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D" w:rsidRPr="00290817" w:rsidRDefault="00BF537D" w:rsidP="00BF537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290817">
        <w:rPr>
          <w:rFonts w:ascii="Times New Roman" w:hAnsi="Times New Roman" w:cs="Times New Roman"/>
          <w:sz w:val="24"/>
          <w:szCs w:val="24"/>
        </w:rPr>
        <w:t>УТВЕРЖДАЮ</w:t>
      </w:r>
    </w:p>
    <w:p w:rsidR="00BF537D" w:rsidRPr="00290817" w:rsidRDefault="00BF537D" w:rsidP="00BF537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29081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BF537D" w:rsidRPr="00290817" w:rsidRDefault="00BF537D" w:rsidP="00BF537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_______________С.Ю.Пранцев</w:t>
      </w:r>
      <w:proofErr w:type="spellEnd"/>
    </w:p>
    <w:p w:rsidR="00BF537D" w:rsidRPr="00290817" w:rsidRDefault="00BF537D" w:rsidP="00BF537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19.01.2018</w:t>
      </w:r>
    </w:p>
    <w:p w:rsidR="00914C73" w:rsidRPr="00BF537D" w:rsidRDefault="00914C73" w:rsidP="00914C73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b/>
          <w:color w:val="494949"/>
          <w:kern w:val="36"/>
          <w:sz w:val="28"/>
          <w:szCs w:val="28"/>
          <w:lang w:eastAsia="ru-RU"/>
        </w:rPr>
        <w:t>Заключение</w:t>
      </w:r>
    </w:p>
    <w:p w:rsidR="00914C73" w:rsidRDefault="00914C73" w:rsidP="00914C73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BC1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  <w:lang w:eastAsia="ru-RU"/>
        </w:rPr>
        <w:t>о результатах публичных слушаний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  <w:lang w:eastAsia="ru-RU"/>
        </w:rPr>
        <w:t xml:space="preserve"> по и</w:t>
      </w:r>
      <w:r w:rsidRPr="00805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зменени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805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вида разрешенного использования</w:t>
      </w:r>
      <w:r w:rsidRPr="00914C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05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земельного участка с </w:t>
      </w:r>
      <w:proofErr w:type="gramStart"/>
      <w:r w:rsidRPr="00805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кадастровым</w:t>
      </w:r>
      <w:proofErr w:type="gramEnd"/>
      <w:r w:rsidRPr="00805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№50:60:0020106:46</w:t>
      </w:r>
    </w:p>
    <w:p w:rsidR="00BF537D" w:rsidRDefault="00BF537D" w:rsidP="00914C73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Общие сведения о проекте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Изменение вида разрешенного использования земельного участка с </w:t>
      </w:r>
      <w:proofErr w:type="gramStart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кадастровым</w:t>
      </w:r>
      <w:proofErr w:type="gramEnd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№50:60:0020106:46, площадью 1076кв.м., категория земель – земли населенных пунктов, расположенного по адресу: Московская область, г</w:t>
      </w:r>
      <w:proofErr w:type="gramStart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.П</w:t>
      </w:r>
      <w:proofErr w:type="gramEnd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ущино, к востоку по ул.Строителей и к северу по </w:t>
      </w:r>
      <w:proofErr w:type="spellStart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ул.Балковская</w:t>
      </w:r>
      <w:proofErr w:type="spellEnd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«для размещения производства столярных изделий» на вид разрешенного использования «магазины»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F53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Заявитель: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Киселев Дмитрий Михайлович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F53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Сроки проведения публичных слушаний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17.01.2018г., 16-00 часов.</w:t>
      </w:r>
    </w:p>
    <w:p w:rsidR="00914C73" w:rsidRPr="00BF537D" w:rsidRDefault="00914C73" w:rsidP="00914C7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F53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Формы оповещения о проведения публичных слушаний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Еженедельная общественно-политическая городская газета «Пущинская среда» №</w:t>
      </w:r>
      <w:r w:rsidR="008E5A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54(</w:t>
      </w:r>
      <w:r w:rsidR="007613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1157)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28.12.2017г., </w:t>
      </w:r>
      <w:r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официальн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ый</w:t>
      </w:r>
      <w:r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сайт </w:t>
      </w:r>
      <w:r w:rsidRPr="00E75B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</w:t>
      </w:r>
      <w:r w:rsidRPr="00B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E75B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BF537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www.pushchino.ru</w:t>
        </w:r>
      </w:hyperlink>
      <w:r w:rsidRPr="00BF5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F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проведении открытого собрания участников публичных слушаний</w:t>
      </w:r>
      <w:r w:rsidRPr="00BF5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Открытое собрание по  изменению вида разрешенного использования земельного участка с </w:t>
      </w:r>
      <w:proofErr w:type="gramStart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кадастровым</w:t>
      </w:r>
      <w:proofErr w:type="gramEnd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№50:60:0020106:46 проводилось 17.01.2018г. в 16-00 часов по адресу: Московская обл., г</w:t>
      </w:r>
      <w:proofErr w:type="gramStart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.П</w:t>
      </w:r>
      <w:proofErr w:type="gramEnd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ущино, ул.Строителей, д.18а, зал заседаний, 1 этаж. На слушаниях присутствовали: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Пранцев</w:t>
      </w:r>
      <w:proofErr w:type="spellEnd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С.Ю., заместитель руководителя Администрации города Пущино;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Члены комиссии: Баранова И.А., начальник отдела земельных отношений в составе комитета по управлению имуществом города Пущино: </w:t>
      </w:r>
      <w:proofErr w:type="gramStart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Кудрявцева А.В., эксперт отдела земельных отношений в составе комитета по управлению имуществом города Пущино; Спаи В.О., эксперт отдела городского хозяйства, строительства и экологии.</w:t>
      </w:r>
      <w:proofErr w:type="gramEnd"/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Предложений и замечаний по вопросу, рассмотренному на публичных слушаниях, не поступало.</w:t>
      </w:r>
    </w:p>
    <w:p w:rsidR="00E75BC1" w:rsidRPr="00E75BC1" w:rsidRDefault="00BF537D" w:rsidP="00B86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5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протоколе публичных слушаний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публичных слушаний подписан  19.01.2018г.</w:t>
      </w:r>
    </w:p>
    <w:p w:rsidR="001640A0" w:rsidRPr="00BF537D" w:rsidRDefault="00BF537D" w:rsidP="00E75BC1">
      <w:pPr>
        <w:spacing w:after="39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F53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gramStart"/>
      <w:r w:rsidR="00E75BC1"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Комиссией по </w:t>
      </w:r>
      <w:r w:rsidR="001640A0"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организации и проведению публичных слушаний</w:t>
      </w:r>
      <w:r w:rsidR="00E75BC1"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640A0"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вопросам градостроительной деятельности на территории городского округа Пущино Московской области </w:t>
      </w:r>
      <w:r w:rsidR="00E75BC1"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принято решение одобрить </w:t>
      </w:r>
      <w:r w:rsidR="001640A0"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изменение вида разрешенного использования земельного участка с кадастровым №50:60:0020106:46 с «для размещения производства столярных изделий» на вид разрешенного использования «магазины».</w:t>
      </w:r>
      <w:proofErr w:type="gramEnd"/>
      <w:r w:rsidR="001640A0"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Решение об изменении вида разрешенного использования земельного участка будет принято после утверждения и опубликования правил землепользования и застройки на территории Городского округа Пущино.</w:t>
      </w:r>
    </w:p>
    <w:sectPr w:rsidR="001640A0" w:rsidRPr="00BF537D" w:rsidSect="0078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BC1"/>
    <w:rsid w:val="001640A0"/>
    <w:rsid w:val="00196160"/>
    <w:rsid w:val="007613B4"/>
    <w:rsid w:val="0078306D"/>
    <w:rsid w:val="008E5A1F"/>
    <w:rsid w:val="00914C73"/>
    <w:rsid w:val="00B86081"/>
    <w:rsid w:val="00BF537D"/>
    <w:rsid w:val="00C84389"/>
    <w:rsid w:val="00E7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6D"/>
  </w:style>
  <w:style w:type="paragraph" w:styleId="1">
    <w:name w:val="heading 1"/>
    <w:basedOn w:val="a"/>
    <w:link w:val="10"/>
    <w:uiPriority w:val="9"/>
    <w:qFormat/>
    <w:rsid w:val="00E75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nr-views-84212">
    <w:name w:val="td-nr-views-84212"/>
    <w:basedOn w:val="a0"/>
    <w:rsid w:val="00E75BC1"/>
  </w:style>
  <w:style w:type="paragraph" w:styleId="a3">
    <w:name w:val="Normal (Web)"/>
    <w:basedOn w:val="a"/>
    <w:uiPriority w:val="99"/>
    <w:semiHidden/>
    <w:unhideWhenUsed/>
    <w:rsid w:val="00E7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5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71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7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801">
          <w:marLeft w:val="0"/>
          <w:marRight w:val="0"/>
          <w:marTop w:val="3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shch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2</cp:revision>
  <cp:lastPrinted>2018-01-23T13:47:00Z</cp:lastPrinted>
  <dcterms:created xsi:type="dcterms:W3CDTF">2018-01-23T09:14:00Z</dcterms:created>
  <dcterms:modified xsi:type="dcterms:W3CDTF">2018-01-23T13:47:00Z</dcterms:modified>
</cp:coreProperties>
</file>