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886888">
      <w:bookmarkStart w:id="0" w:name="_GoBack"/>
      <w:bookmarkEnd w:id="0"/>
      <w:r>
        <w:rPr>
          <w:sz w:val="32"/>
          <w:szCs w:val="32"/>
        </w:rPr>
        <w:t>Доклад об осуществлении государственного контроля (надзора), муниципального контроля за</w:t>
      </w:r>
      <w:r w:rsidR="003D3333">
        <w:rPr>
          <w:sz w:val="32"/>
          <w:szCs w:val="32"/>
        </w:rPr>
        <w:t xml:space="preserve"> 2017</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091424" w:rsidRDefault="00091424" w:rsidP="00001278">
      <w:pPr>
        <w:pBdr>
          <w:top w:val="single" w:sz="4" w:space="1" w:color="auto"/>
          <w:left w:val="single" w:sz="4" w:space="4" w:color="auto"/>
          <w:bottom w:val="single" w:sz="4" w:space="1" w:color="auto"/>
          <w:right w:val="single" w:sz="4" w:space="4" w:color="auto"/>
        </w:pBdr>
        <w:jc w:val="center"/>
        <w:rPr>
          <w:sz w:val="32"/>
          <w:szCs w:val="32"/>
        </w:rPr>
      </w:pPr>
    </w:p>
    <w:p w:rsidR="00D03652" w:rsidRDefault="000E2C5B" w:rsidP="00091424">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Осуществление муниципального контроля</w:t>
      </w:r>
      <w:r w:rsidR="00D03652">
        <w:rPr>
          <w:sz w:val="32"/>
          <w:szCs w:val="32"/>
        </w:rPr>
        <w:t xml:space="preserve"> на территории муниципального образования «Городской округ Пущино Московской области» регламентируется следующими нормативными актами:</w:t>
      </w:r>
    </w:p>
    <w:p w:rsidR="00D03652" w:rsidRDefault="00D03652"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Конституцией Российской Федерации;</w:t>
      </w:r>
    </w:p>
    <w:p w:rsidR="00D03652" w:rsidRDefault="00D03652"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Земельным кодексом Российской Федерации;</w:t>
      </w:r>
    </w:p>
    <w:p w:rsidR="00D03652" w:rsidRDefault="00D03652"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Кодексом об административных правонарушениях Российской Федерации от 30.12.2001 № 195-ФЗ;</w:t>
      </w:r>
    </w:p>
    <w:p w:rsidR="00D03652" w:rsidRDefault="00D03652"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Федеральным законом от 06.10.2001 № 131-ФЗ «Об общих принципах организации местного самоуправления в Российской Федерации»;</w:t>
      </w:r>
    </w:p>
    <w:p w:rsidR="00EC268D" w:rsidRDefault="00091424"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D03652">
        <w:rPr>
          <w:sz w:val="32"/>
          <w:szCs w:val="32"/>
        </w:rPr>
        <w:t xml:space="preserve">Федеральным </w:t>
      </w:r>
      <w:r w:rsidR="00EC268D">
        <w:rPr>
          <w:sz w:val="32"/>
          <w:szCs w:val="32"/>
        </w:rPr>
        <w:t>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268D" w:rsidRDefault="00EC268D"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Уставом городского округа Пущино;</w:t>
      </w:r>
    </w:p>
    <w:p w:rsidR="00EC268D" w:rsidRDefault="00EC268D"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решением Совета депутатов города Пущино от 23.08.2012 № 511/69</w:t>
      </w:r>
      <w:r w:rsidR="004B486A">
        <w:rPr>
          <w:sz w:val="32"/>
          <w:szCs w:val="32"/>
        </w:rPr>
        <w:t xml:space="preserve">, в редакции решения Совета депутатов города Пущино № 330/51 от 26.01.2017г. </w:t>
      </w:r>
      <w:r>
        <w:rPr>
          <w:sz w:val="32"/>
          <w:szCs w:val="32"/>
        </w:rPr>
        <w:t>«Об утверждении типового административного регламента по исполнению муниципальной функции «Проведение проверок при осуществлении муниципального контроля на территории городского округа Пущино»;</w:t>
      </w:r>
    </w:p>
    <w:p w:rsidR="00EC268D" w:rsidRDefault="00EC268D"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административным регламентом исполнения муниципальной функции по осуществлению муниципального земельного контроля</w:t>
      </w:r>
      <w:r w:rsidR="00161049">
        <w:rPr>
          <w:sz w:val="32"/>
          <w:szCs w:val="32"/>
        </w:rPr>
        <w:t xml:space="preserve"> за использованием земель на территории муниципального образования городской округ Пущино Московской области, утвержденным Постановлением администрации города Пущино от 30.10.2012 № 501-п;</w:t>
      </w:r>
    </w:p>
    <w:p w:rsidR="00161049" w:rsidRDefault="00161049"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lastRenderedPageBreak/>
        <w:t>-</w:t>
      </w:r>
      <w:r w:rsidR="00091424">
        <w:rPr>
          <w:sz w:val="32"/>
          <w:szCs w:val="32"/>
        </w:rPr>
        <w:t xml:space="preserve"> </w:t>
      </w:r>
      <w:r>
        <w:rPr>
          <w:sz w:val="32"/>
          <w:szCs w:val="32"/>
        </w:rPr>
        <w:t>административным регламентом исполнения муниципальной функции по проведению жилищного контроля на территории городского округа Пущино, утвержденным Постановлением администрации города Пущино от 24.09.2012 № 423-п;</w:t>
      </w:r>
    </w:p>
    <w:p w:rsidR="00161049" w:rsidRDefault="00D03652"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161049">
        <w:rPr>
          <w:sz w:val="32"/>
          <w:szCs w:val="32"/>
        </w:rPr>
        <w:t>-</w:t>
      </w:r>
      <w:r w:rsidR="00091424">
        <w:rPr>
          <w:sz w:val="32"/>
          <w:szCs w:val="32"/>
        </w:rPr>
        <w:t xml:space="preserve"> </w:t>
      </w:r>
      <w:r w:rsidR="00161049">
        <w:rPr>
          <w:sz w:val="32"/>
          <w:szCs w:val="32"/>
        </w:rPr>
        <w:t>решением Совета депутатов города Пущино от 31.05.2012 № 474/64 «О назначении должностных лиц органов местного самоуправления, осуществляющих муниципальный земельный контроль на территории городского округа Пущино»;</w:t>
      </w:r>
    </w:p>
    <w:p w:rsidR="000E2C5B" w:rsidRPr="00886888" w:rsidRDefault="00161049" w:rsidP="00D03652">
      <w:pPr>
        <w:pBdr>
          <w:top w:val="single" w:sz="4" w:space="1" w:color="auto"/>
          <w:left w:val="single" w:sz="4" w:space="4" w:color="auto"/>
          <w:bottom w:val="single" w:sz="4" w:space="1" w:color="auto"/>
          <w:right w:val="single" w:sz="4" w:space="4" w:color="auto"/>
        </w:pBdr>
        <w:jc w:val="both"/>
        <w:rPr>
          <w:sz w:val="32"/>
          <w:szCs w:val="32"/>
        </w:rPr>
      </w:pPr>
      <w:r>
        <w:rPr>
          <w:sz w:val="32"/>
          <w:szCs w:val="32"/>
        </w:rPr>
        <w:t>-</w:t>
      </w:r>
      <w:r w:rsidR="00091424">
        <w:rPr>
          <w:sz w:val="32"/>
          <w:szCs w:val="32"/>
        </w:rPr>
        <w:t xml:space="preserve"> </w:t>
      </w:r>
      <w:r>
        <w:rPr>
          <w:sz w:val="32"/>
          <w:szCs w:val="32"/>
        </w:rPr>
        <w:t>положением о муниципальном земельном контроле на территории</w:t>
      </w:r>
      <w:r w:rsidR="00091424">
        <w:rPr>
          <w:sz w:val="32"/>
          <w:szCs w:val="32"/>
        </w:rPr>
        <w:t xml:space="preserve"> городского округа Пущино, </w:t>
      </w:r>
      <w:r>
        <w:rPr>
          <w:sz w:val="32"/>
          <w:szCs w:val="32"/>
        </w:rPr>
        <w:t>утвержденным решением Совета депутатов города Пущино от 21.10.2010 № 216/32</w:t>
      </w: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91424" w:rsidRDefault="00091424" w:rsidP="00001278">
      <w:pPr>
        <w:pBdr>
          <w:top w:val="single" w:sz="4" w:space="1" w:color="auto"/>
          <w:left w:val="single" w:sz="4" w:space="4" w:color="auto"/>
          <w:bottom w:val="single" w:sz="4" w:space="1" w:color="auto"/>
          <w:right w:val="single" w:sz="4" w:space="4" w:color="auto"/>
        </w:pBdr>
        <w:jc w:val="center"/>
        <w:rPr>
          <w:sz w:val="32"/>
          <w:szCs w:val="32"/>
        </w:rPr>
      </w:pPr>
    </w:p>
    <w:p w:rsidR="00091424" w:rsidRDefault="00091424" w:rsidP="00091424">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Муниципальный контроль на территории муниципального образования осуществляет администрация города Пущино от 31.05.2012 № 474/64 «О назначении должностных лиц органов местного самоуправления, осуществляющих муниципальный земельный контроль на территории городского округа Пущино» уполномоченными на проведение муниципального контроля являются:</w:t>
      </w:r>
    </w:p>
    <w:p w:rsidR="00091424" w:rsidRDefault="00091424" w:rsidP="00091424">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Савинцев И.В. – глава города Пущино;</w:t>
      </w:r>
    </w:p>
    <w:p w:rsidR="00091424" w:rsidRDefault="00091424" w:rsidP="00091424">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Баранова И.А. – начальник отдела земельных отношений в составе комитета по управлению имуществом.</w:t>
      </w:r>
    </w:p>
    <w:p w:rsidR="00E2698C" w:rsidRDefault="00E2698C" w:rsidP="00091424">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Для осуществления функций муниципального контроля могут привлекаться эксперты и экспертные организации, наделенные полномочиями в соответствии с действующим законодательством.</w:t>
      </w:r>
    </w:p>
    <w:p w:rsidR="00E2698C" w:rsidRDefault="00E2698C" w:rsidP="00091424">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Основной задачей муниципального контроля является обеспечение соблюдения требований, установленных правовыми актами, при осуществлении деятельности юридическими лицами, индивидуальными предпринимателями и физическими лицами.</w:t>
      </w:r>
    </w:p>
    <w:p w:rsidR="00091424" w:rsidRDefault="00E2698C" w:rsidP="00091424">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ab/>
      </w:r>
    </w:p>
    <w:p w:rsidR="00091424" w:rsidRDefault="00091424" w:rsidP="00091424">
      <w:pPr>
        <w:pBdr>
          <w:top w:val="single" w:sz="4" w:space="1" w:color="auto"/>
          <w:left w:val="single" w:sz="4" w:space="4" w:color="auto"/>
          <w:bottom w:val="single" w:sz="4" w:space="1" w:color="auto"/>
          <w:right w:val="single" w:sz="4" w:space="4" w:color="auto"/>
        </w:pBdr>
        <w:ind w:firstLine="708"/>
        <w:jc w:val="both"/>
        <w:rPr>
          <w:sz w:val="32"/>
          <w:szCs w:val="32"/>
        </w:rPr>
      </w:pPr>
    </w:p>
    <w:p w:rsidR="00091424" w:rsidRDefault="00091424" w:rsidP="00001278">
      <w:pPr>
        <w:pBdr>
          <w:top w:val="single" w:sz="4" w:space="1" w:color="auto"/>
          <w:left w:val="single" w:sz="4" w:space="4" w:color="auto"/>
          <w:bottom w:val="single" w:sz="4" w:space="1" w:color="auto"/>
          <w:right w:val="single" w:sz="4" w:space="4" w:color="auto"/>
        </w:pBdr>
        <w:jc w:val="center"/>
        <w:rPr>
          <w:sz w:val="32"/>
          <w:szCs w:val="32"/>
        </w:rPr>
      </w:pPr>
    </w:p>
    <w:p w:rsidR="00091424" w:rsidRPr="00886888" w:rsidRDefault="00091424"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62706" w:rsidRDefault="00462706" w:rsidP="00001278">
      <w:pPr>
        <w:pBdr>
          <w:top w:val="single" w:sz="4" w:space="1" w:color="auto"/>
          <w:left w:val="single" w:sz="4" w:space="4" w:color="auto"/>
          <w:bottom w:val="single" w:sz="4" w:space="1" w:color="auto"/>
          <w:right w:val="single" w:sz="4" w:space="4" w:color="auto"/>
        </w:pBdr>
        <w:jc w:val="center"/>
        <w:rPr>
          <w:sz w:val="32"/>
          <w:szCs w:val="32"/>
        </w:rPr>
      </w:pPr>
    </w:p>
    <w:p w:rsidR="00462706" w:rsidRDefault="00462706"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В 2017 году расходование средств из бюджета муниципального образования «Городской округ Пущино Московской области» на выполнение функций по муниципальному контролю не осуществлялось.</w:t>
      </w:r>
    </w:p>
    <w:p w:rsidR="00462706" w:rsidRDefault="00462706"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В штатном расписании администрации муниципального образования «Городской округ Пущино московской области» работники, выполняющие функции по муниципальному контролю, не предусмотрены. Обязанности по осуществлению функций по муниципальному контролю возложены дополнительно к основным обязанностям.</w:t>
      </w:r>
    </w:p>
    <w:p w:rsidR="00916F3A" w:rsidRDefault="00916F3A"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xml:space="preserve">Лица, осуществляющие муниципальные проверки обладают необходимыми знаниями, умениями и навыками для выполнения функций муниципального земельного контроля и муниципального жилищного контроля. </w:t>
      </w:r>
    </w:p>
    <w:p w:rsidR="00916F3A" w:rsidRDefault="00916F3A"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В 2017 году эксперты и представители экспертных организаций к проведению мероприятий по муниципальному контролю 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2698C" w:rsidRDefault="00E2698C" w:rsidP="00001278">
      <w:pPr>
        <w:pBdr>
          <w:top w:val="single" w:sz="4" w:space="1" w:color="auto"/>
          <w:left w:val="single" w:sz="4" w:space="4" w:color="auto"/>
          <w:bottom w:val="single" w:sz="4" w:space="1" w:color="auto"/>
          <w:right w:val="single" w:sz="4" w:space="4" w:color="auto"/>
        </w:pBdr>
        <w:jc w:val="center"/>
        <w:rPr>
          <w:sz w:val="32"/>
          <w:szCs w:val="32"/>
        </w:rPr>
      </w:pPr>
    </w:p>
    <w:p w:rsidR="00EB7BF3" w:rsidRDefault="00462706"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За</w:t>
      </w:r>
      <w:r w:rsidR="00E2698C">
        <w:rPr>
          <w:sz w:val="32"/>
          <w:szCs w:val="32"/>
        </w:rPr>
        <w:t xml:space="preserve"> 2017 год</w:t>
      </w:r>
      <w:r>
        <w:rPr>
          <w:sz w:val="32"/>
          <w:szCs w:val="32"/>
        </w:rPr>
        <w:t xml:space="preserve"> должностными лицами администрации муниципального образования «Городской округ Пущино Московской области», уполномоченными на осуществление муниципального контроля, был</w:t>
      </w:r>
      <w:r w:rsidR="00EB7BF3">
        <w:rPr>
          <w:sz w:val="32"/>
          <w:szCs w:val="32"/>
        </w:rPr>
        <w:t>и организованы и проведены следующие проверки:</w:t>
      </w:r>
    </w:p>
    <w:p w:rsidR="00EB7BF3" w:rsidRDefault="00EB7BF3"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lastRenderedPageBreak/>
        <w:t>- 1 (одна) внеплановая выездная проверка в отношении юридического лица (ФГУП ЖЭУ ПНЦ РАН</w:t>
      </w:r>
      <w:r w:rsidR="0088645F">
        <w:rPr>
          <w:sz w:val="32"/>
          <w:szCs w:val="32"/>
        </w:rPr>
        <w:t>) в</w:t>
      </w:r>
      <w:r>
        <w:rPr>
          <w:sz w:val="32"/>
          <w:szCs w:val="32"/>
        </w:rPr>
        <w:t xml:space="preserve"> рамках муниципального жилищного контроля</w:t>
      </w:r>
      <w:r w:rsidR="0088645F">
        <w:rPr>
          <w:sz w:val="32"/>
          <w:szCs w:val="32"/>
        </w:rPr>
        <w:t>;</w:t>
      </w:r>
    </w:p>
    <w:p w:rsidR="00462706" w:rsidRDefault="0088645F"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xml:space="preserve">- 2 (две) </w:t>
      </w:r>
      <w:r w:rsidR="00462706">
        <w:rPr>
          <w:sz w:val="32"/>
          <w:szCs w:val="32"/>
        </w:rPr>
        <w:t>проверки</w:t>
      </w:r>
      <w:r>
        <w:rPr>
          <w:sz w:val="32"/>
          <w:szCs w:val="32"/>
        </w:rPr>
        <w:t>,</w:t>
      </w:r>
      <w:r w:rsidR="00462706">
        <w:rPr>
          <w:sz w:val="32"/>
          <w:szCs w:val="32"/>
        </w:rPr>
        <w:t xml:space="preserve">  </w:t>
      </w:r>
      <w:r>
        <w:rPr>
          <w:sz w:val="32"/>
          <w:szCs w:val="32"/>
        </w:rPr>
        <w:t>в рамках земельного контроля,</w:t>
      </w:r>
      <w:r w:rsidR="002F1FC0">
        <w:rPr>
          <w:sz w:val="32"/>
          <w:szCs w:val="32"/>
        </w:rPr>
        <w:t xml:space="preserve"> </w:t>
      </w:r>
      <w:r w:rsidR="00462706">
        <w:rPr>
          <w:sz w:val="32"/>
          <w:szCs w:val="32"/>
        </w:rPr>
        <w:t>в том числе:</w:t>
      </w:r>
    </w:p>
    <w:p w:rsidR="00061578" w:rsidRDefault="00462706" w:rsidP="00061578">
      <w:pPr>
        <w:pBdr>
          <w:top w:val="single" w:sz="4" w:space="1" w:color="auto"/>
          <w:left w:val="single" w:sz="4" w:space="4" w:color="auto"/>
          <w:bottom w:val="single" w:sz="4" w:space="1" w:color="auto"/>
          <w:right w:val="single" w:sz="4" w:space="4" w:color="auto"/>
        </w:pBdr>
        <w:ind w:firstLine="708"/>
        <w:rPr>
          <w:sz w:val="32"/>
          <w:szCs w:val="32"/>
        </w:rPr>
      </w:pPr>
      <w:r>
        <w:rPr>
          <w:sz w:val="32"/>
          <w:szCs w:val="32"/>
        </w:rPr>
        <w:t xml:space="preserve">-1 плановая выездная проверка </w:t>
      </w:r>
      <w:r w:rsidR="00061578">
        <w:rPr>
          <w:sz w:val="32"/>
          <w:szCs w:val="32"/>
        </w:rPr>
        <w:t>в отношении юридического лица (ЗАО «БИС»);</w:t>
      </w:r>
    </w:p>
    <w:p w:rsidR="0088645F" w:rsidRDefault="0088645F" w:rsidP="00061578">
      <w:pPr>
        <w:pBdr>
          <w:top w:val="single" w:sz="4" w:space="1" w:color="auto"/>
          <w:left w:val="single" w:sz="4" w:space="4" w:color="auto"/>
          <w:bottom w:val="single" w:sz="4" w:space="1" w:color="auto"/>
          <w:right w:val="single" w:sz="4" w:space="4" w:color="auto"/>
        </w:pBdr>
        <w:ind w:firstLine="708"/>
        <w:rPr>
          <w:sz w:val="32"/>
          <w:szCs w:val="32"/>
        </w:rPr>
      </w:pPr>
      <w:r>
        <w:rPr>
          <w:sz w:val="32"/>
          <w:szCs w:val="32"/>
        </w:rPr>
        <w:t>-</w:t>
      </w:r>
      <w:r w:rsidR="00462706">
        <w:rPr>
          <w:sz w:val="32"/>
          <w:szCs w:val="32"/>
        </w:rPr>
        <w:t xml:space="preserve">1 внеплановая </w:t>
      </w:r>
      <w:r>
        <w:rPr>
          <w:sz w:val="32"/>
          <w:szCs w:val="32"/>
        </w:rPr>
        <w:t xml:space="preserve">выездная </w:t>
      </w:r>
      <w:r w:rsidR="00462706">
        <w:rPr>
          <w:sz w:val="32"/>
          <w:szCs w:val="32"/>
        </w:rPr>
        <w:t xml:space="preserve">проверка </w:t>
      </w:r>
      <w:r w:rsidR="00061578">
        <w:rPr>
          <w:sz w:val="32"/>
          <w:szCs w:val="32"/>
        </w:rPr>
        <w:t>в отношении физического лица (Шилов С.И.).</w:t>
      </w:r>
    </w:p>
    <w:p w:rsidR="00AF3A5A" w:rsidRDefault="00462706" w:rsidP="00061578">
      <w:pPr>
        <w:pBdr>
          <w:top w:val="single" w:sz="4" w:space="1" w:color="auto"/>
          <w:left w:val="single" w:sz="4" w:space="4" w:color="auto"/>
          <w:bottom w:val="single" w:sz="4" w:space="1" w:color="auto"/>
          <w:right w:val="single" w:sz="4" w:space="4" w:color="auto"/>
        </w:pBdr>
        <w:ind w:firstLine="708"/>
        <w:rPr>
          <w:sz w:val="32"/>
          <w:szCs w:val="32"/>
        </w:rPr>
      </w:pPr>
      <w:r>
        <w:rPr>
          <w:sz w:val="32"/>
          <w:szCs w:val="32"/>
        </w:rPr>
        <w:t xml:space="preserve"> В</w:t>
      </w:r>
      <w:r w:rsidR="0088645F">
        <w:rPr>
          <w:sz w:val="32"/>
          <w:szCs w:val="32"/>
        </w:rPr>
        <w:t xml:space="preserve"> </w:t>
      </w:r>
      <w:r>
        <w:rPr>
          <w:sz w:val="32"/>
          <w:szCs w:val="32"/>
        </w:rPr>
        <w:t xml:space="preserve">ходе </w:t>
      </w:r>
      <w:r w:rsidR="0088645F">
        <w:rPr>
          <w:sz w:val="32"/>
          <w:szCs w:val="32"/>
        </w:rPr>
        <w:t xml:space="preserve">вышеуказанных проверок в отношении юридических </w:t>
      </w:r>
      <w:r w:rsidR="00061578">
        <w:rPr>
          <w:sz w:val="32"/>
          <w:szCs w:val="32"/>
        </w:rPr>
        <w:t xml:space="preserve">и физических </w:t>
      </w:r>
      <w:r w:rsidR="0088645F">
        <w:rPr>
          <w:sz w:val="32"/>
          <w:szCs w:val="32"/>
        </w:rPr>
        <w:t xml:space="preserve">лиц </w:t>
      </w:r>
      <w:r>
        <w:rPr>
          <w:sz w:val="32"/>
          <w:szCs w:val="32"/>
        </w:rPr>
        <w:t xml:space="preserve"> нарушений не выявлено.</w:t>
      </w:r>
    </w:p>
    <w:p w:rsidR="0088645F" w:rsidRDefault="006321B8" w:rsidP="00462706">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xml:space="preserve">Для проведения проверок распоряжением администрации города Пущино назначается должностное лицо из числа специалистов соответствующего отдела, уполномоченное на проведение проверок. При проведении муниципального контроля специалисты не освобождаются от выполнения других должностных обязанностей.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AF3A5A" w:rsidRDefault="00AF3A5A" w:rsidP="00001278">
      <w:pPr>
        <w:pBdr>
          <w:top w:val="single" w:sz="4" w:space="1" w:color="auto"/>
          <w:left w:val="single" w:sz="4" w:space="4" w:color="auto"/>
          <w:bottom w:val="single" w:sz="4" w:space="1" w:color="auto"/>
          <w:right w:val="single" w:sz="4" w:space="4" w:color="auto"/>
        </w:pBdr>
        <w:jc w:val="center"/>
        <w:rPr>
          <w:sz w:val="32"/>
          <w:szCs w:val="32"/>
        </w:rPr>
      </w:pPr>
    </w:p>
    <w:p w:rsidR="00AF3A5A" w:rsidRPr="00886888" w:rsidRDefault="00AF3A5A" w:rsidP="00AF3A5A">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В связи с отсутствием выявленных в ходе проведения проверок нарушений действующего законодательства, меры реагирования не применялись.</w:t>
      </w: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0F2BA1" w:rsidRDefault="000F2BA1" w:rsidP="00001278">
      <w:pPr>
        <w:pBdr>
          <w:top w:val="single" w:sz="4" w:space="1" w:color="auto"/>
          <w:left w:val="single" w:sz="4" w:space="4" w:color="auto"/>
          <w:bottom w:val="single" w:sz="4" w:space="1" w:color="auto"/>
          <w:right w:val="single" w:sz="4" w:space="4" w:color="auto"/>
        </w:pBdr>
        <w:jc w:val="center"/>
        <w:rPr>
          <w:sz w:val="32"/>
          <w:szCs w:val="32"/>
        </w:rPr>
      </w:pPr>
    </w:p>
    <w:p w:rsidR="000F2BA1" w:rsidRDefault="000F2BA1" w:rsidP="000F2BA1">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xml:space="preserve">Плановые проверки осуществлялись в полном объеме. По результатам проверок за отчетный период нарушений не выявлено. </w:t>
      </w:r>
      <w:r>
        <w:rPr>
          <w:sz w:val="32"/>
          <w:szCs w:val="32"/>
        </w:rPr>
        <w:lastRenderedPageBreak/>
        <w:t>Расчет эффективности осуществления муниципального контроля показал, что:</w:t>
      </w:r>
    </w:p>
    <w:p w:rsidR="000F2BA1" w:rsidRDefault="000F2BA1" w:rsidP="000F2BA1">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выполнение плана проведения проверок составляет 100% (запланировано-проверки, проведено-проверки);</w:t>
      </w:r>
    </w:p>
    <w:p w:rsidR="000F2BA1" w:rsidRPr="00886888" w:rsidRDefault="000F2BA1" w:rsidP="000F2BA1">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 доля проведенных внеплановых проверок составляет 100%.</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0F2BA1" w:rsidRDefault="000F2BA1" w:rsidP="00001278">
      <w:pPr>
        <w:pBdr>
          <w:top w:val="single" w:sz="4" w:space="1" w:color="auto"/>
          <w:left w:val="single" w:sz="4" w:space="4" w:color="auto"/>
          <w:bottom w:val="single" w:sz="4" w:space="1" w:color="auto"/>
          <w:right w:val="single" w:sz="4" w:space="4" w:color="auto"/>
        </w:pBdr>
        <w:jc w:val="center"/>
        <w:rPr>
          <w:sz w:val="32"/>
          <w:szCs w:val="32"/>
        </w:rPr>
      </w:pPr>
    </w:p>
    <w:p w:rsidR="00665399" w:rsidRDefault="000F2BA1" w:rsidP="005116AB">
      <w:pPr>
        <w:pBdr>
          <w:top w:val="single" w:sz="4" w:space="1" w:color="auto"/>
          <w:left w:val="single" w:sz="4" w:space="4" w:color="auto"/>
          <w:bottom w:val="single" w:sz="4" w:space="1" w:color="auto"/>
          <w:right w:val="single" w:sz="4" w:space="4" w:color="auto"/>
        </w:pBdr>
        <w:ind w:firstLine="708"/>
        <w:jc w:val="both"/>
        <w:rPr>
          <w:sz w:val="32"/>
          <w:szCs w:val="32"/>
        </w:rPr>
      </w:pPr>
      <w:r>
        <w:rPr>
          <w:sz w:val="32"/>
          <w:szCs w:val="32"/>
        </w:rPr>
        <w:t>Итоги деятельности свидетельствуют о результативности и эффективности муниципального контроля</w:t>
      </w:r>
      <w:r w:rsidR="00665399">
        <w:rPr>
          <w:sz w:val="32"/>
          <w:szCs w:val="32"/>
        </w:rPr>
        <w:t>, а также о положительной динамике. Деятельность по совершенствованию муниципального контроля в</w:t>
      </w:r>
      <w:r>
        <w:rPr>
          <w:sz w:val="32"/>
          <w:szCs w:val="32"/>
        </w:rPr>
        <w:t xml:space="preserve"> 2018 году будет</w:t>
      </w:r>
      <w:r w:rsidR="00665399">
        <w:rPr>
          <w:sz w:val="32"/>
          <w:szCs w:val="32"/>
        </w:rPr>
        <w:t xml:space="preserve"> осуществляться по следующим направлениям:</w:t>
      </w:r>
    </w:p>
    <w:p w:rsidR="00665399" w:rsidRDefault="00665399" w:rsidP="000F2BA1">
      <w:pPr>
        <w:pBdr>
          <w:top w:val="single" w:sz="4" w:space="1" w:color="auto"/>
          <w:left w:val="single" w:sz="4" w:space="4" w:color="auto"/>
          <w:bottom w:val="single" w:sz="4" w:space="1" w:color="auto"/>
          <w:right w:val="single" w:sz="4" w:space="4" w:color="auto"/>
        </w:pBdr>
        <w:ind w:firstLine="225"/>
        <w:jc w:val="both"/>
        <w:rPr>
          <w:sz w:val="32"/>
          <w:szCs w:val="32"/>
        </w:rPr>
      </w:pPr>
      <w:r>
        <w:rPr>
          <w:sz w:val="32"/>
          <w:szCs w:val="32"/>
        </w:rPr>
        <w:t>а) повышение эффективности и результативности осуществления мероприятий по контролю и надзору</w:t>
      </w:r>
      <w:r w:rsidR="0017757A">
        <w:rPr>
          <w:sz w:val="32"/>
          <w:szCs w:val="32"/>
        </w:rPr>
        <w:t xml:space="preserve">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r>
        <w:rPr>
          <w:sz w:val="32"/>
          <w:szCs w:val="32"/>
        </w:rPr>
        <w:t>;</w:t>
      </w:r>
    </w:p>
    <w:p w:rsidR="0017757A" w:rsidRDefault="00665399" w:rsidP="000F2BA1">
      <w:pPr>
        <w:pBdr>
          <w:top w:val="single" w:sz="4" w:space="1" w:color="auto"/>
          <w:left w:val="single" w:sz="4" w:space="4" w:color="auto"/>
          <w:bottom w:val="single" w:sz="4" w:space="1" w:color="auto"/>
          <w:right w:val="single" w:sz="4" w:space="4" w:color="auto"/>
        </w:pBdr>
        <w:ind w:firstLine="225"/>
        <w:jc w:val="both"/>
        <w:rPr>
          <w:sz w:val="32"/>
          <w:szCs w:val="32"/>
        </w:rPr>
      </w:pPr>
      <w:r>
        <w:rPr>
          <w:sz w:val="32"/>
          <w:szCs w:val="32"/>
        </w:rPr>
        <w:t>б)</w:t>
      </w:r>
      <w:r w:rsidR="0017757A">
        <w:rPr>
          <w:sz w:val="32"/>
          <w:szCs w:val="32"/>
        </w:rPr>
        <w:t xml:space="preserve"> </w:t>
      </w:r>
      <w:r>
        <w:rPr>
          <w:sz w:val="32"/>
          <w:szCs w:val="32"/>
        </w:rPr>
        <w:t>строгое соблюдение требований действующего законодательства при проведении проверок. При выявлений нарушений обеспечение</w:t>
      </w:r>
      <w:r w:rsidR="005116AB">
        <w:rPr>
          <w:sz w:val="32"/>
          <w:szCs w:val="32"/>
        </w:rPr>
        <w:t xml:space="preserve"> адекватного применения полномочий в соответствии с действующим законодательством</w:t>
      </w:r>
      <w:r w:rsidR="0017757A">
        <w:rPr>
          <w:sz w:val="32"/>
          <w:szCs w:val="32"/>
        </w:rPr>
        <w:t>;</w:t>
      </w:r>
    </w:p>
    <w:p w:rsidR="000F2BA1" w:rsidRDefault="0017757A" w:rsidP="000F2BA1">
      <w:pPr>
        <w:pBdr>
          <w:top w:val="single" w:sz="4" w:space="1" w:color="auto"/>
          <w:left w:val="single" w:sz="4" w:space="4" w:color="auto"/>
          <w:bottom w:val="single" w:sz="4" w:space="1" w:color="auto"/>
          <w:right w:val="single" w:sz="4" w:space="4" w:color="auto"/>
        </w:pBdr>
        <w:ind w:firstLine="225"/>
        <w:jc w:val="both"/>
        <w:rPr>
          <w:sz w:val="32"/>
          <w:szCs w:val="32"/>
        </w:rPr>
      </w:pPr>
      <w:r>
        <w:rPr>
          <w:sz w:val="32"/>
          <w:szCs w:val="32"/>
        </w:rPr>
        <w:t>в) выполнение в полном объеме плановых проверок.</w:t>
      </w:r>
      <w:r w:rsidR="000F2BA1">
        <w:rPr>
          <w:sz w:val="32"/>
          <w:szCs w:val="32"/>
        </w:rPr>
        <w:t xml:space="preserve"> </w:t>
      </w:r>
    </w:p>
    <w:p w:rsidR="000F2BA1" w:rsidRDefault="000F2BA1"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0F2BA1" w:rsidRDefault="00886888" w:rsidP="00886888">
      <w:pPr>
        <w:rPr>
          <w:sz w:val="32"/>
          <w:szCs w:val="32"/>
        </w:rPr>
      </w:pPr>
    </w:p>
    <w:p w:rsidR="00404177" w:rsidRPr="000F2BA1" w:rsidRDefault="00404177" w:rsidP="00886888">
      <w:pPr>
        <w:rPr>
          <w:sz w:val="32"/>
          <w:szCs w:val="32"/>
        </w:rPr>
      </w:pPr>
    </w:p>
    <w:p w:rsidR="00404177" w:rsidRPr="000F2BA1"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58" w:rsidRDefault="004C5258" w:rsidP="00404177">
      <w:r>
        <w:separator/>
      </w:r>
    </w:p>
  </w:endnote>
  <w:endnote w:type="continuationSeparator" w:id="0">
    <w:p w:rsidR="004C5258" w:rsidRDefault="004C525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D503A9">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58" w:rsidRDefault="004C5258" w:rsidP="00404177">
      <w:r>
        <w:separator/>
      </w:r>
    </w:p>
  </w:footnote>
  <w:footnote w:type="continuationSeparator" w:id="0">
    <w:p w:rsidR="004C5258" w:rsidRDefault="004C5258"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61578"/>
    <w:rsid w:val="00091424"/>
    <w:rsid w:val="000E2C5B"/>
    <w:rsid w:val="000F2BA1"/>
    <w:rsid w:val="00161049"/>
    <w:rsid w:val="0017757A"/>
    <w:rsid w:val="00231F8A"/>
    <w:rsid w:val="002F1FC0"/>
    <w:rsid w:val="003773DF"/>
    <w:rsid w:val="003D3333"/>
    <w:rsid w:val="00404177"/>
    <w:rsid w:val="0042029C"/>
    <w:rsid w:val="00462706"/>
    <w:rsid w:val="004B486A"/>
    <w:rsid w:val="004C5258"/>
    <w:rsid w:val="005116AB"/>
    <w:rsid w:val="00526B4D"/>
    <w:rsid w:val="005542D8"/>
    <w:rsid w:val="005A1F26"/>
    <w:rsid w:val="005B5D4B"/>
    <w:rsid w:val="006321B8"/>
    <w:rsid w:val="00665399"/>
    <w:rsid w:val="00677E6C"/>
    <w:rsid w:val="006961EB"/>
    <w:rsid w:val="00741725"/>
    <w:rsid w:val="00755FAF"/>
    <w:rsid w:val="0083213D"/>
    <w:rsid w:val="00843529"/>
    <w:rsid w:val="0088645F"/>
    <w:rsid w:val="00886888"/>
    <w:rsid w:val="008A0EF2"/>
    <w:rsid w:val="008E7D6B"/>
    <w:rsid w:val="00916F3A"/>
    <w:rsid w:val="00A6696F"/>
    <w:rsid w:val="00AF3A5A"/>
    <w:rsid w:val="00B628C6"/>
    <w:rsid w:val="00BB6C63"/>
    <w:rsid w:val="00CD6E5D"/>
    <w:rsid w:val="00D03652"/>
    <w:rsid w:val="00D503A9"/>
    <w:rsid w:val="00D524F4"/>
    <w:rsid w:val="00DA0BF9"/>
    <w:rsid w:val="00DD671F"/>
    <w:rsid w:val="00E14580"/>
    <w:rsid w:val="00E2698C"/>
    <w:rsid w:val="00E823FF"/>
    <w:rsid w:val="00EB7BF3"/>
    <w:rsid w:val="00EC268D"/>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semiHidden/>
    <w:unhideWhenUsed/>
    <w:rsid w:val="000F2BA1"/>
    <w:pPr>
      <w:spacing w:before="100" w:beforeAutospacing="1" w:after="100" w:afterAutospacing="1"/>
    </w:pPr>
  </w:style>
  <w:style w:type="paragraph" w:styleId="aa">
    <w:name w:val="List Paragraph"/>
    <w:basedOn w:val="a"/>
    <w:uiPriority w:val="34"/>
    <w:qFormat/>
    <w:rsid w:val="00665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6073">
      <w:bodyDiv w:val="1"/>
      <w:marLeft w:val="0"/>
      <w:marRight w:val="0"/>
      <w:marTop w:val="0"/>
      <w:marBottom w:val="0"/>
      <w:divBdr>
        <w:top w:val="none" w:sz="0" w:space="0" w:color="auto"/>
        <w:left w:val="none" w:sz="0" w:space="0" w:color="auto"/>
        <w:bottom w:val="none" w:sz="0" w:space="0" w:color="auto"/>
        <w:right w:val="none" w:sz="0" w:space="0" w:color="auto"/>
      </w:divBdr>
    </w:div>
    <w:div w:id="2001225809">
      <w:bodyDiv w:val="1"/>
      <w:marLeft w:val="0"/>
      <w:marRight w:val="0"/>
      <w:marTop w:val="0"/>
      <w:marBottom w:val="0"/>
      <w:divBdr>
        <w:top w:val="none" w:sz="0" w:space="0" w:color="auto"/>
        <w:left w:val="none" w:sz="0" w:space="0" w:color="auto"/>
        <w:bottom w:val="none" w:sz="0" w:space="0" w:color="auto"/>
        <w:right w:val="none" w:sz="0" w:space="0" w:color="auto"/>
      </w:divBdr>
    </w:div>
    <w:div w:id="20320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2018-07-19T11:33:00Z</dcterms:created>
  <dcterms:modified xsi:type="dcterms:W3CDTF">2018-07-19T11:33:00Z</dcterms:modified>
</cp:coreProperties>
</file>