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F1" w:rsidRPr="00375ECD" w:rsidRDefault="00582EF1" w:rsidP="00582EF1">
      <w:pPr>
        <w:jc w:val="center"/>
        <w:rPr>
          <w:b/>
          <w:caps/>
          <w:sz w:val="28"/>
        </w:rPr>
      </w:pPr>
      <w:r>
        <w:rPr>
          <w:noProof/>
          <w:lang w:eastAsia="ru-RU"/>
        </w:rPr>
        <w:drawing>
          <wp:anchor distT="0" distB="0" distL="114300" distR="114300" simplePos="0" relativeHeight="251659264"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5"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582EF1" w:rsidRPr="00375ECD" w:rsidRDefault="00582EF1" w:rsidP="00582EF1">
      <w:pPr>
        <w:jc w:val="center"/>
        <w:rPr>
          <w:b/>
          <w:sz w:val="24"/>
        </w:rPr>
      </w:pPr>
    </w:p>
    <w:p w:rsidR="00582EF1" w:rsidRPr="00375ECD" w:rsidRDefault="00582EF1" w:rsidP="00582EF1">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582EF1" w:rsidRPr="00375ECD" w:rsidRDefault="00582EF1" w:rsidP="00582EF1">
      <w:pPr>
        <w:spacing w:after="0" w:line="240" w:lineRule="auto"/>
        <w:jc w:val="center"/>
        <w:rPr>
          <w:rFonts w:ascii="Times New Roman" w:hAnsi="Times New Roman"/>
          <w:sz w:val="24"/>
          <w:szCs w:val="24"/>
        </w:rPr>
      </w:pPr>
    </w:p>
    <w:p w:rsidR="00582EF1" w:rsidRPr="00375ECD" w:rsidRDefault="00582EF1" w:rsidP="00582EF1">
      <w:pPr>
        <w:spacing w:after="0" w:line="240" w:lineRule="auto"/>
        <w:jc w:val="center"/>
        <w:rPr>
          <w:rFonts w:ascii="Times New Roman" w:hAnsi="Times New Roman"/>
          <w:sz w:val="24"/>
          <w:szCs w:val="24"/>
        </w:rPr>
      </w:pPr>
    </w:p>
    <w:p w:rsidR="00582EF1" w:rsidRPr="00375ECD" w:rsidRDefault="00582EF1" w:rsidP="00582EF1">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582EF1" w:rsidRPr="00375ECD" w:rsidRDefault="00582EF1" w:rsidP="00582EF1">
      <w:pPr>
        <w:spacing w:after="0" w:line="240" w:lineRule="auto"/>
        <w:jc w:val="center"/>
        <w:rPr>
          <w:rFonts w:ascii="Times New Roman" w:hAnsi="Times New Roman"/>
          <w:b/>
        </w:rPr>
      </w:pPr>
    </w:p>
    <w:p w:rsidR="00582EF1" w:rsidRPr="00375ECD" w:rsidRDefault="00582EF1" w:rsidP="00582EF1">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582EF1" w:rsidRPr="00375ECD" w:rsidTr="00BB7FEE">
        <w:trPr>
          <w:jc w:val="center"/>
        </w:trPr>
        <w:tc>
          <w:tcPr>
            <w:tcW w:w="2160" w:type="dxa"/>
            <w:tcBorders>
              <w:right w:val="nil"/>
            </w:tcBorders>
            <w:shd w:val="clear" w:color="auto" w:fill="auto"/>
          </w:tcPr>
          <w:p w:rsidR="00582EF1" w:rsidRPr="00375ECD" w:rsidRDefault="002D6AB8" w:rsidP="00BB7FEE">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17.01.2018</w:t>
            </w:r>
          </w:p>
        </w:tc>
        <w:tc>
          <w:tcPr>
            <w:tcW w:w="2520" w:type="dxa"/>
            <w:tcBorders>
              <w:top w:val="nil"/>
              <w:left w:val="nil"/>
              <w:bottom w:val="nil"/>
              <w:right w:val="nil"/>
            </w:tcBorders>
            <w:shd w:val="clear" w:color="auto" w:fill="auto"/>
          </w:tcPr>
          <w:p w:rsidR="00582EF1" w:rsidRPr="00375ECD" w:rsidRDefault="00582EF1" w:rsidP="00BB7FEE">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582EF1" w:rsidRPr="00375ECD" w:rsidRDefault="00582EF1" w:rsidP="00BB7FEE">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582EF1" w:rsidRPr="00375ECD" w:rsidRDefault="002D6AB8" w:rsidP="00BB7FEE">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23-п</w:t>
            </w:r>
          </w:p>
        </w:tc>
      </w:tr>
    </w:tbl>
    <w:p w:rsidR="00582EF1" w:rsidRPr="00375ECD" w:rsidRDefault="00582EF1" w:rsidP="00582EF1">
      <w:pPr>
        <w:spacing w:after="0" w:line="240" w:lineRule="auto"/>
        <w:jc w:val="center"/>
        <w:rPr>
          <w:rFonts w:ascii="Academy Cyr" w:hAnsi="Academy Cyr"/>
          <w:sz w:val="16"/>
          <w:szCs w:val="16"/>
        </w:rPr>
      </w:pPr>
    </w:p>
    <w:p w:rsidR="00582EF1" w:rsidRPr="00375ECD" w:rsidRDefault="00582EF1" w:rsidP="00582EF1">
      <w:pPr>
        <w:spacing w:after="0" w:line="240" w:lineRule="auto"/>
        <w:jc w:val="center"/>
        <w:rPr>
          <w:rFonts w:ascii="Academy Cyr" w:hAnsi="Academy Cyr"/>
          <w:sz w:val="24"/>
          <w:szCs w:val="24"/>
        </w:rPr>
      </w:pPr>
      <w:r w:rsidRPr="00375ECD">
        <w:rPr>
          <w:rFonts w:ascii="Academy Cyr" w:hAnsi="Academy Cyr"/>
          <w:sz w:val="24"/>
          <w:szCs w:val="24"/>
        </w:rPr>
        <w:t>г. Пущино</w:t>
      </w:r>
    </w:p>
    <w:p w:rsidR="00582EF1" w:rsidRPr="00375ECD" w:rsidRDefault="00582EF1" w:rsidP="00582EF1">
      <w:pPr>
        <w:jc w:val="center"/>
        <w:rPr>
          <w:b/>
          <w:sz w:val="10"/>
          <w:szCs w:val="10"/>
        </w:rPr>
      </w:pPr>
    </w:p>
    <w:p w:rsidR="00582EF1" w:rsidRPr="00E43763" w:rsidRDefault="00582EF1" w:rsidP="00582EF1">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086589" w:rsidRPr="00430C4B" w:rsidRDefault="00086589" w:rsidP="00086589">
      <w:pPr>
        <w:autoSpaceDE w:val="0"/>
        <w:autoSpaceDN w:val="0"/>
        <w:adjustRightInd w:val="0"/>
        <w:spacing w:after="0" w:line="240" w:lineRule="auto"/>
        <w:jc w:val="center"/>
        <w:rPr>
          <w:rFonts w:ascii="Times New Roman" w:hAnsi="Times New Roman"/>
          <w:sz w:val="24"/>
          <w:szCs w:val="24"/>
        </w:rPr>
      </w:pPr>
      <w:r w:rsidRPr="00430C4B">
        <w:rPr>
          <w:rFonts w:ascii="Times New Roman" w:hAnsi="Times New Roman"/>
          <w:sz w:val="24"/>
          <w:szCs w:val="24"/>
        </w:rPr>
        <w:t>О внесении изменения в муниципальную программу</w:t>
      </w:r>
    </w:p>
    <w:p w:rsidR="00582EF1" w:rsidRDefault="00086589" w:rsidP="00086589">
      <w:pPr>
        <w:autoSpaceDE w:val="0"/>
        <w:autoSpaceDN w:val="0"/>
        <w:adjustRightInd w:val="0"/>
        <w:spacing w:after="0" w:line="240" w:lineRule="auto"/>
        <w:jc w:val="center"/>
        <w:rPr>
          <w:rFonts w:ascii="Times New Roman" w:hAnsi="Times New Roman"/>
          <w:sz w:val="24"/>
          <w:szCs w:val="24"/>
        </w:rPr>
      </w:pPr>
      <w:r w:rsidRPr="00430C4B">
        <w:rPr>
          <w:rFonts w:ascii="Times New Roman" w:hAnsi="Times New Roman"/>
          <w:sz w:val="24"/>
          <w:szCs w:val="24"/>
        </w:rPr>
        <w:t xml:space="preserve">«Экология и окружающая среда городского округа Пущино </w:t>
      </w:r>
    </w:p>
    <w:p w:rsidR="00086589" w:rsidRPr="00430C4B" w:rsidRDefault="00086589" w:rsidP="00086589">
      <w:pPr>
        <w:autoSpaceDE w:val="0"/>
        <w:autoSpaceDN w:val="0"/>
        <w:adjustRightInd w:val="0"/>
        <w:spacing w:after="0" w:line="240" w:lineRule="auto"/>
        <w:jc w:val="center"/>
        <w:rPr>
          <w:rFonts w:ascii="Times New Roman" w:hAnsi="Times New Roman"/>
          <w:sz w:val="24"/>
          <w:szCs w:val="24"/>
        </w:rPr>
      </w:pPr>
      <w:r w:rsidRPr="00430C4B">
        <w:rPr>
          <w:rFonts w:ascii="Times New Roman" w:hAnsi="Times New Roman"/>
          <w:sz w:val="24"/>
          <w:szCs w:val="24"/>
        </w:rPr>
        <w:t>на 2017-2021 годы»</w:t>
      </w:r>
    </w:p>
    <w:p w:rsidR="00086589" w:rsidRPr="00430C4B" w:rsidRDefault="00086589" w:rsidP="00086589">
      <w:pPr>
        <w:autoSpaceDE w:val="0"/>
        <w:autoSpaceDN w:val="0"/>
        <w:adjustRightInd w:val="0"/>
        <w:spacing w:after="0" w:line="240" w:lineRule="auto"/>
        <w:jc w:val="center"/>
        <w:rPr>
          <w:rFonts w:ascii="Times New Roman" w:hAnsi="Times New Roman"/>
          <w:sz w:val="24"/>
          <w:szCs w:val="24"/>
        </w:rPr>
      </w:pPr>
    </w:p>
    <w:p w:rsidR="00D074AC" w:rsidRPr="00582EF1" w:rsidRDefault="00D074AC" w:rsidP="00582EF1">
      <w:pPr>
        <w:spacing w:after="0" w:line="240" w:lineRule="auto"/>
        <w:rPr>
          <w:rFonts w:ascii="Times New Roman" w:hAnsi="Times New Roman"/>
          <w:sz w:val="24"/>
          <w:szCs w:val="24"/>
        </w:rPr>
      </w:pPr>
    </w:p>
    <w:p w:rsidR="00D074AC" w:rsidRPr="00582EF1" w:rsidRDefault="00D074AC" w:rsidP="00D767BB">
      <w:pPr>
        <w:spacing w:after="0" w:line="240" w:lineRule="auto"/>
        <w:ind w:firstLine="709"/>
        <w:jc w:val="both"/>
        <w:rPr>
          <w:rFonts w:ascii="Times New Roman" w:hAnsi="Times New Roman"/>
          <w:sz w:val="24"/>
          <w:szCs w:val="24"/>
        </w:rPr>
      </w:pPr>
      <w:r w:rsidRPr="00582EF1">
        <w:rPr>
          <w:rFonts w:ascii="Times New Roman" w:hAnsi="Times New Roman"/>
          <w:color w:val="000000"/>
          <w:sz w:val="24"/>
          <w:szCs w:val="24"/>
        </w:rPr>
        <w:t xml:space="preserve">Руководствуясь </w:t>
      </w:r>
      <w:hyperlink r:id="rId6" w:history="1">
        <w:r w:rsidRPr="00582EF1">
          <w:rPr>
            <w:rFonts w:ascii="Times New Roman" w:hAnsi="Times New Roman"/>
            <w:color w:val="000000"/>
            <w:sz w:val="24"/>
            <w:szCs w:val="24"/>
          </w:rPr>
          <w:t>ст</w:t>
        </w:r>
        <w:r w:rsidR="00582EF1">
          <w:rPr>
            <w:rFonts w:ascii="Times New Roman" w:hAnsi="Times New Roman"/>
            <w:color w:val="000000"/>
            <w:sz w:val="24"/>
            <w:szCs w:val="24"/>
          </w:rPr>
          <w:t>.</w:t>
        </w:r>
        <w:r w:rsidRPr="00582EF1">
          <w:rPr>
            <w:rFonts w:ascii="Times New Roman" w:hAnsi="Times New Roman"/>
            <w:color w:val="000000"/>
            <w:sz w:val="24"/>
            <w:szCs w:val="24"/>
          </w:rPr>
          <w:t xml:space="preserve"> 179</w:t>
        </w:r>
      </w:hyperlink>
      <w:r w:rsidRPr="00582EF1">
        <w:rPr>
          <w:rFonts w:ascii="Times New Roman" w:hAnsi="Times New Roman"/>
          <w:color w:val="000000"/>
          <w:sz w:val="24"/>
          <w:szCs w:val="24"/>
        </w:rPr>
        <w:t xml:space="preserve"> Бюджетного кодекса Российской Федерации, Федеральным законом </w:t>
      </w:r>
      <w:r w:rsidR="00582EF1">
        <w:rPr>
          <w:rFonts w:ascii="Times New Roman" w:hAnsi="Times New Roman"/>
          <w:color w:val="000000"/>
          <w:sz w:val="24"/>
          <w:szCs w:val="24"/>
        </w:rPr>
        <w:t xml:space="preserve">Российской Федерации </w:t>
      </w:r>
      <w:r w:rsidRPr="00582EF1">
        <w:rPr>
          <w:rFonts w:ascii="Times New Roman" w:hAnsi="Times New Roman"/>
          <w:color w:val="000000"/>
          <w:sz w:val="24"/>
          <w:szCs w:val="24"/>
        </w:rPr>
        <w:t xml:space="preserve">от 06.10.2003 № 131-ФЗ «Об общих принципах организации местного самоуправления в Российской Федерации», </w:t>
      </w:r>
      <w:hyperlink r:id="rId7"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582EF1">
          <w:rPr>
            <w:rFonts w:ascii="Times New Roman" w:hAnsi="Times New Roman"/>
            <w:color w:val="000000"/>
            <w:sz w:val="24"/>
            <w:szCs w:val="24"/>
          </w:rPr>
          <w:t>Уставом</w:t>
        </w:r>
      </w:hyperlink>
      <w:r w:rsidR="00CD3E40" w:rsidRPr="00582EF1">
        <w:rPr>
          <w:rFonts w:ascii="Times New Roman" w:hAnsi="Times New Roman"/>
          <w:color w:val="000000"/>
          <w:sz w:val="24"/>
          <w:szCs w:val="24"/>
        </w:rPr>
        <w:t xml:space="preserve"> городского округа Пущино</w:t>
      </w:r>
      <w:r w:rsidR="00582EF1">
        <w:rPr>
          <w:rFonts w:ascii="Times New Roman" w:hAnsi="Times New Roman"/>
          <w:color w:val="000000"/>
          <w:sz w:val="24"/>
          <w:szCs w:val="24"/>
        </w:rPr>
        <w:t xml:space="preserve"> Московской области</w:t>
      </w:r>
      <w:r w:rsidR="00CD3E40" w:rsidRPr="00582EF1">
        <w:rPr>
          <w:rFonts w:ascii="Times New Roman" w:hAnsi="Times New Roman"/>
          <w:color w:val="000000"/>
          <w:sz w:val="24"/>
          <w:szCs w:val="24"/>
        </w:rPr>
        <w:t xml:space="preserve">, </w:t>
      </w:r>
      <w:r w:rsidR="00582EF1">
        <w:rPr>
          <w:rFonts w:ascii="Times New Roman" w:hAnsi="Times New Roman"/>
          <w:color w:val="000000"/>
          <w:sz w:val="24"/>
          <w:szCs w:val="24"/>
        </w:rPr>
        <w:t>п</w:t>
      </w:r>
      <w:r w:rsidR="00CD3E40" w:rsidRPr="00582EF1">
        <w:rPr>
          <w:rFonts w:ascii="Times New Roman" w:hAnsi="Times New Roman"/>
          <w:color w:val="000000"/>
          <w:sz w:val="24"/>
          <w:szCs w:val="24"/>
        </w:rPr>
        <w:t>остановлением Администрации города Пущино от 08.11.2016 №</w:t>
      </w:r>
      <w:r w:rsidR="00582EF1">
        <w:rPr>
          <w:rFonts w:ascii="Times New Roman" w:hAnsi="Times New Roman"/>
          <w:color w:val="000000"/>
          <w:sz w:val="24"/>
          <w:szCs w:val="24"/>
        </w:rPr>
        <w:t xml:space="preserve"> </w:t>
      </w:r>
      <w:r w:rsidR="00CD3E40" w:rsidRPr="00582EF1">
        <w:rPr>
          <w:rFonts w:ascii="Times New Roman" w:hAnsi="Times New Roman"/>
          <w:color w:val="000000"/>
          <w:sz w:val="24"/>
          <w:szCs w:val="24"/>
        </w:rPr>
        <w:t xml:space="preserve">515-п «Об утверждении Порядка разработки и реализации муниципальных программ городского округа Пущино Московской области», </w:t>
      </w:r>
      <w:r w:rsidR="00582EF1">
        <w:rPr>
          <w:rFonts w:ascii="Times New Roman" w:hAnsi="Times New Roman"/>
          <w:color w:val="000000"/>
          <w:sz w:val="24"/>
          <w:szCs w:val="24"/>
        </w:rPr>
        <w:t>п</w:t>
      </w:r>
      <w:r w:rsidR="00CD3E40" w:rsidRPr="00582EF1">
        <w:rPr>
          <w:rFonts w:ascii="Times New Roman" w:hAnsi="Times New Roman"/>
          <w:color w:val="000000"/>
          <w:sz w:val="24"/>
          <w:szCs w:val="24"/>
        </w:rPr>
        <w:t>остановлением Администрации города Пущино</w:t>
      </w:r>
      <w:r w:rsidR="00CD3E40" w:rsidRPr="00582EF1">
        <w:rPr>
          <w:rFonts w:ascii="Times New Roman" w:hAnsi="Times New Roman"/>
          <w:sz w:val="24"/>
          <w:szCs w:val="24"/>
        </w:rPr>
        <w:t xml:space="preserve"> </w:t>
      </w:r>
      <w:r w:rsidR="00CD3E40" w:rsidRPr="00582EF1">
        <w:rPr>
          <w:rFonts w:ascii="Times New Roman" w:hAnsi="Times New Roman"/>
          <w:color w:val="000000"/>
          <w:sz w:val="24"/>
          <w:szCs w:val="24"/>
        </w:rPr>
        <w:t>от 27.12.2016 №</w:t>
      </w:r>
      <w:r w:rsidR="00582EF1">
        <w:rPr>
          <w:rFonts w:ascii="Times New Roman" w:hAnsi="Times New Roman"/>
          <w:color w:val="000000"/>
          <w:sz w:val="24"/>
          <w:szCs w:val="24"/>
        </w:rPr>
        <w:t xml:space="preserve"> </w:t>
      </w:r>
      <w:r w:rsidR="00CD3E40" w:rsidRPr="00582EF1">
        <w:rPr>
          <w:rFonts w:ascii="Times New Roman" w:hAnsi="Times New Roman"/>
          <w:color w:val="000000"/>
          <w:sz w:val="24"/>
          <w:szCs w:val="24"/>
        </w:rPr>
        <w:t>641-п «Об утверждении Перечня муниципальных программ городского округа Пущино»,</w:t>
      </w:r>
    </w:p>
    <w:p w:rsidR="00A54A78" w:rsidRPr="00582EF1" w:rsidRDefault="00A54A78" w:rsidP="00D767BB">
      <w:pPr>
        <w:pStyle w:val="a3"/>
        <w:spacing w:before="0" w:beforeAutospacing="0" w:after="0" w:afterAutospacing="0"/>
        <w:ind w:firstLine="709"/>
        <w:jc w:val="both"/>
      </w:pPr>
    </w:p>
    <w:p w:rsidR="00D074AC" w:rsidRPr="00582EF1" w:rsidRDefault="00D074AC" w:rsidP="00D767BB">
      <w:pPr>
        <w:pStyle w:val="a3"/>
        <w:spacing w:before="0" w:beforeAutospacing="0" w:after="0" w:afterAutospacing="0"/>
        <w:ind w:firstLine="709"/>
        <w:jc w:val="center"/>
      </w:pPr>
      <w:r w:rsidRPr="00582EF1">
        <w:t>ПОСТАНОВЛЯЮ:</w:t>
      </w:r>
    </w:p>
    <w:p w:rsidR="00A54A78" w:rsidRPr="00582EF1" w:rsidRDefault="00A54A78" w:rsidP="00D767BB">
      <w:pPr>
        <w:pStyle w:val="a3"/>
        <w:spacing w:before="0" w:beforeAutospacing="0" w:after="0" w:afterAutospacing="0"/>
        <w:ind w:firstLine="709"/>
        <w:jc w:val="both"/>
      </w:pPr>
    </w:p>
    <w:p w:rsidR="00AD208A" w:rsidRDefault="000E68EC" w:rsidP="00D767BB">
      <w:pPr>
        <w:autoSpaceDE w:val="0"/>
        <w:autoSpaceDN w:val="0"/>
        <w:adjustRightInd w:val="0"/>
        <w:spacing w:after="0" w:line="240" w:lineRule="auto"/>
        <w:ind w:firstLine="709"/>
        <w:jc w:val="both"/>
        <w:rPr>
          <w:rFonts w:ascii="Times New Roman" w:hAnsi="Times New Roman"/>
          <w:sz w:val="24"/>
          <w:szCs w:val="24"/>
        </w:rPr>
      </w:pPr>
      <w:r w:rsidRPr="00582EF1">
        <w:rPr>
          <w:rFonts w:ascii="Times New Roman" w:hAnsi="Times New Roman"/>
          <w:sz w:val="24"/>
          <w:szCs w:val="24"/>
        </w:rPr>
        <w:t>1.</w:t>
      </w:r>
      <w:r w:rsidR="00086589" w:rsidRPr="00582EF1">
        <w:rPr>
          <w:rFonts w:ascii="Times New Roman" w:hAnsi="Times New Roman"/>
          <w:color w:val="000000"/>
          <w:sz w:val="24"/>
          <w:szCs w:val="24"/>
        </w:rPr>
        <w:t xml:space="preserve"> Внести</w:t>
      </w:r>
      <w:r w:rsidR="00AD208A">
        <w:rPr>
          <w:rFonts w:ascii="Times New Roman" w:hAnsi="Times New Roman"/>
          <w:color w:val="000000"/>
          <w:sz w:val="24"/>
          <w:szCs w:val="24"/>
        </w:rPr>
        <w:t xml:space="preserve"> изменения</w:t>
      </w:r>
      <w:r w:rsidR="00086589" w:rsidRPr="00582EF1">
        <w:rPr>
          <w:rFonts w:ascii="Times New Roman" w:hAnsi="Times New Roman"/>
          <w:color w:val="000000"/>
          <w:sz w:val="24"/>
          <w:szCs w:val="24"/>
        </w:rPr>
        <w:t xml:space="preserve"> в муниципальную программу «Экология и окружающая среда городского округа Пущино на 2017-2021 годы», утвержденную постановлением Администрации городского округа Пущино Московской области от </w:t>
      </w:r>
      <w:r w:rsidR="00A76DC8" w:rsidRPr="00582EF1">
        <w:rPr>
          <w:rFonts w:ascii="Times New Roman" w:hAnsi="Times New Roman"/>
          <w:sz w:val="24"/>
          <w:szCs w:val="24"/>
        </w:rPr>
        <w:t>28.12.2016 № 648</w:t>
      </w:r>
      <w:r w:rsidR="00AD208A">
        <w:rPr>
          <w:rFonts w:ascii="Times New Roman" w:hAnsi="Times New Roman"/>
          <w:sz w:val="24"/>
          <w:szCs w:val="24"/>
        </w:rPr>
        <w:t>-п, изложив ее в новой редакции согласно Приложению к настоящему постановлению.</w:t>
      </w:r>
    </w:p>
    <w:p w:rsidR="00EB25A7" w:rsidRPr="00582EF1" w:rsidRDefault="00EB25A7" w:rsidP="00D767BB">
      <w:pPr>
        <w:spacing w:after="0" w:line="240" w:lineRule="auto"/>
        <w:ind w:firstLine="709"/>
        <w:jc w:val="both"/>
        <w:rPr>
          <w:rFonts w:ascii="Times New Roman" w:hAnsi="Times New Roman"/>
          <w:color w:val="000000"/>
          <w:sz w:val="24"/>
          <w:szCs w:val="24"/>
        </w:rPr>
      </w:pPr>
      <w:r w:rsidRPr="00582EF1">
        <w:rPr>
          <w:rFonts w:ascii="Times New Roman" w:hAnsi="Times New Roman"/>
          <w:color w:val="000000"/>
          <w:sz w:val="24"/>
          <w:szCs w:val="24"/>
        </w:rPr>
        <w:t xml:space="preserve">2. </w:t>
      </w:r>
      <w:r w:rsidR="00EC773E" w:rsidRPr="00582EF1">
        <w:rPr>
          <w:rFonts w:ascii="Times New Roman" w:hAnsi="Times New Roman"/>
          <w:color w:val="000000"/>
          <w:sz w:val="24"/>
          <w:szCs w:val="24"/>
        </w:rPr>
        <w:t>Общему</w:t>
      </w:r>
      <w:r w:rsidRPr="00582EF1">
        <w:rPr>
          <w:rFonts w:ascii="Times New Roman" w:hAnsi="Times New Roman"/>
          <w:color w:val="000000"/>
          <w:sz w:val="24"/>
          <w:szCs w:val="24"/>
        </w:rPr>
        <w:t xml:space="preserve"> </w:t>
      </w:r>
      <w:r w:rsidR="00EC773E" w:rsidRPr="00582EF1">
        <w:rPr>
          <w:rFonts w:ascii="Times New Roman" w:hAnsi="Times New Roman"/>
          <w:color w:val="000000"/>
          <w:sz w:val="24"/>
          <w:szCs w:val="24"/>
        </w:rPr>
        <w:t>отделу</w:t>
      </w:r>
      <w:r w:rsidRPr="00582EF1">
        <w:rPr>
          <w:rFonts w:ascii="Times New Roman" w:hAnsi="Times New Roman"/>
          <w:color w:val="000000"/>
          <w:sz w:val="24"/>
          <w:szCs w:val="24"/>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 </w:t>
      </w:r>
    </w:p>
    <w:p w:rsidR="00EB25A7" w:rsidRPr="00582EF1" w:rsidRDefault="00EB25A7" w:rsidP="00D767BB">
      <w:pPr>
        <w:shd w:val="clear" w:color="auto" w:fill="FFFFFF"/>
        <w:tabs>
          <w:tab w:val="left" w:pos="1348"/>
          <w:tab w:val="center" w:pos="5012"/>
        </w:tabs>
        <w:spacing w:after="0" w:line="240" w:lineRule="auto"/>
        <w:ind w:firstLine="709"/>
        <w:jc w:val="both"/>
        <w:rPr>
          <w:rFonts w:ascii="Times New Roman" w:hAnsi="Times New Roman"/>
          <w:color w:val="000000"/>
          <w:sz w:val="24"/>
          <w:szCs w:val="24"/>
        </w:rPr>
      </w:pPr>
      <w:r w:rsidRPr="00582EF1">
        <w:rPr>
          <w:rFonts w:ascii="Times New Roman" w:hAnsi="Times New Roman"/>
          <w:color w:val="000000"/>
          <w:sz w:val="24"/>
          <w:szCs w:val="24"/>
        </w:rPr>
        <w:t xml:space="preserve">3. Контроль за исполнением настоящего постановления возложить на заместителя руководителя Администрации </w:t>
      </w:r>
      <w:proofErr w:type="spellStart"/>
      <w:r w:rsidRPr="00582EF1">
        <w:rPr>
          <w:rFonts w:ascii="Times New Roman" w:hAnsi="Times New Roman"/>
          <w:color w:val="000000"/>
          <w:sz w:val="24"/>
          <w:szCs w:val="24"/>
        </w:rPr>
        <w:t>Пранцева</w:t>
      </w:r>
      <w:proofErr w:type="spellEnd"/>
      <w:r w:rsidRPr="00582EF1">
        <w:rPr>
          <w:rFonts w:ascii="Times New Roman" w:hAnsi="Times New Roman"/>
          <w:color w:val="000000"/>
          <w:sz w:val="24"/>
          <w:szCs w:val="24"/>
        </w:rPr>
        <w:t xml:space="preserve"> С.Ю.</w:t>
      </w:r>
    </w:p>
    <w:p w:rsidR="00D074AC" w:rsidRPr="00582EF1" w:rsidRDefault="00D074AC" w:rsidP="00D767BB">
      <w:pPr>
        <w:shd w:val="clear" w:color="auto" w:fill="FFFFFF"/>
        <w:spacing w:after="0" w:line="240" w:lineRule="auto"/>
        <w:jc w:val="both"/>
        <w:rPr>
          <w:rFonts w:ascii="Times New Roman" w:hAnsi="Times New Roman"/>
          <w:color w:val="000000"/>
          <w:sz w:val="24"/>
          <w:szCs w:val="24"/>
        </w:rPr>
      </w:pPr>
    </w:p>
    <w:p w:rsidR="00D074AC" w:rsidRPr="00582EF1" w:rsidRDefault="00D074AC" w:rsidP="00D767BB">
      <w:pPr>
        <w:spacing w:after="0" w:line="240" w:lineRule="auto"/>
        <w:ind w:firstLine="567"/>
        <w:rPr>
          <w:rFonts w:ascii="Times New Roman" w:hAnsi="Times New Roman"/>
          <w:sz w:val="24"/>
          <w:szCs w:val="24"/>
        </w:rPr>
      </w:pPr>
    </w:p>
    <w:p w:rsidR="00D074AC" w:rsidRPr="00582EF1" w:rsidRDefault="00D074AC" w:rsidP="00D767BB">
      <w:pPr>
        <w:spacing w:after="0" w:line="240" w:lineRule="auto"/>
        <w:ind w:firstLine="567"/>
        <w:rPr>
          <w:rFonts w:ascii="Times New Roman" w:hAnsi="Times New Roman"/>
          <w:sz w:val="24"/>
          <w:szCs w:val="24"/>
        </w:rPr>
      </w:pPr>
    </w:p>
    <w:p w:rsidR="00D074AC" w:rsidRPr="00582EF1" w:rsidRDefault="00D074AC" w:rsidP="00D767BB">
      <w:pPr>
        <w:spacing w:after="0" w:line="240" w:lineRule="auto"/>
        <w:jc w:val="both"/>
        <w:rPr>
          <w:rFonts w:ascii="Times New Roman" w:hAnsi="Times New Roman"/>
          <w:snapToGrid w:val="0"/>
          <w:sz w:val="24"/>
          <w:szCs w:val="24"/>
        </w:rPr>
      </w:pPr>
      <w:r w:rsidRPr="00582EF1">
        <w:rPr>
          <w:rFonts w:ascii="Times New Roman" w:hAnsi="Times New Roman"/>
          <w:snapToGrid w:val="0"/>
          <w:sz w:val="24"/>
          <w:szCs w:val="24"/>
        </w:rPr>
        <w:t xml:space="preserve">И.о. руководителя </w:t>
      </w:r>
      <w:r w:rsidR="00582EF1">
        <w:rPr>
          <w:rFonts w:ascii="Times New Roman" w:hAnsi="Times New Roman"/>
          <w:snapToGrid w:val="0"/>
          <w:sz w:val="24"/>
          <w:szCs w:val="24"/>
        </w:rPr>
        <w:t>А</w:t>
      </w:r>
      <w:r w:rsidRPr="00582EF1">
        <w:rPr>
          <w:rFonts w:ascii="Times New Roman" w:hAnsi="Times New Roman"/>
          <w:snapToGrid w:val="0"/>
          <w:sz w:val="24"/>
          <w:szCs w:val="24"/>
        </w:rPr>
        <w:t>дминистрации</w:t>
      </w:r>
      <w:r w:rsidRPr="00582EF1">
        <w:rPr>
          <w:rFonts w:ascii="Times New Roman" w:hAnsi="Times New Roman"/>
          <w:snapToGrid w:val="0"/>
          <w:sz w:val="24"/>
          <w:szCs w:val="24"/>
        </w:rPr>
        <w:tab/>
      </w:r>
      <w:r w:rsidRPr="00582EF1">
        <w:rPr>
          <w:rFonts w:ascii="Times New Roman" w:hAnsi="Times New Roman"/>
          <w:snapToGrid w:val="0"/>
          <w:sz w:val="24"/>
          <w:szCs w:val="24"/>
        </w:rPr>
        <w:tab/>
      </w:r>
      <w:r w:rsidRPr="00582EF1">
        <w:rPr>
          <w:rFonts w:ascii="Times New Roman" w:hAnsi="Times New Roman"/>
          <w:snapToGrid w:val="0"/>
          <w:sz w:val="24"/>
          <w:szCs w:val="24"/>
        </w:rPr>
        <w:tab/>
      </w:r>
      <w:r w:rsidRPr="00582EF1">
        <w:rPr>
          <w:rFonts w:ascii="Times New Roman" w:hAnsi="Times New Roman"/>
          <w:snapToGrid w:val="0"/>
          <w:sz w:val="24"/>
          <w:szCs w:val="24"/>
        </w:rPr>
        <w:tab/>
      </w:r>
      <w:r w:rsidRPr="00582EF1">
        <w:rPr>
          <w:rFonts w:ascii="Times New Roman" w:hAnsi="Times New Roman"/>
          <w:snapToGrid w:val="0"/>
          <w:sz w:val="24"/>
          <w:szCs w:val="24"/>
        </w:rPr>
        <w:tab/>
        <w:t xml:space="preserve">   </w:t>
      </w:r>
      <w:r w:rsidR="00582EF1">
        <w:rPr>
          <w:rFonts w:ascii="Times New Roman" w:hAnsi="Times New Roman"/>
          <w:snapToGrid w:val="0"/>
          <w:sz w:val="24"/>
          <w:szCs w:val="24"/>
        </w:rPr>
        <w:t xml:space="preserve">    </w:t>
      </w:r>
      <w:r w:rsidRPr="00582EF1">
        <w:rPr>
          <w:rFonts w:ascii="Times New Roman" w:hAnsi="Times New Roman"/>
          <w:snapToGrid w:val="0"/>
          <w:sz w:val="24"/>
          <w:szCs w:val="24"/>
        </w:rPr>
        <w:t xml:space="preserve">                </w:t>
      </w:r>
      <w:r w:rsidR="00EC773E" w:rsidRPr="00582EF1">
        <w:rPr>
          <w:rFonts w:ascii="Times New Roman" w:hAnsi="Times New Roman"/>
          <w:snapToGrid w:val="0"/>
          <w:sz w:val="24"/>
          <w:szCs w:val="24"/>
        </w:rPr>
        <w:t>В.П. Донец</w:t>
      </w:r>
    </w:p>
    <w:p w:rsidR="00EC773E" w:rsidRDefault="00EC773E" w:rsidP="00D767BB">
      <w:pPr>
        <w:spacing w:after="0" w:line="240" w:lineRule="auto"/>
        <w:rPr>
          <w:rFonts w:ascii="Times New Roman" w:hAnsi="Times New Roman"/>
          <w:snapToGrid w:val="0"/>
          <w:sz w:val="24"/>
          <w:szCs w:val="24"/>
        </w:rPr>
      </w:pPr>
      <w:r>
        <w:rPr>
          <w:rFonts w:ascii="Times New Roman" w:hAnsi="Times New Roman"/>
          <w:snapToGrid w:val="0"/>
          <w:sz w:val="24"/>
          <w:szCs w:val="24"/>
        </w:rPr>
        <w:br w:type="page"/>
      </w:r>
    </w:p>
    <w:p w:rsidR="00582EF1" w:rsidRPr="00582EF1" w:rsidRDefault="00582EF1" w:rsidP="00582EF1">
      <w:pPr>
        <w:spacing w:after="0" w:line="240" w:lineRule="auto"/>
        <w:jc w:val="center"/>
        <w:rPr>
          <w:rFonts w:ascii="Times New Roman" w:hAnsi="Times New Roman"/>
          <w:sz w:val="24"/>
          <w:szCs w:val="24"/>
        </w:rPr>
      </w:pPr>
      <w:r w:rsidRPr="00582EF1">
        <w:rPr>
          <w:rFonts w:ascii="Times New Roman" w:hAnsi="Times New Roman"/>
          <w:sz w:val="24"/>
          <w:szCs w:val="24"/>
        </w:rPr>
        <w:lastRenderedPageBreak/>
        <w:t>ЛИСТ СОГЛАСОВАНИЯ</w:t>
      </w:r>
    </w:p>
    <w:p w:rsidR="00582EF1" w:rsidRPr="00582EF1" w:rsidRDefault="00582EF1" w:rsidP="00582EF1">
      <w:pPr>
        <w:spacing w:after="0" w:line="240" w:lineRule="auto"/>
        <w:jc w:val="center"/>
        <w:rPr>
          <w:rFonts w:ascii="Times New Roman" w:hAnsi="Times New Roman"/>
          <w:sz w:val="24"/>
          <w:szCs w:val="24"/>
        </w:rPr>
      </w:pPr>
    </w:p>
    <w:tbl>
      <w:tblPr>
        <w:tblW w:w="9781" w:type="dxa"/>
        <w:tblLook w:val="01E0" w:firstRow="1" w:lastRow="1" w:firstColumn="1" w:lastColumn="1" w:noHBand="0" w:noVBand="0"/>
      </w:tblPr>
      <w:tblGrid>
        <w:gridCol w:w="5245"/>
        <w:gridCol w:w="4536"/>
      </w:tblGrid>
      <w:tr w:rsidR="00582EF1" w:rsidRPr="00582EF1" w:rsidTr="000705B4">
        <w:tc>
          <w:tcPr>
            <w:tcW w:w="5245" w:type="dxa"/>
          </w:tcPr>
          <w:p w:rsidR="00582EF1" w:rsidRDefault="00582EF1" w:rsidP="00582EF1">
            <w:pPr>
              <w:spacing w:after="0" w:line="240" w:lineRule="auto"/>
              <w:rPr>
                <w:rFonts w:ascii="Times New Roman" w:hAnsi="Times New Roman"/>
                <w:sz w:val="24"/>
                <w:szCs w:val="24"/>
              </w:rPr>
            </w:pPr>
            <w:r w:rsidRPr="00582EF1">
              <w:rPr>
                <w:rFonts w:ascii="Times New Roman" w:hAnsi="Times New Roman"/>
                <w:sz w:val="24"/>
                <w:szCs w:val="24"/>
              </w:rPr>
              <w:t xml:space="preserve">1. </w:t>
            </w:r>
            <w:r w:rsidRPr="000E68EC">
              <w:rPr>
                <w:rFonts w:ascii="Times New Roman" w:hAnsi="Times New Roman"/>
                <w:sz w:val="24"/>
                <w:szCs w:val="24"/>
              </w:rPr>
              <w:t>Ведущий инспектор отдела городского хозяйства,</w:t>
            </w:r>
            <w:r>
              <w:rPr>
                <w:rFonts w:ascii="Times New Roman" w:hAnsi="Times New Roman"/>
                <w:sz w:val="24"/>
                <w:szCs w:val="24"/>
              </w:rPr>
              <w:t xml:space="preserve"> </w:t>
            </w:r>
            <w:r w:rsidRPr="00D1140A">
              <w:rPr>
                <w:rFonts w:ascii="Times New Roman" w:hAnsi="Times New Roman"/>
                <w:sz w:val="24"/>
                <w:szCs w:val="24"/>
              </w:rPr>
              <w:t xml:space="preserve">строительства и </w:t>
            </w:r>
            <w:r>
              <w:rPr>
                <w:rFonts w:ascii="Times New Roman" w:hAnsi="Times New Roman"/>
                <w:sz w:val="24"/>
                <w:szCs w:val="24"/>
              </w:rPr>
              <w:t xml:space="preserve">экологии </w:t>
            </w:r>
          </w:p>
          <w:p w:rsidR="00582EF1" w:rsidRDefault="00582EF1" w:rsidP="00582EF1">
            <w:pPr>
              <w:spacing w:after="0" w:line="240" w:lineRule="auto"/>
              <w:rPr>
                <w:rFonts w:ascii="Times New Roman" w:hAnsi="Times New Roman"/>
                <w:sz w:val="24"/>
                <w:szCs w:val="24"/>
              </w:rPr>
            </w:pPr>
            <w:proofErr w:type="spellStart"/>
            <w:r>
              <w:rPr>
                <w:rFonts w:ascii="Times New Roman" w:hAnsi="Times New Roman"/>
                <w:sz w:val="24"/>
                <w:szCs w:val="24"/>
              </w:rPr>
              <w:t>Гинжул</w:t>
            </w:r>
            <w:proofErr w:type="spellEnd"/>
            <w:r>
              <w:rPr>
                <w:rFonts w:ascii="Times New Roman" w:hAnsi="Times New Roman"/>
                <w:sz w:val="24"/>
                <w:szCs w:val="24"/>
              </w:rPr>
              <w:t xml:space="preserve"> Л.К.</w:t>
            </w:r>
          </w:p>
          <w:p w:rsidR="00582EF1" w:rsidRPr="00582EF1" w:rsidRDefault="00582EF1" w:rsidP="00582EF1">
            <w:pPr>
              <w:spacing w:after="0" w:line="240" w:lineRule="auto"/>
              <w:rPr>
                <w:rFonts w:ascii="Times New Roman" w:hAnsi="Times New Roman"/>
                <w:sz w:val="24"/>
                <w:szCs w:val="24"/>
              </w:rPr>
            </w:pPr>
          </w:p>
          <w:p w:rsidR="00582EF1" w:rsidRDefault="00582EF1" w:rsidP="00582EF1">
            <w:pPr>
              <w:spacing w:after="0" w:line="240" w:lineRule="auto"/>
              <w:rPr>
                <w:rFonts w:ascii="Times New Roman" w:hAnsi="Times New Roman"/>
                <w:sz w:val="24"/>
                <w:szCs w:val="24"/>
              </w:rPr>
            </w:pPr>
            <w:r w:rsidRPr="00582EF1">
              <w:rPr>
                <w:rFonts w:ascii="Times New Roman" w:hAnsi="Times New Roman"/>
                <w:sz w:val="24"/>
                <w:szCs w:val="24"/>
              </w:rPr>
              <w:t xml:space="preserve">2. </w:t>
            </w:r>
            <w:r>
              <w:rPr>
                <w:rFonts w:ascii="Times New Roman" w:hAnsi="Times New Roman"/>
                <w:sz w:val="24"/>
                <w:szCs w:val="24"/>
              </w:rPr>
              <w:t>Заместитель руководителя Администрации</w:t>
            </w:r>
          </w:p>
          <w:p w:rsidR="00582EF1" w:rsidRDefault="00582EF1" w:rsidP="00582EF1">
            <w:pPr>
              <w:spacing w:after="0" w:line="240" w:lineRule="auto"/>
              <w:rPr>
                <w:rFonts w:ascii="Times New Roman" w:hAnsi="Times New Roman"/>
                <w:sz w:val="24"/>
                <w:szCs w:val="24"/>
              </w:rPr>
            </w:pPr>
            <w:proofErr w:type="spellStart"/>
            <w:r>
              <w:rPr>
                <w:rFonts w:ascii="Times New Roman" w:hAnsi="Times New Roman"/>
                <w:sz w:val="24"/>
                <w:szCs w:val="24"/>
              </w:rPr>
              <w:t>Пранцев</w:t>
            </w:r>
            <w:proofErr w:type="spellEnd"/>
            <w:r>
              <w:rPr>
                <w:rFonts w:ascii="Times New Roman" w:hAnsi="Times New Roman"/>
                <w:sz w:val="24"/>
                <w:szCs w:val="24"/>
              </w:rPr>
              <w:t xml:space="preserve"> С.Ю.   </w:t>
            </w:r>
          </w:p>
          <w:p w:rsidR="00582EF1" w:rsidRPr="00582EF1" w:rsidRDefault="00582EF1" w:rsidP="00582EF1">
            <w:pPr>
              <w:spacing w:after="0" w:line="240" w:lineRule="auto"/>
              <w:rPr>
                <w:rFonts w:ascii="Times New Roman" w:hAnsi="Times New Roman"/>
                <w:sz w:val="24"/>
                <w:szCs w:val="24"/>
              </w:rPr>
            </w:pPr>
          </w:p>
          <w:p w:rsidR="00582EF1" w:rsidRDefault="00582EF1" w:rsidP="00582EF1">
            <w:pPr>
              <w:spacing w:after="0" w:line="240" w:lineRule="auto"/>
              <w:rPr>
                <w:rFonts w:ascii="Times New Roman" w:hAnsi="Times New Roman"/>
                <w:sz w:val="24"/>
                <w:szCs w:val="24"/>
              </w:rPr>
            </w:pPr>
            <w:r w:rsidRPr="00582EF1">
              <w:rPr>
                <w:rFonts w:ascii="Times New Roman" w:hAnsi="Times New Roman"/>
                <w:sz w:val="24"/>
                <w:szCs w:val="24"/>
              </w:rPr>
              <w:t xml:space="preserve">3. </w:t>
            </w:r>
            <w:r w:rsidRPr="00D1140A">
              <w:rPr>
                <w:rFonts w:ascii="Times New Roman" w:hAnsi="Times New Roman"/>
                <w:sz w:val="24"/>
                <w:szCs w:val="24"/>
              </w:rPr>
              <w:t>Начальник финансового отдела Прошина Н.Н.</w:t>
            </w:r>
          </w:p>
          <w:p w:rsidR="00582EF1" w:rsidRDefault="00582EF1" w:rsidP="00582EF1">
            <w:pPr>
              <w:spacing w:after="0" w:line="240" w:lineRule="auto"/>
              <w:rPr>
                <w:rFonts w:ascii="Times New Roman" w:hAnsi="Times New Roman"/>
                <w:sz w:val="24"/>
                <w:szCs w:val="24"/>
              </w:rPr>
            </w:pPr>
          </w:p>
          <w:p w:rsidR="00582EF1" w:rsidRPr="00582EF1" w:rsidRDefault="00582EF1" w:rsidP="00582EF1">
            <w:pPr>
              <w:spacing w:after="0" w:line="240" w:lineRule="auto"/>
              <w:rPr>
                <w:rFonts w:ascii="Times New Roman" w:hAnsi="Times New Roman"/>
                <w:sz w:val="24"/>
                <w:szCs w:val="24"/>
              </w:rPr>
            </w:pPr>
            <w:r>
              <w:rPr>
                <w:rFonts w:ascii="Times New Roman" w:hAnsi="Times New Roman"/>
                <w:sz w:val="24"/>
                <w:szCs w:val="24"/>
              </w:rPr>
              <w:t xml:space="preserve">4. </w:t>
            </w:r>
            <w:r w:rsidRPr="00582EF1">
              <w:rPr>
                <w:rFonts w:ascii="Times New Roman" w:hAnsi="Times New Roman"/>
                <w:sz w:val="24"/>
                <w:szCs w:val="24"/>
              </w:rPr>
              <w:t>Начальник отдела экономики</w:t>
            </w:r>
          </w:p>
          <w:p w:rsidR="00582EF1" w:rsidRPr="00582EF1" w:rsidRDefault="00582EF1" w:rsidP="00582EF1">
            <w:pPr>
              <w:spacing w:after="0" w:line="240" w:lineRule="auto"/>
              <w:rPr>
                <w:rFonts w:ascii="Times New Roman" w:hAnsi="Times New Roman"/>
                <w:sz w:val="24"/>
                <w:szCs w:val="24"/>
              </w:rPr>
            </w:pPr>
            <w:proofErr w:type="spellStart"/>
            <w:r w:rsidRPr="00582EF1">
              <w:rPr>
                <w:rFonts w:ascii="Times New Roman" w:hAnsi="Times New Roman"/>
                <w:sz w:val="24"/>
                <w:szCs w:val="24"/>
              </w:rPr>
              <w:t>Танцева</w:t>
            </w:r>
            <w:proofErr w:type="spellEnd"/>
            <w:r w:rsidRPr="00582EF1">
              <w:rPr>
                <w:rFonts w:ascii="Times New Roman" w:hAnsi="Times New Roman"/>
                <w:sz w:val="24"/>
                <w:szCs w:val="24"/>
              </w:rPr>
              <w:t xml:space="preserve"> Т.В.</w:t>
            </w:r>
          </w:p>
          <w:p w:rsidR="00582EF1" w:rsidRPr="00582EF1" w:rsidRDefault="00582EF1" w:rsidP="00582EF1">
            <w:pPr>
              <w:spacing w:after="0" w:line="240" w:lineRule="auto"/>
              <w:rPr>
                <w:rFonts w:ascii="Times New Roman" w:hAnsi="Times New Roman"/>
                <w:sz w:val="24"/>
                <w:szCs w:val="24"/>
              </w:rPr>
            </w:pPr>
          </w:p>
          <w:p w:rsidR="00582EF1" w:rsidRPr="00582EF1" w:rsidRDefault="00582EF1" w:rsidP="00582EF1">
            <w:pPr>
              <w:spacing w:after="0" w:line="240" w:lineRule="auto"/>
              <w:rPr>
                <w:rFonts w:ascii="Times New Roman" w:hAnsi="Times New Roman"/>
                <w:sz w:val="24"/>
                <w:szCs w:val="24"/>
              </w:rPr>
            </w:pPr>
            <w:r>
              <w:rPr>
                <w:rFonts w:ascii="Times New Roman" w:hAnsi="Times New Roman"/>
                <w:sz w:val="24"/>
                <w:szCs w:val="24"/>
              </w:rPr>
              <w:t>5</w:t>
            </w:r>
            <w:r w:rsidRPr="00582EF1">
              <w:rPr>
                <w:rFonts w:ascii="Times New Roman" w:hAnsi="Times New Roman"/>
                <w:sz w:val="24"/>
                <w:szCs w:val="24"/>
              </w:rPr>
              <w:t xml:space="preserve">. И.о. начальника юридического отдела </w:t>
            </w:r>
          </w:p>
          <w:p w:rsidR="00582EF1" w:rsidRPr="00582EF1" w:rsidRDefault="00582EF1" w:rsidP="00582EF1">
            <w:pPr>
              <w:spacing w:after="0" w:line="240" w:lineRule="auto"/>
              <w:rPr>
                <w:rFonts w:ascii="Times New Roman" w:hAnsi="Times New Roman"/>
                <w:sz w:val="24"/>
                <w:szCs w:val="24"/>
              </w:rPr>
            </w:pPr>
            <w:r w:rsidRPr="00582EF1">
              <w:rPr>
                <w:rFonts w:ascii="Times New Roman" w:hAnsi="Times New Roman"/>
                <w:sz w:val="24"/>
                <w:szCs w:val="24"/>
              </w:rPr>
              <w:t>Семенова А.А.</w:t>
            </w:r>
          </w:p>
          <w:p w:rsidR="00582EF1" w:rsidRPr="00582EF1" w:rsidRDefault="00582EF1" w:rsidP="00582EF1">
            <w:pPr>
              <w:spacing w:after="0" w:line="240" w:lineRule="auto"/>
              <w:rPr>
                <w:rFonts w:ascii="Times New Roman" w:hAnsi="Times New Roman"/>
                <w:sz w:val="24"/>
                <w:szCs w:val="24"/>
              </w:rPr>
            </w:pPr>
          </w:p>
          <w:p w:rsidR="00582EF1" w:rsidRPr="00582EF1" w:rsidRDefault="00582EF1" w:rsidP="00582EF1">
            <w:pPr>
              <w:spacing w:after="0" w:line="240" w:lineRule="auto"/>
              <w:rPr>
                <w:rFonts w:ascii="Times New Roman" w:hAnsi="Times New Roman"/>
                <w:sz w:val="24"/>
                <w:szCs w:val="24"/>
              </w:rPr>
            </w:pPr>
          </w:p>
        </w:tc>
        <w:tc>
          <w:tcPr>
            <w:tcW w:w="4536" w:type="dxa"/>
          </w:tcPr>
          <w:p w:rsidR="00582EF1" w:rsidRPr="00582EF1" w:rsidRDefault="00582EF1" w:rsidP="00582EF1">
            <w:pPr>
              <w:shd w:val="clear" w:color="auto" w:fill="FFFFFF"/>
              <w:tabs>
                <w:tab w:val="num" w:pos="459"/>
                <w:tab w:val="left" w:pos="8645"/>
              </w:tabs>
              <w:spacing w:after="0" w:line="240" w:lineRule="auto"/>
              <w:ind w:firstLine="33"/>
              <w:rPr>
                <w:rFonts w:ascii="Times New Roman" w:hAnsi="Times New Roman"/>
                <w:sz w:val="24"/>
                <w:szCs w:val="24"/>
              </w:rPr>
            </w:pPr>
          </w:p>
          <w:p w:rsidR="00582EF1" w:rsidRPr="00582EF1" w:rsidRDefault="00582EF1" w:rsidP="00582EF1">
            <w:pPr>
              <w:shd w:val="clear" w:color="auto" w:fill="FFFFFF"/>
              <w:tabs>
                <w:tab w:val="num" w:pos="459"/>
                <w:tab w:val="left" w:pos="8645"/>
              </w:tabs>
              <w:spacing w:after="0" w:line="240" w:lineRule="auto"/>
              <w:ind w:firstLine="33"/>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________________ «____» января 2018 г.</w:t>
            </w:r>
          </w:p>
          <w:p w:rsidR="00582EF1" w:rsidRPr="00582EF1" w:rsidRDefault="00582EF1" w:rsidP="00582EF1">
            <w:pPr>
              <w:spacing w:after="0" w:line="240" w:lineRule="auto"/>
              <w:jc w:val="both"/>
              <w:rPr>
                <w:rFonts w:ascii="Times New Roman" w:hAnsi="Times New Roman"/>
                <w:sz w:val="24"/>
                <w:szCs w:val="24"/>
              </w:rPr>
            </w:pPr>
          </w:p>
          <w:p w:rsidR="00582EF1" w:rsidRPr="00582EF1" w:rsidRDefault="00582EF1" w:rsidP="00582EF1">
            <w:pPr>
              <w:spacing w:after="0" w:line="240" w:lineRule="auto"/>
              <w:jc w:val="both"/>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________________ «____» января 2018 г.</w:t>
            </w:r>
          </w:p>
          <w:p w:rsidR="00582EF1" w:rsidRPr="00582EF1" w:rsidRDefault="00582EF1" w:rsidP="00582EF1">
            <w:pPr>
              <w:spacing w:after="0" w:line="240" w:lineRule="auto"/>
              <w:jc w:val="both"/>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________________ «____» января 2018 г.</w:t>
            </w: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________________ «____» января 2018 г.</w:t>
            </w:r>
          </w:p>
          <w:p w:rsid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________________ «____» января 2018 г.</w:t>
            </w: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Pr="00582EF1" w:rsidRDefault="00582EF1" w:rsidP="00582EF1">
            <w:pPr>
              <w:spacing w:after="0" w:line="240" w:lineRule="auto"/>
              <w:jc w:val="both"/>
              <w:rPr>
                <w:rFonts w:ascii="Times New Roman" w:hAnsi="Times New Roman"/>
                <w:sz w:val="24"/>
                <w:szCs w:val="24"/>
              </w:rPr>
            </w:pPr>
          </w:p>
        </w:tc>
      </w:tr>
    </w:tbl>
    <w:p w:rsidR="000E68EC" w:rsidRDefault="000E68EC" w:rsidP="00A54A78">
      <w:pPr>
        <w:spacing w:after="0" w:line="240" w:lineRule="auto"/>
        <w:jc w:val="both"/>
        <w:rPr>
          <w:rFonts w:ascii="Times New Roman" w:hAnsi="Times New Roman"/>
          <w:snapToGrid w:val="0"/>
          <w:sz w:val="24"/>
          <w:szCs w:val="24"/>
        </w:rPr>
      </w:pPr>
    </w:p>
    <w:p w:rsidR="000E68EC" w:rsidRPr="00D1140A" w:rsidRDefault="000E68EC" w:rsidP="000E68EC">
      <w:pPr>
        <w:spacing w:after="0" w:line="240" w:lineRule="auto"/>
        <w:rPr>
          <w:rFonts w:ascii="Times New Roman" w:hAnsi="Times New Roman"/>
          <w:sz w:val="24"/>
          <w:szCs w:val="24"/>
        </w:rPr>
      </w:pPr>
    </w:p>
    <w:p w:rsidR="000E68EC" w:rsidRDefault="000E68EC" w:rsidP="000E68EC">
      <w:pPr>
        <w:spacing w:after="0" w:line="240" w:lineRule="auto"/>
        <w:rPr>
          <w:rFonts w:ascii="Times New Roman" w:hAnsi="Times New Roman"/>
          <w:sz w:val="24"/>
          <w:szCs w:val="24"/>
        </w:rPr>
      </w:pPr>
    </w:p>
    <w:p w:rsidR="009418AA" w:rsidRPr="00D1140A" w:rsidRDefault="009418AA" w:rsidP="000E68EC">
      <w:pPr>
        <w:spacing w:after="0" w:line="240" w:lineRule="auto"/>
        <w:rPr>
          <w:rFonts w:ascii="Times New Roman" w:hAnsi="Times New Roman"/>
          <w:sz w:val="24"/>
          <w:szCs w:val="24"/>
        </w:rPr>
      </w:pPr>
    </w:p>
    <w:p w:rsidR="000E68EC" w:rsidRPr="00D1140A" w:rsidRDefault="000E68EC" w:rsidP="000E68EC">
      <w:pPr>
        <w:spacing w:after="0" w:line="240" w:lineRule="auto"/>
        <w:rPr>
          <w:rFonts w:ascii="Times New Roman" w:hAnsi="Times New Roman"/>
          <w:sz w:val="24"/>
          <w:szCs w:val="24"/>
        </w:rPr>
      </w:pPr>
      <w:r w:rsidRPr="00D1140A">
        <w:rPr>
          <w:rFonts w:ascii="Times New Roman" w:hAnsi="Times New Roman"/>
          <w:sz w:val="24"/>
          <w:szCs w:val="24"/>
        </w:rPr>
        <w:t>СПИСОК РАССЫЛКИ:</w:t>
      </w:r>
    </w:p>
    <w:p w:rsidR="000E68EC" w:rsidRPr="00D1140A" w:rsidRDefault="000E68EC" w:rsidP="000E68EC">
      <w:pPr>
        <w:spacing w:after="0" w:line="240" w:lineRule="auto"/>
        <w:rPr>
          <w:rFonts w:ascii="Times New Roman" w:hAnsi="Times New Roman"/>
          <w:sz w:val="24"/>
          <w:szCs w:val="24"/>
        </w:rPr>
      </w:pPr>
    </w:p>
    <w:p w:rsidR="009418AA" w:rsidRDefault="000E68EC" w:rsidP="000E68EC">
      <w:pPr>
        <w:spacing w:after="0" w:line="240" w:lineRule="auto"/>
        <w:rPr>
          <w:rFonts w:ascii="Times New Roman" w:hAnsi="Times New Roman"/>
          <w:sz w:val="24"/>
          <w:szCs w:val="24"/>
        </w:rPr>
      </w:pPr>
      <w:r w:rsidRPr="00D1140A">
        <w:rPr>
          <w:rFonts w:ascii="Times New Roman" w:hAnsi="Times New Roman"/>
          <w:sz w:val="24"/>
          <w:szCs w:val="24"/>
        </w:rPr>
        <w:t>Отдел городского хозяйства</w:t>
      </w:r>
      <w:r w:rsidR="009418AA">
        <w:rPr>
          <w:rFonts w:ascii="Times New Roman" w:hAnsi="Times New Roman"/>
          <w:sz w:val="24"/>
          <w:szCs w:val="24"/>
        </w:rPr>
        <w:t xml:space="preserve">, </w:t>
      </w:r>
    </w:p>
    <w:p w:rsidR="000E68EC" w:rsidRPr="00D1140A" w:rsidRDefault="009418AA" w:rsidP="000E68EC">
      <w:pPr>
        <w:spacing w:after="0" w:line="240" w:lineRule="auto"/>
        <w:rPr>
          <w:rFonts w:ascii="Times New Roman" w:hAnsi="Times New Roman"/>
          <w:sz w:val="24"/>
          <w:szCs w:val="24"/>
        </w:rPr>
      </w:pPr>
      <w:r>
        <w:rPr>
          <w:rFonts w:ascii="Times New Roman" w:hAnsi="Times New Roman"/>
          <w:sz w:val="24"/>
          <w:szCs w:val="24"/>
        </w:rPr>
        <w:t xml:space="preserve">строительства </w:t>
      </w:r>
      <w:r w:rsidR="000E68EC" w:rsidRPr="00D1140A">
        <w:rPr>
          <w:rFonts w:ascii="Times New Roman" w:hAnsi="Times New Roman"/>
          <w:sz w:val="24"/>
          <w:szCs w:val="24"/>
        </w:rPr>
        <w:t xml:space="preserve">и экологии </w:t>
      </w:r>
      <w:r>
        <w:rPr>
          <w:rFonts w:ascii="Times New Roman" w:hAnsi="Times New Roman"/>
          <w:sz w:val="24"/>
          <w:szCs w:val="24"/>
        </w:rPr>
        <w:t>– 1 экз.</w:t>
      </w:r>
    </w:p>
    <w:p w:rsidR="000E68EC" w:rsidRPr="00D1140A" w:rsidRDefault="000E68EC" w:rsidP="000E68EC">
      <w:pPr>
        <w:spacing w:after="0" w:line="240" w:lineRule="auto"/>
        <w:rPr>
          <w:rFonts w:ascii="Times New Roman" w:hAnsi="Times New Roman"/>
          <w:sz w:val="24"/>
          <w:szCs w:val="24"/>
        </w:rPr>
      </w:pPr>
    </w:p>
    <w:p w:rsidR="000E68EC" w:rsidRPr="00D1140A" w:rsidRDefault="000E68EC" w:rsidP="000E68EC">
      <w:pPr>
        <w:spacing w:after="0" w:line="240" w:lineRule="auto"/>
        <w:rPr>
          <w:rFonts w:ascii="Times New Roman" w:hAnsi="Times New Roman"/>
          <w:sz w:val="24"/>
          <w:szCs w:val="24"/>
        </w:rPr>
      </w:pPr>
      <w:r w:rsidRPr="00D1140A">
        <w:rPr>
          <w:rFonts w:ascii="Times New Roman" w:hAnsi="Times New Roman"/>
          <w:sz w:val="24"/>
          <w:szCs w:val="24"/>
        </w:rPr>
        <w:t>Прошин</w:t>
      </w:r>
      <w:r w:rsidR="009418AA">
        <w:rPr>
          <w:rFonts w:ascii="Times New Roman" w:hAnsi="Times New Roman"/>
          <w:sz w:val="24"/>
          <w:szCs w:val="24"/>
        </w:rPr>
        <w:t>а</w:t>
      </w:r>
      <w:r w:rsidRPr="00D1140A">
        <w:rPr>
          <w:rFonts w:ascii="Times New Roman" w:hAnsi="Times New Roman"/>
          <w:sz w:val="24"/>
          <w:szCs w:val="24"/>
        </w:rPr>
        <w:t xml:space="preserve"> Н.Н.</w:t>
      </w:r>
      <w:r w:rsidR="009418AA">
        <w:rPr>
          <w:rFonts w:ascii="Times New Roman" w:hAnsi="Times New Roman"/>
          <w:sz w:val="24"/>
          <w:szCs w:val="24"/>
        </w:rPr>
        <w:t xml:space="preserve"> – 1экз.</w:t>
      </w:r>
    </w:p>
    <w:p w:rsidR="000E68EC" w:rsidRPr="002B659C" w:rsidRDefault="000E68EC" w:rsidP="000E68EC">
      <w:pPr>
        <w:rPr>
          <w:sz w:val="24"/>
          <w:szCs w:val="24"/>
        </w:rPr>
      </w:pPr>
    </w:p>
    <w:p w:rsidR="00D60F4D" w:rsidRDefault="00D60F4D" w:rsidP="00A54A78">
      <w:pPr>
        <w:spacing w:after="0" w:line="240" w:lineRule="auto"/>
        <w:jc w:val="both"/>
        <w:rPr>
          <w:rFonts w:ascii="Times New Roman" w:hAnsi="Times New Roman"/>
          <w:snapToGrid w:val="0"/>
          <w:sz w:val="24"/>
          <w:szCs w:val="24"/>
        </w:rPr>
        <w:sectPr w:rsidR="00D60F4D" w:rsidSect="00842096">
          <w:pgSz w:w="11906" w:h="16838"/>
          <w:pgMar w:top="1134" w:right="567" w:bottom="1134" w:left="1701" w:header="709" w:footer="709" w:gutter="0"/>
          <w:cols w:space="708"/>
          <w:docGrid w:linePitch="360"/>
        </w:sectPr>
      </w:pPr>
    </w:p>
    <w:p w:rsidR="00D60F4D" w:rsidRDefault="00D60F4D" w:rsidP="00D60F4D">
      <w:pPr>
        <w:pStyle w:val="ConsPlusNormal"/>
        <w:ind w:firstLine="11199"/>
        <w:rPr>
          <w:rFonts w:ascii="Times New Roman" w:hAnsi="Times New Roman" w:cs="Times New Roman"/>
          <w:sz w:val="24"/>
          <w:szCs w:val="24"/>
        </w:rPr>
      </w:pPr>
      <w:bookmarkStart w:id="0" w:name="P359"/>
      <w:bookmarkEnd w:id="0"/>
      <w:r>
        <w:rPr>
          <w:rFonts w:ascii="Times New Roman" w:hAnsi="Times New Roman" w:cs="Times New Roman"/>
          <w:sz w:val="24"/>
          <w:szCs w:val="24"/>
        </w:rPr>
        <w:lastRenderedPageBreak/>
        <w:t>Приложение к постановлению</w:t>
      </w:r>
    </w:p>
    <w:p w:rsidR="00D60F4D" w:rsidRDefault="00D60F4D" w:rsidP="00D60F4D">
      <w:pPr>
        <w:pStyle w:val="ConsPlusNormal"/>
        <w:ind w:firstLine="11199"/>
        <w:rPr>
          <w:rFonts w:ascii="Times New Roman" w:hAnsi="Times New Roman" w:cs="Times New Roman"/>
          <w:sz w:val="24"/>
          <w:szCs w:val="24"/>
        </w:rPr>
      </w:pPr>
      <w:r>
        <w:rPr>
          <w:rFonts w:ascii="Times New Roman" w:hAnsi="Times New Roman" w:cs="Times New Roman"/>
          <w:sz w:val="24"/>
          <w:szCs w:val="24"/>
        </w:rPr>
        <w:t>Администрации города Пущино</w:t>
      </w:r>
    </w:p>
    <w:p w:rsidR="00D60F4D" w:rsidRPr="003C332A" w:rsidRDefault="00D60F4D" w:rsidP="00D60F4D">
      <w:pPr>
        <w:pStyle w:val="ConsPlusNormal"/>
        <w:ind w:firstLine="11199"/>
        <w:rPr>
          <w:rFonts w:ascii="Times New Roman" w:hAnsi="Times New Roman" w:cs="Times New Roman"/>
          <w:sz w:val="24"/>
          <w:szCs w:val="24"/>
          <w:u w:val="single"/>
        </w:rPr>
      </w:pPr>
      <w:r>
        <w:rPr>
          <w:rFonts w:ascii="Times New Roman" w:hAnsi="Times New Roman" w:cs="Times New Roman"/>
          <w:sz w:val="24"/>
          <w:szCs w:val="24"/>
        </w:rPr>
        <w:t xml:space="preserve">от </w:t>
      </w:r>
      <w:r w:rsidR="003C332A">
        <w:rPr>
          <w:rFonts w:ascii="Times New Roman" w:hAnsi="Times New Roman" w:cs="Times New Roman"/>
          <w:sz w:val="24"/>
          <w:szCs w:val="24"/>
          <w:u w:val="single"/>
        </w:rPr>
        <w:t>17.01.2018</w:t>
      </w:r>
      <w:r>
        <w:rPr>
          <w:rFonts w:ascii="Times New Roman" w:hAnsi="Times New Roman" w:cs="Times New Roman"/>
          <w:sz w:val="24"/>
          <w:szCs w:val="24"/>
        </w:rPr>
        <w:t xml:space="preserve"> № </w:t>
      </w:r>
      <w:r w:rsidR="003C332A">
        <w:rPr>
          <w:rFonts w:ascii="Times New Roman" w:hAnsi="Times New Roman" w:cs="Times New Roman"/>
          <w:sz w:val="24"/>
          <w:szCs w:val="24"/>
          <w:u w:val="single"/>
        </w:rPr>
        <w:t>23-п</w:t>
      </w:r>
      <w:bookmarkStart w:id="1" w:name="_GoBack"/>
      <w:bookmarkEnd w:id="1"/>
    </w:p>
    <w:p w:rsidR="00D60F4D" w:rsidRDefault="00D60F4D" w:rsidP="00D60F4D">
      <w:pPr>
        <w:pStyle w:val="ConsPlusNormal"/>
        <w:rPr>
          <w:rFonts w:ascii="Times New Roman" w:hAnsi="Times New Roman" w:cs="Times New Roman"/>
          <w:sz w:val="24"/>
          <w:szCs w:val="24"/>
        </w:rPr>
      </w:pPr>
    </w:p>
    <w:p w:rsidR="00D60F4D" w:rsidRPr="00696F09" w:rsidRDefault="00D60F4D" w:rsidP="00D60F4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696F09">
        <w:rPr>
          <w:rFonts w:ascii="Times New Roman" w:hAnsi="Times New Roman" w:cs="Times New Roman"/>
          <w:sz w:val="24"/>
          <w:szCs w:val="24"/>
        </w:rPr>
        <w:t xml:space="preserve">Паспорт </w:t>
      </w:r>
      <w:r>
        <w:rPr>
          <w:rFonts w:ascii="Times New Roman" w:hAnsi="Times New Roman" w:cs="Times New Roman"/>
          <w:sz w:val="24"/>
          <w:szCs w:val="24"/>
        </w:rPr>
        <w:t>муниципальной</w:t>
      </w:r>
      <w:r w:rsidRPr="00696F09">
        <w:rPr>
          <w:rFonts w:ascii="Times New Roman" w:hAnsi="Times New Roman" w:cs="Times New Roman"/>
          <w:sz w:val="24"/>
          <w:szCs w:val="24"/>
        </w:rPr>
        <w:t xml:space="preserve"> программы </w:t>
      </w:r>
      <w:r>
        <w:rPr>
          <w:rFonts w:ascii="Times New Roman" w:hAnsi="Times New Roman" w:cs="Times New Roman"/>
          <w:sz w:val="24"/>
          <w:szCs w:val="24"/>
        </w:rPr>
        <w:t>«</w:t>
      </w:r>
      <w:r w:rsidRPr="00627FD2">
        <w:rPr>
          <w:rFonts w:ascii="Times New Roman" w:hAnsi="Times New Roman"/>
          <w:color w:val="000000"/>
          <w:sz w:val="24"/>
          <w:szCs w:val="24"/>
        </w:rPr>
        <w:t>Экология и окружающая среда</w:t>
      </w:r>
      <w:r>
        <w:rPr>
          <w:rFonts w:ascii="Times New Roman" w:hAnsi="Times New Roman"/>
          <w:color w:val="000000"/>
          <w:sz w:val="24"/>
          <w:szCs w:val="24"/>
        </w:rPr>
        <w:t xml:space="preserve"> городского округа Пущино</w:t>
      </w:r>
      <w:r>
        <w:rPr>
          <w:rFonts w:ascii="Times New Roman" w:hAnsi="Times New Roman" w:cs="Times New Roman"/>
          <w:sz w:val="24"/>
          <w:szCs w:val="24"/>
        </w:rPr>
        <w:t>»</w:t>
      </w:r>
    </w:p>
    <w:p w:rsidR="00D60F4D" w:rsidRPr="00696F09" w:rsidRDefault="00D60F4D" w:rsidP="00D60F4D">
      <w:pPr>
        <w:pStyle w:val="ConsPlusNormal"/>
        <w:jc w:val="center"/>
        <w:rPr>
          <w:rFonts w:ascii="Times New Roman" w:hAnsi="Times New Roman" w:cs="Times New Roman"/>
          <w:sz w:val="24"/>
          <w:szCs w:val="24"/>
        </w:rPr>
      </w:pPr>
      <w:r w:rsidRPr="00696F09">
        <w:rPr>
          <w:rFonts w:ascii="Times New Roman" w:hAnsi="Times New Roman" w:cs="Times New Roman"/>
          <w:sz w:val="24"/>
          <w:szCs w:val="24"/>
        </w:rPr>
        <w:t>на</w:t>
      </w:r>
      <w:r>
        <w:rPr>
          <w:rFonts w:ascii="Times New Roman" w:hAnsi="Times New Roman" w:cs="Times New Roman"/>
          <w:sz w:val="24"/>
          <w:szCs w:val="24"/>
        </w:rPr>
        <w:t xml:space="preserve"> 2017-2021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1701"/>
        <w:gridCol w:w="1276"/>
        <w:gridCol w:w="1559"/>
        <w:gridCol w:w="1843"/>
        <w:gridCol w:w="1701"/>
        <w:gridCol w:w="1559"/>
      </w:tblGrid>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Координатор муниципальной программы</w:t>
            </w:r>
          </w:p>
        </w:tc>
        <w:tc>
          <w:tcPr>
            <w:tcW w:w="9639" w:type="dxa"/>
            <w:gridSpan w:val="6"/>
          </w:tcPr>
          <w:p w:rsidR="00D60F4D" w:rsidRPr="00D60F4D" w:rsidRDefault="003B783F" w:rsidP="00FC55CC">
            <w:pPr>
              <w:pStyle w:val="ConsPlusNormal"/>
              <w:rPr>
                <w:rFonts w:ascii="Times New Roman" w:hAnsi="Times New Roman" w:cs="Times New Roman"/>
                <w:sz w:val="24"/>
                <w:szCs w:val="24"/>
              </w:rPr>
            </w:pPr>
            <w:proofErr w:type="spellStart"/>
            <w:r w:rsidRPr="003B783F">
              <w:rPr>
                <w:rFonts w:ascii="Times New Roman" w:hAnsi="Times New Roman" w:cs="Times New Roman"/>
                <w:sz w:val="24"/>
                <w:szCs w:val="24"/>
              </w:rPr>
              <w:t>Пранцев</w:t>
            </w:r>
            <w:proofErr w:type="spellEnd"/>
            <w:r w:rsidR="00FC55CC" w:rsidRPr="003B783F">
              <w:rPr>
                <w:rFonts w:ascii="Times New Roman" w:hAnsi="Times New Roman" w:cs="Times New Roman"/>
                <w:sz w:val="24"/>
                <w:szCs w:val="24"/>
              </w:rPr>
              <w:t xml:space="preserve"> </w:t>
            </w:r>
            <w:proofErr w:type="spellStart"/>
            <w:proofErr w:type="gramStart"/>
            <w:r w:rsidR="00FC55CC" w:rsidRPr="003B783F">
              <w:rPr>
                <w:rFonts w:ascii="Times New Roman" w:hAnsi="Times New Roman" w:cs="Times New Roman"/>
                <w:sz w:val="24"/>
                <w:szCs w:val="24"/>
              </w:rPr>
              <w:t>С.Ю.</w:t>
            </w:r>
            <w:r w:rsidR="00FC55CC">
              <w:rPr>
                <w:rFonts w:ascii="Times New Roman" w:hAnsi="Times New Roman" w:cs="Times New Roman"/>
                <w:sz w:val="24"/>
                <w:szCs w:val="24"/>
              </w:rPr>
              <w:t>,з</w:t>
            </w:r>
            <w:r w:rsidRPr="003B783F">
              <w:rPr>
                <w:rFonts w:ascii="Times New Roman" w:hAnsi="Times New Roman" w:cs="Times New Roman"/>
                <w:sz w:val="24"/>
                <w:szCs w:val="24"/>
              </w:rPr>
              <w:t>аместитель</w:t>
            </w:r>
            <w:proofErr w:type="spellEnd"/>
            <w:proofErr w:type="gramEnd"/>
            <w:r w:rsidR="00AD208A" w:rsidRPr="003B783F">
              <w:rPr>
                <w:rFonts w:ascii="Times New Roman" w:hAnsi="Times New Roman" w:cs="Times New Roman"/>
                <w:sz w:val="24"/>
                <w:szCs w:val="24"/>
              </w:rPr>
              <w:t xml:space="preserve"> руководителя А</w:t>
            </w:r>
            <w:r w:rsidR="00D60F4D" w:rsidRPr="003B783F">
              <w:rPr>
                <w:rFonts w:ascii="Times New Roman" w:hAnsi="Times New Roman" w:cs="Times New Roman"/>
                <w:sz w:val="24"/>
                <w:szCs w:val="24"/>
              </w:rPr>
              <w:t>дминистрации</w:t>
            </w:r>
          </w:p>
        </w:tc>
      </w:tr>
      <w:tr w:rsidR="00D60F4D" w:rsidRPr="00D60F4D" w:rsidTr="00227397">
        <w:trPr>
          <w:trHeight w:val="569"/>
        </w:trPr>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Муниципальный заказчик муниципальной программы</w:t>
            </w:r>
          </w:p>
        </w:tc>
        <w:tc>
          <w:tcPr>
            <w:tcW w:w="9639" w:type="dxa"/>
            <w:gridSpan w:val="6"/>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color w:val="000000"/>
                <w:sz w:val="24"/>
                <w:szCs w:val="24"/>
              </w:rPr>
              <w:t>Администрация города Пущино</w:t>
            </w:r>
          </w:p>
        </w:tc>
      </w:tr>
      <w:tr w:rsidR="00D60F4D" w:rsidRPr="00D60F4D" w:rsidTr="00227397">
        <w:trPr>
          <w:trHeight w:val="1231"/>
        </w:trPr>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Цели муниципальной программы</w:t>
            </w:r>
          </w:p>
        </w:tc>
        <w:tc>
          <w:tcPr>
            <w:tcW w:w="9639" w:type="dxa"/>
            <w:gridSpan w:val="6"/>
          </w:tcPr>
          <w:p w:rsidR="00D60F4D" w:rsidRPr="00D60F4D" w:rsidRDefault="00D60F4D" w:rsidP="00D60F4D">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Поддержание и улучшение экологической обстановки в городе,  сохранение и реабилитация природы города, охрана зон озелененных территорий городского округа Пущино для обеспечения здоровья и благоприятных условий жизнедеятельности населения, а также обеспечения конституционного права каждого гражданина на благоприятную окружающую среду.</w:t>
            </w:r>
          </w:p>
        </w:tc>
      </w:tr>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Перечень подпрограмм</w:t>
            </w:r>
          </w:p>
        </w:tc>
        <w:tc>
          <w:tcPr>
            <w:tcW w:w="9639" w:type="dxa"/>
            <w:gridSpan w:val="6"/>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color w:val="000000"/>
                <w:sz w:val="24"/>
                <w:szCs w:val="24"/>
              </w:rPr>
              <w:t>Экология и окружающая среда городского округа Пущино на 2015-2019 годы</w:t>
            </w:r>
          </w:p>
        </w:tc>
      </w:tr>
      <w:tr w:rsidR="00D60F4D" w:rsidRPr="00D60F4D" w:rsidTr="00227397">
        <w:tc>
          <w:tcPr>
            <w:tcW w:w="4531" w:type="dxa"/>
            <w:vMerge w:val="restart"/>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Источники финансирования муниципальной программы, в том числе по годам:</w:t>
            </w:r>
          </w:p>
        </w:tc>
        <w:tc>
          <w:tcPr>
            <w:tcW w:w="9639" w:type="dxa"/>
            <w:gridSpan w:val="6"/>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Расходы (тыс. рублей)</w:t>
            </w:r>
          </w:p>
        </w:tc>
      </w:tr>
      <w:tr w:rsidR="00D60F4D" w:rsidRPr="00D60F4D" w:rsidTr="00227397">
        <w:tc>
          <w:tcPr>
            <w:tcW w:w="4531" w:type="dxa"/>
            <w:vMerge/>
          </w:tcPr>
          <w:p w:rsidR="00D60F4D" w:rsidRPr="00D60F4D" w:rsidRDefault="00D60F4D" w:rsidP="00D60F4D">
            <w:pPr>
              <w:spacing w:after="0" w:line="240" w:lineRule="auto"/>
              <w:rPr>
                <w:rFonts w:ascii="Times New Roman" w:hAnsi="Times New Roman"/>
                <w:sz w:val="24"/>
                <w:szCs w:val="24"/>
              </w:rPr>
            </w:pP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Всего</w:t>
            </w:r>
          </w:p>
        </w:tc>
        <w:tc>
          <w:tcPr>
            <w:tcW w:w="1276"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2017</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2018</w:t>
            </w:r>
          </w:p>
        </w:tc>
        <w:tc>
          <w:tcPr>
            <w:tcW w:w="1843"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2019</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2020</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2021</w:t>
            </w:r>
          </w:p>
        </w:tc>
      </w:tr>
      <w:tr w:rsidR="00550BE8" w:rsidRPr="00D60F4D" w:rsidTr="00227397">
        <w:tc>
          <w:tcPr>
            <w:tcW w:w="4531" w:type="dxa"/>
          </w:tcPr>
          <w:p w:rsidR="00550BE8" w:rsidRPr="00D60F4D" w:rsidRDefault="00550BE8" w:rsidP="00550BE8">
            <w:pPr>
              <w:pStyle w:val="ConsPlusNormal"/>
              <w:rPr>
                <w:rFonts w:ascii="Times New Roman" w:hAnsi="Times New Roman" w:cs="Times New Roman"/>
                <w:sz w:val="24"/>
                <w:szCs w:val="24"/>
              </w:rPr>
            </w:pPr>
            <w:r w:rsidRPr="00D60F4D">
              <w:rPr>
                <w:rFonts w:ascii="Times New Roman" w:hAnsi="Times New Roman" w:cs="Times New Roman"/>
                <w:sz w:val="24"/>
                <w:szCs w:val="24"/>
              </w:rPr>
              <w:t>Средства федерального бюджета</w:t>
            </w:r>
          </w:p>
        </w:tc>
        <w:tc>
          <w:tcPr>
            <w:tcW w:w="1701"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276"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843"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701"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r>
      <w:tr w:rsidR="00BB7FEE" w:rsidRPr="00D60F4D" w:rsidTr="00227397">
        <w:tc>
          <w:tcPr>
            <w:tcW w:w="4531" w:type="dxa"/>
          </w:tcPr>
          <w:p w:rsidR="00BB7FEE" w:rsidRPr="00D60F4D" w:rsidRDefault="00BB7FEE" w:rsidP="00BB7FEE">
            <w:pPr>
              <w:pStyle w:val="ConsPlusNormal"/>
              <w:rPr>
                <w:rFonts w:ascii="Times New Roman" w:hAnsi="Times New Roman" w:cs="Times New Roman"/>
                <w:sz w:val="24"/>
                <w:szCs w:val="24"/>
              </w:rPr>
            </w:pPr>
            <w:r w:rsidRPr="00D60F4D">
              <w:rPr>
                <w:rFonts w:ascii="Times New Roman" w:hAnsi="Times New Roman" w:cs="Times New Roman"/>
                <w:sz w:val="24"/>
                <w:szCs w:val="24"/>
              </w:rPr>
              <w:t>Средства бюджета Московской области</w:t>
            </w:r>
          </w:p>
        </w:tc>
        <w:tc>
          <w:tcPr>
            <w:tcW w:w="1701"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276"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843"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701"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r>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Средства бюджета городского округа Пущино Московской области</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1095,4</w:t>
            </w:r>
          </w:p>
        </w:tc>
        <w:tc>
          <w:tcPr>
            <w:tcW w:w="1276"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lang w:val="en-US"/>
              </w:rPr>
              <w:t>55</w:t>
            </w:r>
            <w:r w:rsidRPr="00D60F4D">
              <w:rPr>
                <w:rFonts w:ascii="Times New Roman" w:hAnsi="Times New Roman" w:cs="Times New Roman"/>
                <w:sz w:val="24"/>
                <w:szCs w:val="24"/>
              </w:rPr>
              <w:t>,4</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843"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559" w:type="dxa"/>
          </w:tcPr>
          <w:p w:rsidR="00D60F4D" w:rsidRPr="00D60F4D" w:rsidRDefault="00D60F4D" w:rsidP="00D60F4D">
            <w:pPr>
              <w:pStyle w:val="ConsPlusNormal"/>
              <w:jc w:val="center"/>
              <w:rPr>
                <w:rFonts w:ascii="Times New Roman" w:hAnsi="Times New Roman" w:cs="Times New Roman"/>
                <w:sz w:val="24"/>
                <w:szCs w:val="24"/>
                <w:lang w:val="en-US"/>
              </w:rPr>
            </w:pPr>
            <w:r w:rsidRPr="00D60F4D">
              <w:rPr>
                <w:rFonts w:ascii="Times New Roman" w:hAnsi="Times New Roman" w:cs="Times New Roman"/>
                <w:sz w:val="24"/>
                <w:szCs w:val="24"/>
              </w:rPr>
              <w:t>260</w:t>
            </w:r>
          </w:p>
        </w:tc>
      </w:tr>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Внебюджетные источники</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276"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843"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r>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Всего, в том числе по годам:</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276"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55,4</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843"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701" w:type="dxa"/>
          </w:tcPr>
          <w:p w:rsidR="00D60F4D" w:rsidRPr="00D60F4D" w:rsidRDefault="00550BE8" w:rsidP="00D60F4D">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1559" w:type="dxa"/>
          </w:tcPr>
          <w:p w:rsidR="00D60F4D" w:rsidRPr="00D60F4D" w:rsidRDefault="00550BE8" w:rsidP="00D60F4D">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r>
    </w:tbl>
    <w:p w:rsidR="00D60F4D" w:rsidRPr="00696F09" w:rsidRDefault="00D60F4D" w:rsidP="00D60F4D">
      <w:pPr>
        <w:pStyle w:val="ConsPlusNormal"/>
        <w:jc w:val="both"/>
        <w:rPr>
          <w:rFonts w:ascii="Times New Roman" w:hAnsi="Times New Roman" w:cs="Times New Roman"/>
          <w:sz w:val="24"/>
          <w:szCs w:val="24"/>
        </w:rPr>
      </w:pPr>
    </w:p>
    <w:p w:rsidR="00D60F4D" w:rsidRDefault="00D60F4D" w:rsidP="00D60F4D">
      <w:pPr>
        <w:pStyle w:val="ConsPlusNormal"/>
        <w:jc w:val="right"/>
        <w:outlineLvl w:val="1"/>
        <w:rPr>
          <w:rFonts w:ascii="Times New Roman" w:hAnsi="Times New Roman" w:cs="Times New Roman"/>
          <w:sz w:val="24"/>
          <w:szCs w:val="24"/>
        </w:rPr>
      </w:pPr>
    </w:p>
    <w:p w:rsidR="00D60F4D" w:rsidRDefault="00D60F4D" w:rsidP="00D60F4D">
      <w:pPr>
        <w:pStyle w:val="ConsPlusNormal"/>
        <w:jc w:val="right"/>
        <w:outlineLvl w:val="1"/>
        <w:rPr>
          <w:rFonts w:ascii="Times New Roman" w:hAnsi="Times New Roman" w:cs="Times New Roman"/>
          <w:sz w:val="24"/>
          <w:szCs w:val="24"/>
        </w:rPr>
      </w:pPr>
    </w:p>
    <w:p w:rsidR="00550BE8" w:rsidRDefault="00550BE8" w:rsidP="00550BE8">
      <w:pPr>
        <w:spacing w:after="160" w:line="259" w:lineRule="auto"/>
        <w:sectPr w:rsidR="00550BE8" w:rsidSect="00842096">
          <w:pgSz w:w="16838" w:h="11905" w:orient="landscape"/>
          <w:pgMar w:top="1134" w:right="567" w:bottom="1134" w:left="1701" w:header="0" w:footer="0" w:gutter="0"/>
          <w:cols w:space="720"/>
        </w:sectPr>
      </w:pPr>
    </w:p>
    <w:p w:rsidR="00550BE8" w:rsidRPr="00550BE8" w:rsidRDefault="00550BE8" w:rsidP="00706492">
      <w:pPr>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lastRenderedPageBreak/>
        <w:t>2. Общая характеристика экологической ситуации в городском округе Пущино, обоснование необходимости разработки Программы</w:t>
      </w:r>
    </w:p>
    <w:p w:rsidR="00550BE8" w:rsidRPr="00550BE8" w:rsidRDefault="00550BE8" w:rsidP="00706492">
      <w:pPr>
        <w:spacing w:after="0" w:line="240" w:lineRule="auto"/>
        <w:ind w:firstLine="709"/>
        <w:jc w:val="center"/>
        <w:rPr>
          <w:rFonts w:ascii="Times New Roman" w:hAnsi="Times New Roman"/>
          <w:b/>
          <w:color w:val="FF0000"/>
          <w:sz w:val="24"/>
          <w:szCs w:val="24"/>
          <w:lang w:eastAsia="ru-RU"/>
        </w:rPr>
      </w:pPr>
    </w:p>
    <w:p w:rsidR="00550BE8" w:rsidRPr="00550BE8" w:rsidRDefault="00550BE8" w:rsidP="00706492">
      <w:pPr>
        <w:spacing w:after="0" w:line="240" w:lineRule="auto"/>
        <w:ind w:firstLine="709"/>
        <w:jc w:val="center"/>
        <w:rPr>
          <w:rFonts w:ascii="Times New Roman" w:hAnsi="Times New Roman"/>
          <w:color w:val="000000"/>
          <w:sz w:val="24"/>
          <w:szCs w:val="24"/>
          <w:lang w:eastAsia="ru-RU"/>
        </w:rPr>
      </w:pPr>
      <w:r w:rsidRPr="00550BE8">
        <w:rPr>
          <w:rFonts w:ascii="Times New Roman" w:hAnsi="Times New Roman"/>
          <w:sz w:val="24"/>
          <w:szCs w:val="24"/>
          <w:lang w:eastAsia="ru-RU"/>
        </w:rPr>
        <w:t>2.1. Общая характеристика э</w:t>
      </w:r>
      <w:r w:rsidRPr="00550BE8">
        <w:rPr>
          <w:rFonts w:ascii="Times New Roman" w:hAnsi="Times New Roman"/>
          <w:color w:val="000000"/>
          <w:sz w:val="24"/>
          <w:szCs w:val="24"/>
          <w:lang w:eastAsia="ru-RU"/>
        </w:rPr>
        <w:t>кологической ситуации в городском округе Пущино. Проблемы и пути их решения</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Город Пущино расположен в 120 км к югу от Москвы на правом берегу реки Оки на северной оконечности </w:t>
      </w:r>
      <w:proofErr w:type="gramStart"/>
      <w:r w:rsidRPr="00550BE8">
        <w:rPr>
          <w:rFonts w:ascii="Times New Roman" w:hAnsi="Times New Roman"/>
          <w:color w:val="000000"/>
          <w:sz w:val="24"/>
          <w:szCs w:val="24"/>
          <w:lang w:eastAsia="ru-RU"/>
        </w:rPr>
        <w:t>Средне</w:t>
      </w:r>
      <w:proofErr w:type="gramEnd"/>
      <w:r w:rsidRPr="00550BE8">
        <w:rPr>
          <w:rFonts w:ascii="Times New Roman" w:hAnsi="Times New Roman"/>
          <w:color w:val="000000"/>
          <w:sz w:val="24"/>
          <w:szCs w:val="24"/>
          <w:lang w:eastAsia="ru-RU"/>
        </w:rPr>
        <w:t xml:space="preserve"> -Русской возвышенности. С Москвой город Пущино связан федеральной трассой Крым.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Площадь территории городского округа Пущино составляет 1783,7 га. Освоенная территория - около 750 га. Вся территория города делится на центральное ядро «городской» застройки (около 500 га) и периферийного «сельского» окружения. Центральная часть Пущино была построена по единому плану в 60-70-е годы и отличается почти идеальным функциональным зонированием. «Городская» территория имеет четкое деление в широтном направлении на жилую и научно-производственную зоны по обе стороны парка «Зеленая зона».</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Зеленые насаждения являются неотъемлемой частью города Пущино. Наряду с архитектурным ландшафтом объекты озеленения участвуют в формировании облика города. Они имеют санитарно-гигиеническое, рекреационное, ландшафтно-архитектурное, культурное и научное значение. Важными функциями зеленых насаждений являются обеспечение устойчивого развития города, поддержание благоприятной для человека среды обитания непосредственно в месте проживания, сохранение природных сообществ и биологического разнообразия – необходимых условий развития города</w:t>
      </w:r>
      <w:r w:rsidRPr="00550BE8">
        <w:rPr>
          <w:rFonts w:ascii="Times New Roman" w:hAnsi="Times New Roman"/>
          <w:b/>
          <w:color w:val="000000"/>
          <w:sz w:val="24"/>
          <w:szCs w:val="24"/>
          <w:lang w:eastAsia="ru-RU"/>
        </w:rPr>
        <w:t xml:space="preserve">. </w:t>
      </w:r>
      <w:r w:rsidRPr="00550BE8">
        <w:rPr>
          <w:rFonts w:ascii="Times New Roman" w:hAnsi="Times New Roman"/>
          <w:sz w:val="24"/>
          <w:szCs w:val="24"/>
          <w:lang w:eastAsia="ru-RU"/>
        </w:rPr>
        <w:t xml:space="preserve">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деревьев, кустарников, растений. Контроль состояния зеленых насаждений должны осуществлять организации, предприятия и другие учреждения, в ведении которых находятся эти территории, с последующим экспертным заключением по материалам обследования квалифицированными специалистами, сигнализацией о наблюдаемых негативных явлениях и процессах в вышестоящие организации и городскую службу защиты зеленых насаждений. Мониторинг состояния зеленых насаждений должен осуществляться на постоянных пунктах наблюдения (ППН), временных пунктах наблюдений и путем экспертных обследований отдельных озелененных и природных территорий. Должны проводиться наблюдения по </w:t>
      </w:r>
      <w:proofErr w:type="spellStart"/>
      <w:r w:rsidRPr="00550BE8">
        <w:rPr>
          <w:rFonts w:ascii="Times New Roman" w:hAnsi="Times New Roman"/>
          <w:sz w:val="24"/>
          <w:szCs w:val="24"/>
          <w:lang w:eastAsia="ru-RU"/>
        </w:rPr>
        <w:t>энтомофитопатологическим</w:t>
      </w:r>
      <w:proofErr w:type="spellEnd"/>
      <w:r w:rsidRPr="00550BE8">
        <w:rPr>
          <w:rFonts w:ascii="Times New Roman" w:hAnsi="Times New Roman"/>
          <w:sz w:val="24"/>
          <w:szCs w:val="24"/>
          <w:lang w:eastAsia="ru-RU"/>
        </w:rPr>
        <w:t xml:space="preserve">, </w:t>
      </w:r>
      <w:proofErr w:type="spellStart"/>
      <w:r w:rsidRPr="00550BE8">
        <w:rPr>
          <w:rFonts w:ascii="Times New Roman" w:hAnsi="Times New Roman"/>
          <w:sz w:val="24"/>
          <w:szCs w:val="24"/>
          <w:lang w:eastAsia="ru-RU"/>
        </w:rPr>
        <w:t>экологогеохимическим</w:t>
      </w:r>
      <w:proofErr w:type="spellEnd"/>
      <w:r w:rsidRPr="00550BE8">
        <w:rPr>
          <w:rFonts w:ascii="Times New Roman" w:hAnsi="Times New Roman"/>
          <w:sz w:val="24"/>
          <w:szCs w:val="24"/>
          <w:lang w:eastAsia="ru-RU"/>
        </w:rPr>
        <w:t xml:space="preserve">, ландшафтно-дендрологическим, </w:t>
      </w:r>
      <w:proofErr w:type="spellStart"/>
      <w:r w:rsidRPr="00550BE8">
        <w:rPr>
          <w:rFonts w:ascii="Times New Roman" w:hAnsi="Times New Roman"/>
          <w:sz w:val="24"/>
          <w:szCs w:val="24"/>
          <w:lang w:eastAsia="ru-RU"/>
        </w:rPr>
        <w:t>лихеоиндикационным</w:t>
      </w:r>
      <w:proofErr w:type="spellEnd"/>
      <w:r w:rsidRPr="00550BE8">
        <w:rPr>
          <w:rFonts w:ascii="Times New Roman" w:hAnsi="Times New Roman"/>
          <w:sz w:val="24"/>
          <w:szCs w:val="24"/>
          <w:lang w:eastAsia="ru-RU"/>
        </w:rPr>
        <w:t xml:space="preserve"> показателям зеленых насаждений на объектах озеленения, а также почвенно-зоологическим характеристикам и орнитофауне. Оценка данных мониторинга проводится по категориям озелененных и природных территорий с учетом административно-территориального деления и градостроительного зонирования территории города.</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Жилую зону формируют 4 микрорайона с застройкой 4, 5, 9 и 12-14-ти этажными домами, детскими учреждениями и объектами социальной сферы. Научно-производственная зона объединяет 9 институтов Российской Академии наук и Радиоастрономическую обсерваторию </w:t>
      </w:r>
      <w:proofErr w:type="spellStart"/>
      <w:r w:rsidRPr="00550BE8">
        <w:rPr>
          <w:rFonts w:ascii="Times New Roman" w:hAnsi="Times New Roman"/>
          <w:color w:val="000000"/>
          <w:sz w:val="24"/>
          <w:szCs w:val="24"/>
          <w:lang w:eastAsia="ru-RU"/>
        </w:rPr>
        <w:t>Астрокосмического</w:t>
      </w:r>
      <w:proofErr w:type="spellEnd"/>
      <w:r w:rsidRPr="00550BE8">
        <w:rPr>
          <w:rFonts w:ascii="Times New Roman" w:hAnsi="Times New Roman"/>
          <w:color w:val="000000"/>
          <w:sz w:val="24"/>
          <w:szCs w:val="24"/>
          <w:lang w:eastAsia="ru-RU"/>
        </w:rPr>
        <w:t xml:space="preserve"> центра ФИАН. На северо-востоке с учетом преимущественно юго-западного переноса ветров была сформирована промышленная зона города, в которую входят: городская котельная, очистные сооружения канализации, ливневые очистные сооружения, печь для огневого обезвреживания опасных отходов, ООО Фирма «Пущинский завод» по производству строительных материалов, а также многочисленные производственные объекты малого бизнеса.</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В городе сложилась система рекреационных пространств, которая состоит из прибрежной зоны и периферийных лесных массивов, общегородских и внутрирайонных зеленых территорий. Основой всего ландшафтного каркаса является широтная планировочная ось города - «Зеленая зона».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lastRenderedPageBreak/>
        <w:t xml:space="preserve">Широко известный Приокско-Террасный заповедник расположен на левом берегу реки Оки, напротив города Пущино, и представляет собой большую экологическую и эстетическую ценность, в нём насчитывается 912 видов растений, 130 видов птиц и 53 вида млекопитающих. В 1948 г. в заповеднике создан зубровый питомник. Заповедник имеет международное значение.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Склоны Оки и ее пойменные территории севернее жилой зоны составляют прибрежный зеленый пояс. Здесь сосредоточены пять особо охраняемых природных территорий (ООПТ) областного значения, где расположены уникальные природные объекты и памятник архитектуры федерального значения «Усадьба «Пущино».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Периферийная часть территории города представляет собой участки усадебной застройки, окруженные лесными массивами, которые чередуются с открытыми пространствами полей и лугов, часто изрезанных оврагами, балками и ручьями. Леса занимают четверть площади города. Имеется более 100 га свободных земель, которые могут быть использованы для развития научно-производственного комплекса города. Экономика города неразрывно связана с деятельностью его научно-производственного комплекса. Часть экономики составляют научно-исследовательские организации и научно - производственные предприятия.</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Численность населения города - 21,2 человек. Трудоспособного населения – 12,0 тыс. человек, из них в экономике города занято 7,3 тыс. человек.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Загрязненность воздуха, почв и природных вод практически отсутствует. Подземные воды представлены несколькими горизонтами, относящимися к т.н. Московскому артезианскому бассейну. Город Пущино и окружающие его территории расположены на древней Пущинской дельте пресноводного моря-озера. В настоящее время размеры подземного озера 50х100 км. Подземные пресные воды высокого качества залегают на глубине 60-180м, их объем не менее 50 км</w:t>
      </w:r>
      <w:r w:rsidRPr="00550BE8">
        <w:rPr>
          <w:rFonts w:ascii="Times New Roman" w:hAnsi="Times New Roman"/>
          <w:color w:val="000000"/>
          <w:sz w:val="24"/>
          <w:szCs w:val="24"/>
          <w:vertAlign w:val="superscript"/>
          <w:lang w:eastAsia="ru-RU"/>
        </w:rPr>
        <w:t>3</w:t>
      </w:r>
      <w:r w:rsidRPr="00550BE8">
        <w:rPr>
          <w:rFonts w:ascii="Times New Roman" w:hAnsi="Times New Roman"/>
          <w:color w:val="000000"/>
          <w:sz w:val="24"/>
          <w:szCs w:val="24"/>
          <w:lang w:eastAsia="ru-RU"/>
        </w:rPr>
        <w:t>. Ориентировочные подсчеты дают цифру запасов пресной воды в 100 км</w:t>
      </w:r>
      <w:r w:rsidRPr="00550BE8">
        <w:rPr>
          <w:rFonts w:ascii="Times New Roman" w:hAnsi="Times New Roman"/>
          <w:color w:val="000000"/>
          <w:sz w:val="24"/>
          <w:szCs w:val="24"/>
          <w:vertAlign w:val="superscript"/>
          <w:lang w:eastAsia="ru-RU"/>
        </w:rPr>
        <w:t>3</w:t>
      </w:r>
      <w:r w:rsidRPr="00550BE8">
        <w:rPr>
          <w:rFonts w:ascii="Times New Roman" w:hAnsi="Times New Roman"/>
          <w:color w:val="000000"/>
          <w:sz w:val="24"/>
          <w:szCs w:val="24"/>
          <w:lang w:eastAsia="ru-RU"/>
        </w:rPr>
        <w:t>. Город снабжается питьевой водой из 7 скважин (глубиной от 60 до 90м). Вода отличается высокими вкусовыми качествами и чистотой, она гидрокарбонатно-кальциевая, рН 7,7- 7,8.</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Экологическая ситуация в городе остается относительно благоприятной, но антропогенная нагрузка довольно быстро истощает биоресурсы окружающей среды. Отсутствие единого плана развития и систематического ухода за внешним видом города приводит к изменению единого ландшафтного и архитектурного рисунка города. Зелёные насаждения в городе, включая «Зелёную зону», нуждаются в инвентаризации и обновлении с целью улучшения их санитарного и лесопатологического состояния. Необходимо продолжать развитие парка «Зеленая Зона» на участках предусмотренных Генеральным планом города. Для сохранения естественных природных участков целесообразно создание особо охраняемых природных территорий (ООПТ) муниципального значения. Как и в любом городе, естественно, стоит вопрос об утилизации ТБО (твердых бытовых отходов), которые включают в себя стекло, пищевые отходы, макулатуру, полимерные материалы, дерево, металл, камни, ядовитые вещества. Закончена эксплуатация полигона ТБО «Жерновка», на котором производилась утилизация основной массы производимых городом отходов. Важным вопросом является организация раздельного сбора мусора. Ежегодный сброс сточных вод в </w:t>
      </w:r>
      <w:proofErr w:type="spellStart"/>
      <w:r w:rsidRPr="00550BE8">
        <w:rPr>
          <w:rFonts w:ascii="Times New Roman" w:hAnsi="Times New Roman"/>
          <w:color w:val="000000"/>
          <w:sz w:val="24"/>
          <w:szCs w:val="24"/>
          <w:lang w:eastAsia="ru-RU"/>
        </w:rPr>
        <w:t>р.Оку</w:t>
      </w:r>
      <w:proofErr w:type="spellEnd"/>
      <w:r w:rsidRPr="00550BE8">
        <w:rPr>
          <w:rFonts w:ascii="Times New Roman" w:hAnsi="Times New Roman"/>
          <w:color w:val="000000"/>
          <w:sz w:val="24"/>
          <w:szCs w:val="24"/>
          <w:lang w:eastAsia="ru-RU"/>
        </w:rPr>
        <w:t xml:space="preserve"> составляет около 2500000 т/год.  Городские очистные сооружения нуждаются в реконструкции. Кроме того, город не имеет очистных сооружений ливневых стоков, что приводит к значительной техногенной нагрузке на водные ресурсы. Стационарные посты наблюдения за загрязнением атмосферного воздуха в городе отсутствуют. Общий валовой выброс загрязняющих веществ от основных промышленных предприятий ежегодно составляет около 1300 тонн. Основными источниками загрязнения атмосферного воздуха в городе являются: автотранспорт, Комплекс огневого уничтожения отходов, МУП «</w:t>
      </w:r>
      <w:proofErr w:type="spellStart"/>
      <w:r w:rsidRPr="00550BE8">
        <w:rPr>
          <w:rFonts w:ascii="Times New Roman" w:hAnsi="Times New Roman"/>
          <w:color w:val="000000"/>
          <w:sz w:val="24"/>
          <w:szCs w:val="24"/>
          <w:lang w:eastAsia="ru-RU"/>
        </w:rPr>
        <w:t>Тепловодоканал</w:t>
      </w:r>
      <w:proofErr w:type="spellEnd"/>
      <w:r w:rsidRPr="00550BE8">
        <w:rPr>
          <w:rFonts w:ascii="Times New Roman" w:hAnsi="Times New Roman"/>
          <w:color w:val="000000"/>
          <w:sz w:val="24"/>
          <w:szCs w:val="24"/>
          <w:lang w:eastAsia="ru-RU"/>
        </w:rPr>
        <w:t xml:space="preserve">», институты. Необходимо провести работу по оценке загрязнения атмосферного воздуха в городе и выявить основные источники выбросов загрязняющих веществ. Автотранспорт вносит существенный вклад в формировании приземных </w:t>
      </w:r>
      <w:r w:rsidRPr="00550BE8">
        <w:rPr>
          <w:rFonts w:ascii="Times New Roman" w:hAnsi="Times New Roman"/>
          <w:color w:val="000000"/>
          <w:sz w:val="24"/>
          <w:szCs w:val="24"/>
          <w:lang w:eastAsia="ru-RU"/>
        </w:rPr>
        <w:lastRenderedPageBreak/>
        <w:t xml:space="preserve">концентраций таких опасных примесей, как окись углерода, двуокись азота, углеводороды, сажа, </w:t>
      </w:r>
      <w:proofErr w:type="spellStart"/>
      <w:r w:rsidRPr="00550BE8">
        <w:rPr>
          <w:rFonts w:ascii="Times New Roman" w:hAnsi="Times New Roman"/>
          <w:color w:val="000000"/>
          <w:sz w:val="24"/>
          <w:szCs w:val="24"/>
          <w:lang w:eastAsia="ru-RU"/>
        </w:rPr>
        <w:t>бенз</w:t>
      </w:r>
      <w:proofErr w:type="spellEnd"/>
      <w:r w:rsidRPr="00550BE8">
        <w:rPr>
          <w:rFonts w:ascii="Times New Roman" w:hAnsi="Times New Roman"/>
          <w:color w:val="000000"/>
          <w:sz w:val="24"/>
          <w:szCs w:val="24"/>
          <w:lang w:eastAsia="ru-RU"/>
        </w:rPr>
        <w:t>(а)</w:t>
      </w:r>
      <w:proofErr w:type="spellStart"/>
      <w:r w:rsidRPr="00550BE8">
        <w:rPr>
          <w:rFonts w:ascii="Times New Roman" w:hAnsi="Times New Roman"/>
          <w:color w:val="000000"/>
          <w:sz w:val="24"/>
          <w:szCs w:val="24"/>
          <w:lang w:eastAsia="ru-RU"/>
        </w:rPr>
        <w:t>пирен</w:t>
      </w:r>
      <w:proofErr w:type="spellEnd"/>
      <w:r w:rsidRPr="00550BE8">
        <w:rPr>
          <w:rFonts w:ascii="Times New Roman" w:hAnsi="Times New Roman"/>
          <w:color w:val="000000"/>
          <w:sz w:val="24"/>
          <w:szCs w:val="24"/>
          <w:lang w:eastAsia="ru-RU"/>
        </w:rPr>
        <w:t xml:space="preserve"> и др. Для получения более полной характеристики воздействия автотранспорта на воздушный бассейн необходимо проведение постоянного мониторинга и дополнительного анализа. Острой проблемой для города является парковка личного автотранспорта на газонах придомовых территорий. Природный радиационный фон города характеризуется относительно низким содержанием естественных радионуклидов. Радиоактивное загрязнение окружающей среды в городе  </w:t>
      </w:r>
      <w:proofErr w:type="spellStart"/>
      <w:r w:rsidRPr="00550BE8">
        <w:rPr>
          <w:rFonts w:ascii="Times New Roman" w:hAnsi="Times New Roman"/>
          <w:color w:val="000000"/>
          <w:sz w:val="24"/>
          <w:szCs w:val="24"/>
          <w:lang w:eastAsia="ru-RU"/>
        </w:rPr>
        <w:t>Гидрометслужбой</w:t>
      </w:r>
      <w:proofErr w:type="spellEnd"/>
      <w:r w:rsidRPr="00550BE8">
        <w:rPr>
          <w:rFonts w:ascii="Times New Roman" w:hAnsi="Times New Roman"/>
          <w:color w:val="000000"/>
          <w:sz w:val="24"/>
          <w:szCs w:val="24"/>
          <w:lang w:eastAsia="ru-RU"/>
        </w:rPr>
        <w:t xml:space="preserve"> не определяется. При выборочном контроле территории города </w:t>
      </w:r>
      <w:proofErr w:type="spellStart"/>
      <w:r w:rsidRPr="00550BE8">
        <w:rPr>
          <w:rFonts w:ascii="Times New Roman" w:hAnsi="Times New Roman"/>
          <w:color w:val="000000"/>
          <w:sz w:val="24"/>
          <w:szCs w:val="24"/>
          <w:lang w:eastAsia="ru-RU"/>
        </w:rPr>
        <w:t>Роспотребнадзором</w:t>
      </w:r>
      <w:proofErr w:type="spellEnd"/>
      <w:r w:rsidRPr="00550BE8">
        <w:rPr>
          <w:rFonts w:ascii="Times New Roman" w:hAnsi="Times New Roman"/>
          <w:color w:val="000000"/>
          <w:sz w:val="24"/>
          <w:szCs w:val="24"/>
          <w:lang w:eastAsia="ru-RU"/>
        </w:rPr>
        <w:t xml:space="preserve"> радиационных аномалий и загрязнений не обнаружено. Вся территория города не обследовалась.</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p>
    <w:p w:rsidR="00550BE8" w:rsidRPr="00550BE8" w:rsidRDefault="00550BE8" w:rsidP="00706492">
      <w:pPr>
        <w:keepNext/>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Основными проблемами экологической безопасности городского округа Пущино являются:</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низкий уровень экологического сознания и экологической культуры горожан, включая лиц, принимающих управленческие решения;</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низкий уровень финансирования мероприятий по оздоровлению экологической обстановки и восстановлению природно-ресурсного потенциала городского округа, не достигающий научно обоснованных 4-5% расходной части бюджета городского округа;</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низкий уровень переработки и утилизации вторичных ресурсов, отходов производства и потребления;</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недооценка карстового основания, особенно в микрорайоне «АБ», и наличие эрозийно опасного склона к руслу Оки при разработке Градостроительного плана; </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высокая степень изношенности основных фондов объектов городской коммунальной инфраструктуры, в частности, истечение срока эксплуатации полигона твердых отходов в д. Жерновка; необходимость модернизации канализационных очистных сооружений, водозаборов питьевой воды, городской котельной; реконструкция ливневых сетей и очистных сооружений; </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недостаток нормативно-правового и методического регулирования вопросов обеспечения экологической безопасности;</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недостаточный уровень координации и взаимодействия органов местного самоуправления, </w:t>
      </w:r>
      <w:proofErr w:type="spellStart"/>
      <w:r w:rsidRPr="00550BE8">
        <w:rPr>
          <w:rFonts w:ascii="Times New Roman" w:hAnsi="Times New Roman"/>
          <w:color w:val="000000"/>
          <w:sz w:val="24"/>
          <w:szCs w:val="24"/>
          <w:lang w:eastAsia="ru-RU"/>
        </w:rPr>
        <w:t>природопользователей</w:t>
      </w:r>
      <w:proofErr w:type="spellEnd"/>
      <w:r w:rsidRPr="00550BE8">
        <w:rPr>
          <w:rFonts w:ascii="Times New Roman" w:hAnsi="Times New Roman"/>
          <w:color w:val="000000"/>
          <w:sz w:val="24"/>
          <w:szCs w:val="24"/>
          <w:lang w:eastAsia="ru-RU"/>
        </w:rPr>
        <w:t xml:space="preserve"> и населения в области обеспечения экологической безопасности;</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отсутствие эффективных механизмов стимулирования рационального и безопасного природопользования и как следствие недостаточная заинтересованность </w:t>
      </w:r>
      <w:proofErr w:type="spellStart"/>
      <w:r w:rsidRPr="00550BE8">
        <w:rPr>
          <w:rFonts w:ascii="Times New Roman" w:hAnsi="Times New Roman"/>
          <w:color w:val="000000"/>
          <w:sz w:val="24"/>
          <w:szCs w:val="24"/>
          <w:lang w:eastAsia="ru-RU"/>
        </w:rPr>
        <w:t>природопользователей</w:t>
      </w:r>
      <w:proofErr w:type="spellEnd"/>
      <w:r w:rsidRPr="00550BE8">
        <w:rPr>
          <w:rFonts w:ascii="Times New Roman" w:hAnsi="Times New Roman"/>
          <w:color w:val="000000"/>
          <w:sz w:val="24"/>
          <w:szCs w:val="24"/>
          <w:lang w:eastAsia="ru-RU"/>
        </w:rPr>
        <w:t xml:space="preserve"> в соблюдении требований в области охраны окружающей среды и экологической безопасности;</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отсутствие экологически обоснованной стратегии развития города, необходимость комплексного подхода к вопросам обеспечения экологической безопасности.</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наличие случаев сброса неочищенных ливневых, промышленных сточных вод в водные объекты.</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парковка автотранспорта на газонах.</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недостаток работ по восстановлению и сохранению городских зелёных насаждений.</w:t>
      </w: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Программа создана для решения выше указанных проблем и содержит 1подпрограмму: «Экология и окружающая среда городского округа Пущино» на 2017-2021 годы;</w:t>
      </w: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Риски, которые могут возникнуть при реализации программных мероприятий следующие:</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инфляционные процессы;</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изменение стоимости программных мероприятий;</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форс-мажорные обстоятельства (террористические акты, пожары, эпидемии).</w:t>
      </w: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Для предотвращения возможных рисков необходимо:</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lastRenderedPageBreak/>
        <w:t>учитывать коэффициенты инфляции при подтверждении сумм на программные мероприятия;</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корректировать суммы программных мероприятий согласно предложениям   по предоставлению товара и услуг на текущий программный год;</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при выполнении программных мероприятий необходимо строгое соблюдение правил и техники безопасности;</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правильная эксплуатация оборудования, проведение профилактических мероприятий.</w:t>
      </w: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p>
    <w:p w:rsidR="00550BE8" w:rsidRPr="00550BE8" w:rsidRDefault="00550BE8" w:rsidP="00706492">
      <w:pPr>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Реализация мероприятий программы окажет положительный эффект на социальное благополучие в обществе, и позволит обеспечить:</w:t>
      </w:r>
    </w:p>
    <w:p w:rsidR="00550BE8" w:rsidRPr="00550BE8" w:rsidRDefault="00550BE8" w:rsidP="00706492">
      <w:pPr>
        <w:numPr>
          <w:ilvl w:val="0"/>
          <w:numId w:val="12"/>
        </w:numPr>
        <w:spacing w:after="0" w:line="240" w:lineRule="auto"/>
        <w:ind w:left="0"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повышение комфортности проживания граждан;</w:t>
      </w:r>
    </w:p>
    <w:p w:rsidR="00550BE8" w:rsidRPr="00550BE8" w:rsidRDefault="00550BE8" w:rsidP="00706492">
      <w:pPr>
        <w:numPr>
          <w:ilvl w:val="0"/>
          <w:numId w:val="12"/>
        </w:numPr>
        <w:spacing w:after="0" w:line="240" w:lineRule="auto"/>
        <w:ind w:left="0"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оздоровление экологической обстановки и экологической безопасности на территории муниципального образования, а также повышение уровня экологического образования и воспитания, экологической культуры населения, что позволит обеспечить конституционные права граждан на благоприятную окружающую среду.</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t>2.2. Прогноз развития в сфере охраны окружающей среды</w:t>
      </w: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lang w:eastAsia="ru-RU"/>
        </w:rPr>
      </w:pPr>
    </w:p>
    <w:p w:rsidR="00550BE8" w:rsidRPr="00706492"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color w:val="000000"/>
          <w:sz w:val="24"/>
          <w:szCs w:val="24"/>
          <w:lang w:eastAsia="ru-RU"/>
        </w:rPr>
      </w:pPr>
      <w:r w:rsidRPr="00706492">
        <w:rPr>
          <w:rFonts w:ascii="Times New Roman" w:hAnsi="Times New Roman"/>
          <w:color w:val="000000"/>
          <w:sz w:val="24"/>
          <w:szCs w:val="24"/>
          <w:lang w:eastAsia="ru-RU"/>
        </w:rPr>
        <w:t>2.2.1. Инерционный прогноз развития</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Отсутствие понимания экологических проблем и действенных мер к их решению может привести к тому, что антропогенное воздействие человека на окружающую среду достигнет такого уровня, когда ее дальнейший рост при прежних условиях может привести к необратимым изменениям, ставящим под угрозу нормальную жизнедеятельность общества. Снижение качества природной среды оборачивается ростом заболеваемости населения, сокращением продолжительности жизни, увеличением числа детей с врожденными заболеваниями. </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Загрязнение окружающей природной среды снижает возможности экономического развития, требует отвлечения дополнительных средств в целях восстановления природных объектов, имеющих хозяйственное значение, а также компенсации проблем, связанных с экологическими нарушениями. В итоге конечные результаты производственной деятельности, каждый процент экономического роста сопровождаются все возрастающим ущербом и затратами на его предотвращение и ликвидацию.</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p>
    <w:p w:rsidR="00550BE8" w:rsidRPr="00706492"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color w:val="000000"/>
          <w:sz w:val="24"/>
          <w:szCs w:val="24"/>
          <w:lang w:eastAsia="ru-RU"/>
        </w:rPr>
      </w:pPr>
      <w:r w:rsidRPr="00706492">
        <w:rPr>
          <w:rFonts w:ascii="Times New Roman" w:hAnsi="Times New Roman"/>
          <w:color w:val="000000"/>
          <w:sz w:val="24"/>
          <w:szCs w:val="24"/>
          <w:lang w:eastAsia="ru-RU"/>
        </w:rPr>
        <w:t>2.2.2. Прогноз развития в сфере охраны окружающей среды с учетом реализации программы</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Выполнение природоохранных мероприятий программы позволит существенно улучшить ситуацию по ряду вопросов. </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Приоритетность экологического образования официально закреплена Федеральным законом от 10.01.2002 № 7-ФЗ «Об охране окружающей среды». Это экологическое направление является одним из основных, и его работа и развитие поддерживаются ежегодно. Посредством проведения массовых экологических мероприятий, экологического обучения, просвещения и воспитания осуществляется процесс формирования экологической культуры, экологического сознания и личной ответственности перед обществом за сохранение благоприятной окружающей среды, осознанного выполнения экологических норм и правил.</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За счет внедрения раздельного сбора отходов на территориях общеобразовательных школ увеличится объем утилизированных надлежащим образом отходов, снижая, таким образом, негативное воздействие на окружающую среду.</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Будут проведены массовые экологические акции по посадке деревьев и кустарника, как на площадках из состава земель лесного фонда, так и площадках муниципальных образований (земли населенных пунктов), тем самым увеличатся площади озелененных территорий.</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Обработка земель от борщевика позволит увеличить ценность земельных ресурсов и </w:t>
      </w:r>
      <w:r w:rsidRPr="00550BE8">
        <w:rPr>
          <w:rFonts w:ascii="Times New Roman" w:hAnsi="Times New Roman"/>
          <w:color w:val="000000"/>
          <w:sz w:val="24"/>
          <w:szCs w:val="24"/>
          <w:lang w:eastAsia="ru-RU"/>
        </w:rPr>
        <w:lastRenderedPageBreak/>
        <w:t xml:space="preserve">снизить негативное воздействие растения, как на окружающую среду, так и на здоровье населения. </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Методика расчета значений показателей эффективности реализации муниципальной программы приведена в разделе 8 муниципальной программы</w:t>
      </w: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lang w:eastAsia="ru-RU"/>
        </w:rPr>
      </w:pP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t>2.3. Перечень и краткое описание подпрограмм</w:t>
      </w: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t>муниципальной программы</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b/>
          <w:sz w:val="24"/>
          <w:szCs w:val="24"/>
          <w:lang w:eastAsia="ru-RU"/>
        </w:rPr>
        <w:t xml:space="preserve">Подпрограмма 1. «Экология и окружающая среда городского округа Пущино» (далее – подпрограмма 1) </w:t>
      </w:r>
      <w:r w:rsidRPr="00550BE8">
        <w:rPr>
          <w:rFonts w:ascii="Times New Roman" w:hAnsi="Times New Roman"/>
          <w:color w:val="000000"/>
          <w:sz w:val="24"/>
          <w:szCs w:val="24"/>
          <w:lang w:eastAsia="ru-RU"/>
        </w:rPr>
        <w:t>(подпрограмма изложена в Приложении 1 к муниципальной программе городского округа Пущино «Экология и окружающая среда городского округа Пущино» на 2017-2021 годы).</w:t>
      </w:r>
    </w:p>
    <w:p w:rsidR="00550BE8" w:rsidRPr="00550BE8" w:rsidRDefault="00550BE8" w:rsidP="00706492">
      <w:pPr>
        <w:keepNext/>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550BE8">
        <w:rPr>
          <w:rFonts w:ascii="Times New Roman" w:hAnsi="Times New Roman"/>
          <w:color w:val="000000"/>
          <w:sz w:val="24"/>
          <w:szCs w:val="24"/>
          <w:lang w:eastAsia="ru-RU"/>
        </w:rPr>
        <w:t xml:space="preserve">Целями подпрограммы является </w:t>
      </w:r>
      <w:r w:rsidRPr="00550BE8">
        <w:rPr>
          <w:rFonts w:ascii="Times New Roman" w:hAnsi="Times New Roman"/>
          <w:sz w:val="24"/>
          <w:szCs w:val="24"/>
          <w:lang w:eastAsia="ru-RU"/>
        </w:rPr>
        <w:t>поддержание и улучшение экологической обстановки в городе, сохранение и реабилитация природы города, охрана зон озелененных территорий городского округа Пущино для обеспечения здоровья и благоприятных условий жизнедеятельности населения, а также обеспечения конституционного права каждого гражданина на благоприятную окружающую среду.</w:t>
      </w:r>
    </w:p>
    <w:p w:rsidR="00550BE8" w:rsidRPr="00550BE8" w:rsidRDefault="00550BE8" w:rsidP="00706492">
      <w:pPr>
        <w:spacing w:after="0" w:line="240" w:lineRule="auto"/>
        <w:ind w:firstLine="709"/>
        <w:jc w:val="both"/>
        <w:rPr>
          <w:rFonts w:ascii="Times New Roman" w:hAnsi="Times New Roman"/>
          <w:sz w:val="24"/>
          <w:szCs w:val="24"/>
          <w:lang w:eastAsia="ru-RU"/>
        </w:rPr>
      </w:pPr>
      <w:r w:rsidRPr="00550BE8">
        <w:rPr>
          <w:rFonts w:ascii="Times New Roman" w:hAnsi="Times New Roman"/>
          <w:sz w:val="24"/>
          <w:szCs w:val="24"/>
          <w:lang w:eastAsia="ru-RU"/>
        </w:rPr>
        <w:t xml:space="preserve">Для достижения этих целей необходимо решение следующих основных </w:t>
      </w:r>
      <w:r w:rsidRPr="00550BE8">
        <w:rPr>
          <w:rFonts w:ascii="Times New Roman" w:hAnsi="Times New Roman"/>
          <w:b/>
          <w:sz w:val="24"/>
          <w:szCs w:val="24"/>
          <w:lang w:eastAsia="ru-RU"/>
        </w:rPr>
        <w:t>задач</w:t>
      </w:r>
      <w:r w:rsidRPr="00550BE8">
        <w:rPr>
          <w:rFonts w:ascii="Times New Roman" w:hAnsi="Times New Roman"/>
          <w:sz w:val="24"/>
          <w:szCs w:val="24"/>
          <w:lang w:eastAsia="ru-RU"/>
        </w:rPr>
        <w:t xml:space="preserve">: </w:t>
      </w:r>
    </w:p>
    <w:p w:rsidR="00550BE8" w:rsidRPr="00550BE8" w:rsidRDefault="00550BE8" w:rsidP="00706492">
      <w:pPr>
        <w:keepNext/>
        <w:widowControl w:val="0"/>
        <w:numPr>
          <w:ilvl w:val="0"/>
          <w:numId w:val="11"/>
        </w:numPr>
        <w:shd w:val="clear" w:color="auto" w:fill="FFFFFF"/>
        <w:autoSpaceDE w:val="0"/>
        <w:autoSpaceDN w:val="0"/>
        <w:adjustRightInd w:val="0"/>
        <w:spacing w:after="0" w:line="240" w:lineRule="auto"/>
        <w:ind w:left="0" w:firstLine="709"/>
        <w:jc w:val="both"/>
        <w:rPr>
          <w:rFonts w:ascii="Times New Roman" w:hAnsi="Times New Roman"/>
          <w:b/>
          <w:sz w:val="24"/>
          <w:szCs w:val="24"/>
          <w:lang w:eastAsia="ru-RU"/>
        </w:rPr>
      </w:pPr>
      <w:r w:rsidRPr="00550BE8">
        <w:rPr>
          <w:rFonts w:ascii="Times New Roman" w:hAnsi="Times New Roman"/>
          <w:sz w:val="24"/>
          <w:szCs w:val="24"/>
          <w:lang w:eastAsia="ru-RU"/>
        </w:rPr>
        <w:t>Уменьшение опасного воздействия (выбросов загрязняющих веществ в атмосферный воздух, сбросов загрязняющих веществ в водные объекты, размещения отходов) на окружающую среду и ее компоненты до безопасного уровня, обеспечение безопасности при обращении с вторичными ресурсами, отходами производства и потребления;</w:t>
      </w:r>
    </w:p>
    <w:p w:rsidR="00550BE8" w:rsidRPr="00550BE8" w:rsidRDefault="00550BE8" w:rsidP="00706492">
      <w:pPr>
        <w:keepNext/>
        <w:widowControl w:val="0"/>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lang w:eastAsia="ru-RU"/>
        </w:rPr>
      </w:pPr>
      <w:r w:rsidRPr="00550BE8">
        <w:rPr>
          <w:rFonts w:ascii="Times New Roman" w:hAnsi="Times New Roman"/>
          <w:sz w:val="24"/>
          <w:szCs w:val="24"/>
          <w:lang w:eastAsia="ru-RU"/>
        </w:rPr>
        <w:t>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w:t>
      </w:r>
    </w:p>
    <w:p w:rsidR="00550BE8" w:rsidRPr="00550BE8" w:rsidRDefault="00550BE8" w:rsidP="00706492">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550BE8">
        <w:rPr>
          <w:rFonts w:ascii="Times New Roman" w:hAnsi="Times New Roman"/>
          <w:sz w:val="24"/>
          <w:szCs w:val="24"/>
          <w:lang w:eastAsia="ru-RU"/>
        </w:rPr>
        <w:t>Организация и развитие системы экологического образования и формирования экологической культуры населения.</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t>2.3.1. Описание целей и задач муниципальной программы</w:t>
      </w:r>
    </w:p>
    <w:p w:rsidR="00550BE8" w:rsidRPr="00550BE8" w:rsidRDefault="00550BE8" w:rsidP="00706492">
      <w:pPr>
        <w:spacing w:after="0" w:line="240" w:lineRule="auto"/>
        <w:ind w:firstLine="709"/>
        <w:jc w:val="both"/>
        <w:rPr>
          <w:rFonts w:ascii="Times New Roman" w:hAnsi="Times New Roman"/>
          <w:sz w:val="24"/>
          <w:szCs w:val="24"/>
          <w:lang w:eastAsia="ru-RU"/>
        </w:rPr>
      </w:pPr>
      <w:r w:rsidRPr="00550BE8">
        <w:rPr>
          <w:rFonts w:ascii="Times New Roman" w:hAnsi="Times New Roman"/>
          <w:sz w:val="24"/>
          <w:szCs w:val="24"/>
          <w:lang w:eastAsia="ru-RU"/>
        </w:rPr>
        <w:t>Основными целями Программы являются:</w:t>
      </w:r>
    </w:p>
    <w:p w:rsidR="00550BE8" w:rsidRPr="00550BE8" w:rsidRDefault="00550BE8" w:rsidP="00706492">
      <w:pPr>
        <w:keepNext/>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550BE8">
        <w:rPr>
          <w:rFonts w:ascii="Times New Roman" w:hAnsi="Times New Roman"/>
          <w:sz w:val="24"/>
          <w:szCs w:val="24"/>
          <w:lang w:eastAsia="ru-RU"/>
        </w:rPr>
        <w:t>Поддержание и улучшение экологической обстановки в городе, сохранение и реабилитация природы города, охрана зон озелененных территорий городского округа Пущино для обеспечения здоровья и благоприятных условий жизнедеятельности населения, а также обеспечения конституционного права каждого гражданина на благоприятную окружающую среду.</w:t>
      </w:r>
    </w:p>
    <w:p w:rsidR="00550BE8" w:rsidRPr="00550BE8" w:rsidRDefault="00550BE8" w:rsidP="00706492">
      <w:pPr>
        <w:spacing w:after="0" w:line="240" w:lineRule="auto"/>
        <w:ind w:firstLine="709"/>
        <w:jc w:val="both"/>
        <w:rPr>
          <w:rFonts w:ascii="Times New Roman" w:hAnsi="Times New Roman"/>
          <w:sz w:val="24"/>
          <w:szCs w:val="24"/>
          <w:lang w:eastAsia="ru-RU"/>
        </w:rPr>
      </w:pPr>
      <w:r w:rsidRPr="00550BE8">
        <w:rPr>
          <w:rFonts w:ascii="Times New Roman" w:hAnsi="Times New Roman"/>
          <w:sz w:val="24"/>
          <w:szCs w:val="24"/>
          <w:lang w:eastAsia="ru-RU"/>
        </w:rPr>
        <w:t xml:space="preserve">Для достижения этих целей необходимо комплексное, системное и целенаправленное решение следующих основных задач: </w:t>
      </w:r>
    </w:p>
    <w:p w:rsidR="00550BE8" w:rsidRPr="00550BE8" w:rsidRDefault="00550BE8" w:rsidP="00706492">
      <w:pPr>
        <w:numPr>
          <w:ilvl w:val="0"/>
          <w:numId w:val="14"/>
        </w:numPr>
        <w:tabs>
          <w:tab w:val="num" w:pos="0"/>
        </w:tabs>
        <w:spacing w:after="0" w:line="240" w:lineRule="auto"/>
        <w:ind w:left="0" w:firstLine="709"/>
        <w:contextualSpacing/>
        <w:jc w:val="both"/>
        <w:rPr>
          <w:rFonts w:ascii="Times New Roman" w:hAnsi="Times New Roman"/>
          <w:sz w:val="24"/>
          <w:szCs w:val="24"/>
          <w:lang w:eastAsia="ru-RU"/>
        </w:rPr>
      </w:pPr>
      <w:r w:rsidRPr="00550BE8">
        <w:rPr>
          <w:rFonts w:ascii="Times New Roman" w:hAnsi="Times New Roman"/>
          <w:sz w:val="24"/>
          <w:szCs w:val="24"/>
          <w:lang w:eastAsia="ru-RU"/>
        </w:rPr>
        <w:t>Уменьшение опасного воздействия (выбросов загрязняющих веществ в атмосферный воздух, сбросов загрязняющих веществ в водные объекты, размещения отходов) на окружающую среду и ее компоненты до безопасного уровня, обеспечение безопасности при обращении с вторичными ресурсами, отходами производства и потребления;</w:t>
      </w:r>
    </w:p>
    <w:p w:rsidR="00550BE8" w:rsidRPr="00550BE8" w:rsidRDefault="00550BE8" w:rsidP="00706492">
      <w:pPr>
        <w:keepNext/>
        <w:widowControl w:val="0"/>
        <w:numPr>
          <w:ilvl w:val="0"/>
          <w:numId w:val="14"/>
        </w:numPr>
        <w:shd w:val="clear" w:color="auto" w:fill="FFFFFF"/>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550BE8">
        <w:rPr>
          <w:rFonts w:ascii="Times New Roman" w:hAnsi="Times New Roman"/>
          <w:sz w:val="24"/>
          <w:szCs w:val="24"/>
          <w:lang w:eastAsia="ru-RU"/>
        </w:rPr>
        <w:t>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w:t>
      </w:r>
    </w:p>
    <w:p w:rsidR="00550BE8" w:rsidRPr="00550BE8" w:rsidRDefault="00550BE8" w:rsidP="00706492">
      <w:pPr>
        <w:widowControl w:val="0"/>
        <w:numPr>
          <w:ilvl w:val="0"/>
          <w:numId w:val="14"/>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550BE8">
        <w:rPr>
          <w:rFonts w:ascii="Times New Roman" w:hAnsi="Times New Roman"/>
          <w:sz w:val="24"/>
          <w:szCs w:val="24"/>
          <w:lang w:eastAsia="ru-RU"/>
        </w:rPr>
        <w:t>Организация и развитие системы экологического образования и формирования экологической культуры населения.</w:t>
      </w:r>
    </w:p>
    <w:p w:rsidR="00550BE8" w:rsidRPr="00550BE8" w:rsidRDefault="00550BE8" w:rsidP="00706492">
      <w:pPr>
        <w:spacing w:after="0" w:line="240" w:lineRule="auto"/>
        <w:ind w:firstLine="709"/>
        <w:rPr>
          <w:rFonts w:ascii="Times New Roman" w:hAnsi="Times New Roman"/>
          <w:sz w:val="24"/>
          <w:szCs w:val="24"/>
          <w:lang w:eastAsia="ru-RU"/>
        </w:rPr>
      </w:pPr>
    </w:p>
    <w:p w:rsidR="00550BE8" w:rsidRPr="00550BE8" w:rsidRDefault="00550BE8" w:rsidP="00706492">
      <w:pPr>
        <w:shd w:val="clear" w:color="auto" w:fill="FFFFFF"/>
        <w:spacing w:after="0" w:line="240" w:lineRule="auto"/>
        <w:ind w:firstLine="709"/>
        <w:jc w:val="center"/>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2.4. Обобщенная характеристика мероприятий муниципальной программы «Экологии и окружающей среды городского округа Пущино»</w:t>
      </w:r>
    </w:p>
    <w:p w:rsidR="00550BE8" w:rsidRPr="00550BE8" w:rsidRDefault="00550BE8" w:rsidP="00706492">
      <w:pPr>
        <w:shd w:val="clear" w:color="auto" w:fill="FFFFFF"/>
        <w:spacing w:after="0" w:line="240" w:lineRule="auto"/>
        <w:ind w:firstLine="709"/>
        <w:jc w:val="both"/>
        <w:rPr>
          <w:rFonts w:ascii="Times New Roman" w:eastAsiaTheme="minorHAnsi" w:hAnsi="Times New Roman"/>
          <w:sz w:val="24"/>
          <w:szCs w:val="24"/>
          <w:lang w:eastAsia="ru-RU"/>
        </w:rPr>
      </w:pPr>
      <w:r w:rsidRPr="00550BE8">
        <w:rPr>
          <w:rFonts w:ascii="Times New Roman" w:eastAsiaTheme="minorHAnsi" w:hAnsi="Times New Roman"/>
          <w:sz w:val="24"/>
          <w:szCs w:val="24"/>
          <w:lang w:eastAsia="ru-RU"/>
        </w:rPr>
        <w:t xml:space="preserve">В рамках осуществления мероприятий данной Программы будет продолжена целенаправленная работа по улучшению экологической обстановки и обеспечению благоприятных условий для дальнейшего развития района и жизнедеятельности населения. </w:t>
      </w:r>
    </w:p>
    <w:p w:rsidR="00550BE8" w:rsidRPr="00550BE8" w:rsidRDefault="00550BE8" w:rsidP="00706492">
      <w:pPr>
        <w:shd w:val="clear" w:color="auto" w:fill="FFFFFF"/>
        <w:spacing w:after="0" w:line="240" w:lineRule="auto"/>
        <w:ind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lastRenderedPageBreak/>
        <w:t>Достижение целей и решение задач Программы планируется осуществить путем реализации предусмотренных основными направлениями приоритетных мер:</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повышение безопасности существующих объектов, видов хозяйственной и иной деятельности, значительное снижение вреда, наносимого окружающей среде и населению чрезвычайными ситуациями техногенного и природного характера и их последствиями;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 xml:space="preserve">повышение качества окружающей среды, оздоровление и сохранение экологической обстановки в городском округе Пущино, улучшение качества жизни и здоровья населения, увеличение продолжительности жизни путем снижения опасного воздействия экологических факторов и улучшения экологических показателей окружающей среды, снижение уровня </w:t>
      </w:r>
      <w:proofErr w:type="spellStart"/>
      <w:r w:rsidRPr="00550BE8">
        <w:rPr>
          <w:rFonts w:ascii="Times New Roman" w:hAnsi="Times New Roman"/>
          <w:color w:val="000000"/>
          <w:spacing w:val="-3"/>
          <w:sz w:val="24"/>
          <w:szCs w:val="24"/>
          <w:lang w:eastAsia="ru-RU"/>
        </w:rPr>
        <w:t>экологозависимых</w:t>
      </w:r>
      <w:proofErr w:type="spellEnd"/>
      <w:r w:rsidRPr="00550BE8">
        <w:rPr>
          <w:rFonts w:ascii="Times New Roman" w:hAnsi="Times New Roman"/>
          <w:color w:val="000000"/>
          <w:spacing w:val="-3"/>
          <w:sz w:val="24"/>
          <w:szCs w:val="24"/>
          <w:lang w:eastAsia="ru-RU"/>
        </w:rPr>
        <w:t xml:space="preserve"> заболеваний;</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создание эффективного правового механизма охраны окружающей среды и обеспечения экологической безопасности, своевременной корректировкой существующего Градостроительного плана в интересах жителей города, совершенствование правоприменительной практики для обеспечения адекватной ответственности за экологические правонарушения и неотвратимости такой ответственности;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совершенствование и повышение эффективности системы государственного управления охраной окружающей среды и обеспечением безопасности, ее адекватность нынешнему и прогнозируемому состоянию окружающей среды с учетом региональных особенностей и требований экологической безопасности;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разработка и применение экономических механизмов в целях снижения опасной нагрузки на окружающую среду и здоровье населения, привлечение и эффективное использование бюджетных и внебюджетных средств для обеспечения экологической безопасности;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обеспечение государственных и муниципальных органов, юридических лиц и граждан городского округа Пущино достоверной информацией о состоянии окружающей среды и ее опасных изменениях на основе эффективного мониторинга состояния окружающей среды, сбора, обработки и представления получаемой информации в виде, позволяющем принимать оптимальные и эффективные управленческие решения;</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пропаганда среди населения знаний об источниках экологической опасности, характере и масштабах оказываемого ими опасного воздействия на окружающую среду, на жизнь и здоровье человека, выявление экологических рисков;</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практическое применение имеющихся и полученных данных для разработки конкретных мероприятий по снижению негативного (опасного) воздействия на окружающую среду;</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повышение экологической культуры населения, образовательного уровня и профессиональных навыков, и знаний в области охраны окружающей среды и обеспечения экологической безопасности;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повышение эффективности общественного экологического контроля как одного из эффективных средств обеспечения экологической безопасности, сознательное участие населения в обсуждении и реализации важных решений по вопросам экологической безопасности.</w:t>
      </w:r>
    </w:p>
    <w:p w:rsidR="00550BE8" w:rsidRPr="00550BE8" w:rsidRDefault="00550BE8" w:rsidP="00550BE8">
      <w:pPr>
        <w:spacing w:after="0" w:line="240" w:lineRule="auto"/>
        <w:ind w:firstLine="708"/>
        <w:jc w:val="both"/>
        <w:rPr>
          <w:rFonts w:ascii="Times New Roman" w:hAnsi="Times New Roman"/>
          <w:sz w:val="24"/>
          <w:szCs w:val="24"/>
          <w:lang w:eastAsia="ru-RU"/>
        </w:rPr>
      </w:pPr>
    </w:p>
    <w:p w:rsidR="00550BE8" w:rsidRDefault="00550BE8" w:rsidP="00550BE8">
      <w:pPr>
        <w:spacing w:after="160" w:line="259" w:lineRule="auto"/>
      </w:pPr>
    </w:p>
    <w:p w:rsidR="00550BE8" w:rsidRDefault="00550BE8">
      <w:pPr>
        <w:spacing w:after="160" w:line="259" w:lineRule="auto"/>
        <w:sectPr w:rsidR="00550BE8" w:rsidSect="00842096">
          <w:pgSz w:w="11905" w:h="16838"/>
          <w:pgMar w:top="1134" w:right="567" w:bottom="1134" w:left="1701" w:header="0" w:footer="0" w:gutter="0"/>
          <w:cols w:space="720"/>
        </w:sectPr>
      </w:pPr>
      <w:r>
        <w:br w:type="page"/>
      </w:r>
    </w:p>
    <w:p w:rsidR="00D60F4D" w:rsidRPr="00696F09" w:rsidRDefault="00550BE8" w:rsidP="00D60F4D">
      <w:pPr>
        <w:pStyle w:val="ConsPlusNormal"/>
        <w:jc w:val="center"/>
        <w:rPr>
          <w:rFonts w:ascii="Times New Roman" w:hAnsi="Times New Roman" w:cs="Times New Roman"/>
          <w:sz w:val="24"/>
          <w:szCs w:val="24"/>
        </w:rPr>
      </w:pPr>
      <w:bookmarkStart w:id="2" w:name="P440"/>
      <w:bookmarkEnd w:id="2"/>
      <w:r>
        <w:rPr>
          <w:rFonts w:ascii="Times New Roman" w:hAnsi="Times New Roman" w:cs="Times New Roman"/>
          <w:sz w:val="24"/>
          <w:szCs w:val="24"/>
        </w:rPr>
        <w:lastRenderedPageBreak/>
        <w:t>3</w:t>
      </w:r>
      <w:r w:rsidR="00D60F4D">
        <w:rPr>
          <w:rFonts w:ascii="Times New Roman" w:hAnsi="Times New Roman" w:cs="Times New Roman"/>
          <w:sz w:val="24"/>
          <w:szCs w:val="24"/>
        </w:rPr>
        <w:t>. Планируемые результаты</w:t>
      </w:r>
      <w:r w:rsidR="00D60F4D" w:rsidRPr="00696F09">
        <w:rPr>
          <w:rFonts w:ascii="Times New Roman" w:hAnsi="Times New Roman" w:cs="Times New Roman"/>
          <w:sz w:val="24"/>
          <w:szCs w:val="24"/>
        </w:rPr>
        <w:t xml:space="preserve"> реализации </w:t>
      </w:r>
      <w:r w:rsidR="00D60F4D">
        <w:rPr>
          <w:rFonts w:ascii="Times New Roman" w:hAnsi="Times New Roman" w:cs="Times New Roman"/>
          <w:sz w:val="24"/>
          <w:szCs w:val="24"/>
        </w:rPr>
        <w:t>муниципальной</w:t>
      </w:r>
    </w:p>
    <w:p w:rsidR="00D60F4D" w:rsidRDefault="00D60F4D" w:rsidP="00D60F4D">
      <w:pPr>
        <w:pStyle w:val="ConsPlusNormal"/>
        <w:jc w:val="center"/>
        <w:rPr>
          <w:rFonts w:ascii="Times New Roman" w:hAnsi="Times New Roman" w:cs="Times New Roman"/>
          <w:sz w:val="24"/>
          <w:szCs w:val="24"/>
        </w:rPr>
      </w:pPr>
      <w:r w:rsidRPr="00696F09">
        <w:rPr>
          <w:rFonts w:ascii="Times New Roman" w:hAnsi="Times New Roman" w:cs="Times New Roman"/>
          <w:sz w:val="24"/>
          <w:szCs w:val="24"/>
        </w:rPr>
        <w:t>программы (подпрограммы)</w:t>
      </w:r>
    </w:p>
    <w:p w:rsidR="00D60F4D" w:rsidRPr="00112292" w:rsidRDefault="00D60F4D" w:rsidP="00D60F4D">
      <w:pPr>
        <w:pStyle w:val="ConsPlusNormal"/>
        <w:jc w:val="center"/>
        <w:rPr>
          <w:rFonts w:ascii="Times New Roman" w:hAnsi="Times New Roman" w:cs="Times New Roman"/>
          <w:sz w:val="24"/>
          <w:szCs w:val="24"/>
          <w:u w:val="single"/>
        </w:rPr>
      </w:pPr>
      <w:r w:rsidRPr="00112292">
        <w:rPr>
          <w:rFonts w:ascii="Times New Roman" w:hAnsi="Times New Roman" w:cs="Times New Roman"/>
          <w:sz w:val="24"/>
          <w:szCs w:val="24"/>
          <w:u w:val="single"/>
        </w:rPr>
        <w:t>«</w:t>
      </w:r>
      <w:r w:rsidRPr="00112292">
        <w:rPr>
          <w:rFonts w:ascii="Times New Roman" w:hAnsi="Times New Roman"/>
          <w:color w:val="000000"/>
          <w:sz w:val="24"/>
          <w:szCs w:val="24"/>
          <w:u w:val="single"/>
        </w:rPr>
        <w:t>Экология и окружающая среда городского округа Пущино</w:t>
      </w:r>
      <w:r>
        <w:rPr>
          <w:rFonts w:ascii="Times New Roman" w:hAnsi="Times New Roman"/>
          <w:color w:val="000000"/>
          <w:sz w:val="24"/>
          <w:szCs w:val="24"/>
          <w:u w:val="single"/>
        </w:rPr>
        <w:t>»</w:t>
      </w:r>
      <w:r w:rsidRPr="00112292">
        <w:rPr>
          <w:rFonts w:ascii="Times New Roman" w:hAnsi="Times New Roman"/>
          <w:color w:val="000000"/>
          <w:sz w:val="24"/>
          <w:szCs w:val="24"/>
          <w:u w:val="single"/>
        </w:rPr>
        <w:t xml:space="preserve"> на 2017-2021 годы</w:t>
      </w:r>
    </w:p>
    <w:p w:rsidR="00D60F4D" w:rsidRPr="00696F09" w:rsidRDefault="00D60F4D" w:rsidP="00D60F4D">
      <w:pPr>
        <w:pStyle w:val="ConsPlusNormal"/>
        <w:jc w:val="both"/>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836"/>
        <w:gridCol w:w="2693"/>
        <w:gridCol w:w="1276"/>
        <w:gridCol w:w="1701"/>
        <w:gridCol w:w="708"/>
        <w:gridCol w:w="709"/>
        <w:gridCol w:w="709"/>
        <w:gridCol w:w="709"/>
        <w:gridCol w:w="567"/>
        <w:gridCol w:w="3119"/>
      </w:tblGrid>
      <w:tr w:rsidR="00015951" w:rsidRPr="0090649E" w:rsidTr="00842096">
        <w:tc>
          <w:tcPr>
            <w:tcW w:w="569" w:type="dxa"/>
            <w:vMerge w:val="restart"/>
          </w:tcPr>
          <w:p w:rsidR="00015951" w:rsidRPr="0090649E" w:rsidRDefault="00015951" w:rsidP="0090649E">
            <w:pPr>
              <w:pStyle w:val="ConsPlusNormal"/>
              <w:jc w:val="center"/>
              <w:rPr>
                <w:rFonts w:ascii="Times New Roman" w:hAnsi="Times New Roman" w:cs="Times New Roman"/>
                <w:sz w:val="24"/>
                <w:szCs w:val="24"/>
              </w:rPr>
            </w:pPr>
            <w:r w:rsidRPr="0090649E">
              <w:rPr>
                <w:rFonts w:ascii="Times New Roman" w:hAnsi="Times New Roman" w:cs="Times New Roman"/>
                <w:sz w:val="24"/>
                <w:szCs w:val="24"/>
              </w:rPr>
              <w:t>№ п/п</w:t>
            </w:r>
          </w:p>
        </w:tc>
        <w:tc>
          <w:tcPr>
            <w:tcW w:w="1836" w:type="dxa"/>
            <w:vMerge w:val="restart"/>
          </w:tcPr>
          <w:p w:rsidR="00015951" w:rsidRPr="0090649E" w:rsidRDefault="00015951" w:rsidP="0090649E">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муниципальной программы</w:t>
            </w:r>
          </w:p>
        </w:tc>
        <w:tc>
          <w:tcPr>
            <w:tcW w:w="2693" w:type="dxa"/>
            <w:vMerge w:val="restart"/>
          </w:tcPr>
          <w:p w:rsidR="00015951" w:rsidRPr="0090649E" w:rsidRDefault="0001595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Тип п</w:t>
            </w:r>
            <w:r w:rsidRPr="0090649E">
              <w:rPr>
                <w:rFonts w:ascii="Times New Roman" w:hAnsi="Times New Roman" w:cs="Times New Roman"/>
                <w:sz w:val="24"/>
                <w:szCs w:val="24"/>
              </w:rPr>
              <w:t>оказател</w:t>
            </w:r>
            <w:r>
              <w:rPr>
                <w:rFonts w:ascii="Times New Roman" w:hAnsi="Times New Roman" w:cs="Times New Roman"/>
                <w:sz w:val="24"/>
                <w:szCs w:val="24"/>
              </w:rPr>
              <w:t>я</w:t>
            </w:r>
            <w:r w:rsidRPr="0090649E">
              <w:rPr>
                <w:rFonts w:ascii="Times New Roman" w:hAnsi="Times New Roman" w:cs="Times New Roman"/>
                <w:sz w:val="24"/>
                <w:szCs w:val="24"/>
              </w:rPr>
              <w:t xml:space="preserve"> </w:t>
            </w:r>
          </w:p>
        </w:tc>
        <w:tc>
          <w:tcPr>
            <w:tcW w:w="1276" w:type="dxa"/>
            <w:vMerge w:val="restart"/>
          </w:tcPr>
          <w:p w:rsidR="00015951" w:rsidRPr="0090649E" w:rsidRDefault="00015951" w:rsidP="0090649E">
            <w:pPr>
              <w:pStyle w:val="ConsPlusNormal"/>
              <w:jc w:val="center"/>
              <w:rPr>
                <w:rFonts w:ascii="Times New Roman" w:hAnsi="Times New Roman" w:cs="Times New Roman"/>
                <w:sz w:val="24"/>
                <w:szCs w:val="24"/>
              </w:rPr>
            </w:pPr>
            <w:r w:rsidRPr="0090649E">
              <w:rPr>
                <w:rFonts w:ascii="Times New Roman" w:hAnsi="Times New Roman" w:cs="Times New Roman"/>
                <w:sz w:val="24"/>
                <w:szCs w:val="24"/>
              </w:rPr>
              <w:t>Единица измерения</w:t>
            </w:r>
          </w:p>
        </w:tc>
        <w:tc>
          <w:tcPr>
            <w:tcW w:w="1701" w:type="dxa"/>
            <w:vMerge w:val="restart"/>
          </w:tcPr>
          <w:p w:rsidR="00015951" w:rsidRPr="0090649E" w:rsidRDefault="00015951" w:rsidP="0090649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показателя </w:t>
            </w:r>
            <w:r w:rsidRPr="0090649E">
              <w:rPr>
                <w:rFonts w:ascii="Times New Roman" w:hAnsi="Times New Roman" w:cs="Times New Roman"/>
                <w:sz w:val="24"/>
                <w:szCs w:val="24"/>
              </w:rPr>
              <w:t>на</w:t>
            </w:r>
            <w:r>
              <w:rPr>
                <w:rFonts w:ascii="Times New Roman" w:hAnsi="Times New Roman" w:cs="Times New Roman"/>
                <w:sz w:val="24"/>
                <w:szCs w:val="24"/>
              </w:rPr>
              <w:t xml:space="preserve"> начало реализации подпрограммы</w:t>
            </w:r>
          </w:p>
        </w:tc>
        <w:tc>
          <w:tcPr>
            <w:tcW w:w="3402" w:type="dxa"/>
            <w:gridSpan w:val="5"/>
          </w:tcPr>
          <w:p w:rsidR="00015951" w:rsidRPr="0090649E" w:rsidRDefault="00015951" w:rsidP="0090649E">
            <w:pPr>
              <w:pStyle w:val="ConsPlusNormal"/>
              <w:jc w:val="center"/>
              <w:rPr>
                <w:rFonts w:ascii="Times New Roman" w:hAnsi="Times New Roman" w:cs="Times New Roman"/>
                <w:sz w:val="24"/>
                <w:szCs w:val="24"/>
              </w:rPr>
            </w:pPr>
            <w:r w:rsidRPr="0090649E">
              <w:rPr>
                <w:rFonts w:ascii="Times New Roman" w:hAnsi="Times New Roman" w:cs="Times New Roman"/>
                <w:sz w:val="24"/>
                <w:szCs w:val="24"/>
              </w:rPr>
              <w:t>Планируемое значение показателя по годам реализации</w:t>
            </w:r>
          </w:p>
        </w:tc>
        <w:tc>
          <w:tcPr>
            <w:tcW w:w="3119" w:type="dxa"/>
          </w:tcPr>
          <w:p w:rsidR="00015951" w:rsidRPr="0090649E" w:rsidRDefault="00015951" w:rsidP="0090649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Номер основного мероприятия в перечне мероприятий </w:t>
            </w:r>
            <w:r w:rsidR="00414431">
              <w:rPr>
                <w:rFonts w:ascii="Times New Roman" w:hAnsi="Times New Roman" w:cs="Times New Roman"/>
                <w:sz w:val="24"/>
                <w:szCs w:val="24"/>
              </w:rPr>
              <w:t>подпрограммы</w:t>
            </w:r>
          </w:p>
        </w:tc>
      </w:tr>
      <w:tr w:rsidR="00DB4C62" w:rsidRPr="0090649E" w:rsidTr="00842096">
        <w:tc>
          <w:tcPr>
            <w:tcW w:w="569" w:type="dxa"/>
            <w:vMerge/>
          </w:tcPr>
          <w:p w:rsidR="00015951" w:rsidRPr="0090649E" w:rsidRDefault="00015951" w:rsidP="0090649E">
            <w:pPr>
              <w:spacing w:after="0" w:line="240" w:lineRule="auto"/>
              <w:rPr>
                <w:rFonts w:ascii="Times New Roman" w:hAnsi="Times New Roman"/>
                <w:sz w:val="24"/>
                <w:szCs w:val="24"/>
              </w:rPr>
            </w:pPr>
          </w:p>
        </w:tc>
        <w:tc>
          <w:tcPr>
            <w:tcW w:w="1836" w:type="dxa"/>
            <w:vMerge/>
          </w:tcPr>
          <w:p w:rsidR="00015951" w:rsidRPr="0090649E" w:rsidRDefault="00015951" w:rsidP="0090649E">
            <w:pPr>
              <w:spacing w:after="0" w:line="240" w:lineRule="auto"/>
              <w:rPr>
                <w:rFonts w:ascii="Times New Roman" w:hAnsi="Times New Roman"/>
                <w:sz w:val="24"/>
                <w:szCs w:val="24"/>
              </w:rPr>
            </w:pPr>
          </w:p>
        </w:tc>
        <w:tc>
          <w:tcPr>
            <w:tcW w:w="2693" w:type="dxa"/>
            <w:vMerge/>
          </w:tcPr>
          <w:p w:rsidR="00015951" w:rsidRPr="0090649E" w:rsidRDefault="00015951" w:rsidP="0090649E">
            <w:pPr>
              <w:spacing w:after="0" w:line="240" w:lineRule="auto"/>
              <w:rPr>
                <w:rFonts w:ascii="Times New Roman" w:hAnsi="Times New Roman"/>
                <w:sz w:val="24"/>
                <w:szCs w:val="24"/>
              </w:rPr>
            </w:pPr>
          </w:p>
        </w:tc>
        <w:tc>
          <w:tcPr>
            <w:tcW w:w="1276" w:type="dxa"/>
            <w:vMerge/>
          </w:tcPr>
          <w:p w:rsidR="00015951" w:rsidRPr="0090649E" w:rsidRDefault="00015951" w:rsidP="0090649E">
            <w:pPr>
              <w:spacing w:after="0" w:line="240" w:lineRule="auto"/>
              <w:rPr>
                <w:rFonts w:ascii="Times New Roman" w:hAnsi="Times New Roman"/>
                <w:sz w:val="24"/>
                <w:szCs w:val="24"/>
              </w:rPr>
            </w:pPr>
          </w:p>
        </w:tc>
        <w:tc>
          <w:tcPr>
            <w:tcW w:w="1701" w:type="dxa"/>
            <w:vMerge/>
          </w:tcPr>
          <w:p w:rsidR="00015951" w:rsidRPr="0090649E" w:rsidRDefault="00015951" w:rsidP="0090649E">
            <w:pPr>
              <w:spacing w:after="0" w:line="240" w:lineRule="auto"/>
              <w:rPr>
                <w:rFonts w:ascii="Times New Roman" w:hAnsi="Times New Roman"/>
                <w:sz w:val="24"/>
                <w:szCs w:val="24"/>
              </w:rPr>
            </w:pPr>
          </w:p>
        </w:tc>
        <w:tc>
          <w:tcPr>
            <w:tcW w:w="708"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2017</w:t>
            </w:r>
          </w:p>
        </w:tc>
        <w:tc>
          <w:tcPr>
            <w:tcW w:w="709"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2018</w:t>
            </w:r>
          </w:p>
        </w:tc>
        <w:tc>
          <w:tcPr>
            <w:tcW w:w="709"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2019</w:t>
            </w:r>
          </w:p>
        </w:tc>
        <w:tc>
          <w:tcPr>
            <w:tcW w:w="709"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2020</w:t>
            </w:r>
          </w:p>
        </w:tc>
        <w:tc>
          <w:tcPr>
            <w:tcW w:w="567"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2021</w:t>
            </w:r>
          </w:p>
        </w:tc>
        <w:tc>
          <w:tcPr>
            <w:tcW w:w="3119" w:type="dxa"/>
          </w:tcPr>
          <w:p w:rsidR="00015951" w:rsidRPr="0090649E" w:rsidRDefault="00015951" w:rsidP="0090649E">
            <w:pPr>
              <w:pStyle w:val="ConsPlusNormal"/>
              <w:rPr>
                <w:rFonts w:ascii="Times New Roman" w:hAnsi="Times New Roman" w:cs="Times New Roman"/>
                <w:sz w:val="24"/>
                <w:szCs w:val="24"/>
              </w:rPr>
            </w:pPr>
          </w:p>
        </w:tc>
      </w:tr>
      <w:tr w:rsidR="00015951" w:rsidRPr="0090649E" w:rsidTr="00842096">
        <w:trPr>
          <w:trHeight w:val="94"/>
        </w:trPr>
        <w:tc>
          <w:tcPr>
            <w:tcW w:w="569" w:type="dxa"/>
          </w:tcPr>
          <w:p w:rsidR="00015951" w:rsidRPr="0090649E" w:rsidRDefault="00015951" w:rsidP="0090649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027" w:type="dxa"/>
            <w:gridSpan w:val="10"/>
          </w:tcPr>
          <w:p w:rsidR="00015951" w:rsidRPr="0090649E" w:rsidRDefault="00015951" w:rsidP="0090649E">
            <w:pPr>
              <w:pStyle w:val="ConsPlusNormal"/>
              <w:jc w:val="center"/>
              <w:rPr>
                <w:rFonts w:ascii="Times New Roman" w:hAnsi="Times New Roman" w:cs="Times New Roman"/>
                <w:sz w:val="24"/>
                <w:szCs w:val="24"/>
              </w:rPr>
            </w:pPr>
            <w:r w:rsidRPr="00112292">
              <w:rPr>
                <w:rFonts w:ascii="Times New Roman" w:hAnsi="Times New Roman"/>
                <w:color w:val="000000"/>
                <w:sz w:val="24"/>
                <w:szCs w:val="24"/>
                <w:u w:val="single"/>
              </w:rPr>
              <w:t>Экология и окружающая среда городского округа Пущино</w:t>
            </w:r>
            <w:r>
              <w:rPr>
                <w:rFonts w:ascii="Times New Roman" w:hAnsi="Times New Roman"/>
                <w:color w:val="000000"/>
                <w:sz w:val="24"/>
                <w:szCs w:val="24"/>
                <w:u w:val="single"/>
              </w:rPr>
              <w:t>»</w:t>
            </w:r>
            <w:r w:rsidRPr="00112292">
              <w:rPr>
                <w:rFonts w:ascii="Times New Roman" w:hAnsi="Times New Roman"/>
                <w:color w:val="000000"/>
                <w:sz w:val="24"/>
                <w:szCs w:val="24"/>
                <w:u w:val="single"/>
              </w:rPr>
              <w:t xml:space="preserve"> на 2017-2021 годы</w:t>
            </w:r>
          </w:p>
        </w:tc>
      </w:tr>
      <w:tr w:rsidR="00DB4C62" w:rsidRPr="0090649E" w:rsidTr="00842096">
        <w:trPr>
          <w:trHeight w:val="94"/>
        </w:trPr>
        <w:tc>
          <w:tcPr>
            <w:tcW w:w="569" w:type="dxa"/>
          </w:tcPr>
          <w:p w:rsidR="00015951" w:rsidRPr="0090649E" w:rsidRDefault="0001595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842096">
              <w:rPr>
                <w:rFonts w:ascii="Times New Roman" w:hAnsi="Times New Roman" w:cs="Times New Roman"/>
                <w:sz w:val="24"/>
                <w:szCs w:val="24"/>
              </w:rPr>
              <w:t>.</w:t>
            </w:r>
          </w:p>
        </w:tc>
        <w:tc>
          <w:tcPr>
            <w:tcW w:w="1836" w:type="dxa"/>
          </w:tcPr>
          <w:p w:rsidR="00015951" w:rsidRPr="0090649E" w:rsidRDefault="0001595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Целевой показатель1</w:t>
            </w:r>
          </w:p>
        </w:tc>
        <w:tc>
          <w:tcPr>
            <w:tcW w:w="2693" w:type="dxa"/>
          </w:tcPr>
          <w:p w:rsidR="00015951" w:rsidRPr="00D60F4D" w:rsidRDefault="00015951" w:rsidP="00015951">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Количество исследуемых компонентов окружающей среды</w:t>
            </w:r>
          </w:p>
        </w:tc>
        <w:tc>
          <w:tcPr>
            <w:tcW w:w="1276" w:type="dxa"/>
          </w:tcPr>
          <w:p w:rsidR="00015951" w:rsidRPr="0090649E" w:rsidRDefault="00414431" w:rsidP="00015951">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ед</w:t>
            </w:r>
            <w:proofErr w:type="spellEnd"/>
          </w:p>
        </w:tc>
        <w:tc>
          <w:tcPr>
            <w:tcW w:w="1701"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015951" w:rsidRPr="0090649E" w:rsidRDefault="001A00A3" w:rsidP="00842096">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w:t>
            </w:r>
            <w:r w:rsidRPr="0028493C">
              <w:rPr>
                <w:rFonts w:ascii="Times New Roman" w:hAnsi="Times New Roman" w:cs="Times New Roman"/>
                <w:color w:val="000000"/>
                <w:sz w:val="24"/>
                <w:szCs w:val="24"/>
              </w:rPr>
              <w:t xml:space="preserve">Мониторинг окружающей </w:t>
            </w:r>
            <w:proofErr w:type="gramStart"/>
            <w:r w:rsidRPr="0028493C">
              <w:rPr>
                <w:rFonts w:ascii="Times New Roman" w:hAnsi="Times New Roman" w:cs="Times New Roman"/>
                <w:color w:val="000000"/>
                <w:sz w:val="24"/>
                <w:szCs w:val="24"/>
              </w:rPr>
              <w:t>среды(</w:t>
            </w:r>
            <w:proofErr w:type="gramEnd"/>
            <w:r w:rsidRPr="0028493C">
              <w:rPr>
                <w:rFonts w:ascii="Times New Roman" w:hAnsi="Times New Roman" w:cs="Times New Roman"/>
                <w:color w:val="000000"/>
                <w:sz w:val="24"/>
                <w:szCs w:val="24"/>
              </w:rPr>
              <w:t>проведение работ по оценке качества атмосферного воздуха, состава и качества воды, почвы, радиационной обстановки).</w:t>
            </w:r>
          </w:p>
        </w:tc>
      </w:tr>
      <w:tr w:rsidR="00015951" w:rsidRPr="0090649E" w:rsidTr="00842096">
        <w:trPr>
          <w:trHeight w:val="94"/>
        </w:trPr>
        <w:tc>
          <w:tcPr>
            <w:tcW w:w="569" w:type="dxa"/>
          </w:tcPr>
          <w:p w:rsidR="00015951" w:rsidRDefault="00015951" w:rsidP="00015951">
            <w:pPr>
              <w:pStyle w:val="ConsPlusNormal"/>
              <w:jc w:val="center"/>
              <w:rPr>
                <w:rFonts w:ascii="Times New Roman" w:hAnsi="Times New Roman" w:cs="Times New Roman"/>
                <w:sz w:val="24"/>
                <w:szCs w:val="24"/>
              </w:rPr>
            </w:pPr>
          </w:p>
        </w:tc>
        <w:tc>
          <w:tcPr>
            <w:tcW w:w="1836" w:type="dxa"/>
          </w:tcPr>
          <w:p w:rsidR="00015951" w:rsidRDefault="00015951"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Целевой показатель</w:t>
            </w:r>
            <w:r w:rsidR="001A00A3">
              <w:rPr>
                <w:rFonts w:ascii="Times New Roman" w:hAnsi="Times New Roman" w:cs="Times New Roman"/>
                <w:sz w:val="24"/>
                <w:szCs w:val="24"/>
              </w:rPr>
              <w:t>2</w:t>
            </w:r>
          </w:p>
        </w:tc>
        <w:tc>
          <w:tcPr>
            <w:tcW w:w="2693" w:type="dxa"/>
          </w:tcPr>
          <w:p w:rsidR="00015951" w:rsidRPr="00D60F4D" w:rsidRDefault="00015951" w:rsidP="00015951">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276"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3119" w:type="dxa"/>
          </w:tcPr>
          <w:p w:rsidR="00015951" w:rsidRPr="0090649E" w:rsidRDefault="001A00A3" w:rsidP="00DB4C62">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28493C">
              <w:rPr>
                <w:rFonts w:ascii="Times New Roman" w:hAnsi="Times New Roman" w:cs="Times New Roman"/>
                <w:color w:val="000000"/>
                <w:sz w:val="24"/>
                <w:szCs w:val="24"/>
              </w:rPr>
              <w:t xml:space="preserve"> Комплексный мониторинг городских зелёных насаждений. Проведение работ по обследованию насаждений в </w:t>
            </w:r>
            <w:r w:rsidR="00DB4C62">
              <w:rPr>
                <w:rFonts w:ascii="Times New Roman" w:hAnsi="Times New Roman" w:cs="Times New Roman"/>
                <w:color w:val="000000"/>
                <w:sz w:val="24"/>
                <w:szCs w:val="24"/>
              </w:rPr>
              <w:t>3.</w:t>
            </w:r>
            <w:r w:rsidRPr="0028493C">
              <w:rPr>
                <w:rFonts w:ascii="Times New Roman" w:hAnsi="Times New Roman" w:cs="Times New Roman"/>
                <w:color w:val="000000"/>
                <w:sz w:val="24"/>
                <w:szCs w:val="24"/>
              </w:rPr>
              <w:t>Зелёной зоне с целью улучшения их санитарного и лесопатологического состояния. Борьба с борщевиком, защита луговых газонов</w:t>
            </w:r>
          </w:p>
        </w:tc>
      </w:tr>
      <w:tr w:rsidR="00015951" w:rsidRPr="0090649E" w:rsidTr="00842096">
        <w:trPr>
          <w:trHeight w:val="94"/>
        </w:trPr>
        <w:tc>
          <w:tcPr>
            <w:tcW w:w="569" w:type="dxa"/>
          </w:tcPr>
          <w:p w:rsidR="00015951" w:rsidRDefault="00015951" w:rsidP="00015951">
            <w:pPr>
              <w:pStyle w:val="ConsPlusNormal"/>
              <w:jc w:val="center"/>
              <w:rPr>
                <w:rFonts w:ascii="Times New Roman" w:hAnsi="Times New Roman" w:cs="Times New Roman"/>
                <w:sz w:val="24"/>
                <w:szCs w:val="24"/>
              </w:rPr>
            </w:pPr>
          </w:p>
        </w:tc>
        <w:tc>
          <w:tcPr>
            <w:tcW w:w="1836" w:type="dxa"/>
          </w:tcPr>
          <w:p w:rsidR="00015951" w:rsidRDefault="00015951"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Целевой показатель</w:t>
            </w:r>
            <w:r w:rsidR="001A00A3">
              <w:rPr>
                <w:rFonts w:ascii="Times New Roman" w:hAnsi="Times New Roman" w:cs="Times New Roman"/>
                <w:sz w:val="24"/>
                <w:szCs w:val="24"/>
              </w:rPr>
              <w:t>3</w:t>
            </w:r>
          </w:p>
        </w:tc>
        <w:tc>
          <w:tcPr>
            <w:tcW w:w="2693" w:type="dxa"/>
          </w:tcPr>
          <w:p w:rsidR="00015951" w:rsidRPr="00D60F4D" w:rsidRDefault="00015951" w:rsidP="00015951">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 xml:space="preserve">Соответствие расходов на природоохранную </w:t>
            </w:r>
            <w:r w:rsidRPr="00D60F4D">
              <w:rPr>
                <w:rFonts w:ascii="Times New Roman" w:hAnsi="Times New Roman"/>
                <w:color w:val="000000"/>
                <w:sz w:val="24"/>
                <w:szCs w:val="24"/>
              </w:rPr>
              <w:lastRenderedPageBreak/>
              <w:t>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Московской области (28.6 руб./чел)</w:t>
            </w:r>
          </w:p>
        </w:tc>
        <w:tc>
          <w:tcPr>
            <w:tcW w:w="1276"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701"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567"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3119" w:type="dxa"/>
          </w:tcPr>
          <w:p w:rsidR="00DB4C62" w:rsidRDefault="00DB4C62" w:rsidP="00DB4C62">
            <w:pPr>
              <w:pStyle w:val="ConsPlusNormal"/>
              <w:jc w:val="both"/>
              <w:rPr>
                <w:rFonts w:ascii="Times New Roman" w:hAnsi="Times New Roman" w:cs="Times New Roman"/>
                <w:sz w:val="24"/>
                <w:szCs w:val="24"/>
              </w:rPr>
            </w:pPr>
            <w:r>
              <w:rPr>
                <w:rFonts w:ascii="Times New Roman" w:hAnsi="Times New Roman" w:cs="Times New Roman"/>
                <w:sz w:val="24"/>
                <w:szCs w:val="24"/>
              </w:rPr>
              <w:t>.1,2,3,4.</w:t>
            </w:r>
          </w:p>
          <w:p w:rsidR="00015951" w:rsidRPr="0090649E" w:rsidRDefault="00DB4C62" w:rsidP="00DB4C6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реализации этого </w:t>
            </w:r>
            <w:r>
              <w:rPr>
                <w:rFonts w:ascii="Times New Roman" w:hAnsi="Times New Roman" w:cs="Times New Roman"/>
                <w:sz w:val="24"/>
                <w:szCs w:val="24"/>
              </w:rPr>
              <w:lastRenderedPageBreak/>
              <w:t>показателя участвуют все мероприятия подпрограммы</w:t>
            </w:r>
          </w:p>
        </w:tc>
      </w:tr>
      <w:tr w:rsidR="001A00A3" w:rsidRPr="0090649E" w:rsidTr="00842096">
        <w:trPr>
          <w:trHeight w:val="94"/>
        </w:trPr>
        <w:tc>
          <w:tcPr>
            <w:tcW w:w="569" w:type="dxa"/>
          </w:tcPr>
          <w:p w:rsidR="001A00A3" w:rsidRDefault="001A00A3" w:rsidP="001A00A3">
            <w:pPr>
              <w:pStyle w:val="ConsPlusNormal"/>
              <w:jc w:val="center"/>
              <w:rPr>
                <w:rFonts w:ascii="Times New Roman" w:hAnsi="Times New Roman" w:cs="Times New Roman"/>
                <w:sz w:val="24"/>
                <w:szCs w:val="24"/>
              </w:rPr>
            </w:pPr>
          </w:p>
        </w:tc>
        <w:tc>
          <w:tcPr>
            <w:tcW w:w="1836" w:type="dxa"/>
          </w:tcPr>
          <w:p w:rsidR="001A00A3" w:rsidRDefault="001A00A3"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Целевой показатель4</w:t>
            </w:r>
          </w:p>
        </w:tc>
        <w:tc>
          <w:tcPr>
            <w:tcW w:w="2693" w:type="dxa"/>
          </w:tcPr>
          <w:p w:rsidR="001A00A3" w:rsidRPr="00D60F4D" w:rsidRDefault="001A00A3" w:rsidP="001A00A3">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 xml:space="preserve">Количество мероприятий по экологическому перевоспитанию и просвещению населения; </w:t>
            </w:r>
          </w:p>
        </w:tc>
        <w:tc>
          <w:tcPr>
            <w:tcW w:w="1276" w:type="dxa"/>
          </w:tcPr>
          <w:p w:rsidR="001A00A3" w:rsidRPr="0090649E" w:rsidRDefault="001A00A3" w:rsidP="001A00A3">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ед</w:t>
            </w:r>
            <w:proofErr w:type="spellEnd"/>
          </w:p>
        </w:tc>
        <w:tc>
          <w:tcPr>
            <w:tcW w:w="1701" w:type="dxa"/>
          </w:tcPr>
          <w:p w:rsidR="001A00A3" w:rsidRPr="0090649E" w:rsidRDefault="00DB4C62"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1A00A3" w:rsidRPr="0090649E" w:rsidRDefault="00DB4C62"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1A00A3" w:rsidRPr="0090649E" w:rsidRDefault="00DB4C62"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1A00A3" w:rsidRPr="0090649E" w:rsidRDefault="00DB4C62"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1A00A3" w:rsidRPr="0090649E" w:rsidRDefault="00DB4C62"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1A00A3" w:rsidRPr="0090649E" w:rsidRDefault="00DB4C62"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1A00A3" w:rsidRPr="0090649E" w:rsidRDefault="00DB4C62" w:rsidP="00DB4C62">
            <w:pPr>
              <w:pStyle w:val="ConsPlusNormal"/>
              <w:jc w:val="both"/>
              <w:rPr>
                <w:rFonts w:ascii="Times New Roman" w:hAnsi="Times New Roman" w:cs="Times New Roman"/>
                <w:sz w:val="24"/>
                <w:szCs w:val="24"/>
              </w:rPr>
            </w:pPr>
            <w:r>
              <w:rPr>
                <w:rFonts w:ascii="Times New Roman" w:hAnsi="Times New Roman"/>
                <w:color w:val="000000"/>
                <w:sz w:val="24"/>
                <w:szCs w:val="24"/>
              </w:rPr>
              <w:t>4.</w:t>
            </w:r>
            <w:r w:rsidR="001A00A3" w:rsidRPr="0028493C">
              <w:rPr>
                <w:rFonts w:ascii="Times New Roman" w:hAnsi="Times New Roman"/>
                <w:color w:val="000000"/>
                <w:sz w:val="24"/>
                <w:szCs w:val="24"/>
              </w:rPr>
              <w:t>Экологическое образование, воспитание и информирование населения (Проведение ежегодных Дней защиты от экологической опасности, проведение акций, праздников, слетов, конференций, съездов, фестивале экологической направленности, проведение субботников, выпуск экологической литературы).</w:t>
            </w:r>
          </w:p>
        </w:tc>
      </w:tr>
    </w:tbl>
    <w:p w:rsidR="00D60F4D" w:rsidRPr="00696F09" w:rsidRDefault="00D60F4D" w:rsidP="00D60F4D">
      <w:pPr>
        <w:sectPr w:rsidR="00D60F4D" w:rsidRPr="00696F09" w:rsidSect="00842096">
          <w:pgSz w:w="16838" w:h="11905" w:orient="landscape"/>
          <w:pgMar w:top="1134" w:right="567" w:bottom="1134" w:left="1701" w:header="0" w:footer="0" w:gutter="0"/>
          <w:cols w:space="720"/>
        </w:sectPr>
      </w:pPr>
    </w:p>
    <w:p w:rsidR="00D60F4D" w:rsidRPr="0028493C" w:rsidRDefault="00E46987" w:rsidP="0028493C">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4</w:t>
      </w:r>
      <w:r w:rsidR="00D60F4D" w:rsidRPr="0028493C">
        <w:rPr>
          <w:rFonts w:ascii="Times New Roman" w:hAnsi="Times New Roman"/>
          <w:b/>
          <w:bCs/>
          <w:sz w:val="24"/>
          <w:szCs w:val="24"/>
        </w:rPr>
        <w:t>. Методика расчета значений показателей эффективности реализации Программы.</w:t>
      </w:r>
    </w:p>
    <w:p w:rsidR="00D60F4D" w:rsidRPr="0028493C" w:rsidRDefault="00D60F4D" w:rsidP="0028493C">
      <w:pPr>
        <w:widowControl w:val="0"/>
        <w:autoSpaceDE w:val="0"/>
        <w:autoSpaceDN w:val="0"/>
        <w:adjustRightInd w:val="0"/>
        <w:spacing w:after="0" w:line="240" w:lineRule="auto"/>
        <w:jc w:val="center"/>
        <w:rPr>
          <w:rFonts w:ascii="Times New Roman" w:hAnsi="Times New Roman"/>
          <w:b/>
          <w:bCs/>
          <w:sz w:val="24"/>
          <w:szCs w:val="24"/>
        </w:rPr>
      </w:pP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 xml:space="preserve">Эффективность реализации Программы определяется степенью достижения следующих показателей программы: </w:t>
      </w:r>
    </w:p>
    <w:p w:rsidR="00D60F4D" w:rsidRPr="0028493C" w:rsidRDefault="00D60F4D" w:rsidP="0028493C">
      <w:pPr>
        <w:pStyle w:val="ConsPlusNonformat"/>
        <w:widowControl/>
        <w:ind w:firstLine="567"/>
        <w:jc w:val="both"/>
        <w:rPr>
          <w:rFonts w:ascii="Times New Roman" w:hAnsi="Times New Roman" w:cs="Times New Roman"/>
          <w:sz w:val="24"/>
          <w:szCs w:val="24"/>
        </w:rPr>
      </w:pPr>
      <w:r w:rsidRPr="0028493C">
        <w:rPr>
          <w:rFonts w:ascii="Times New Roman" w:hAnsi="Times New Roman" w:cs="Times New Roman"/>
          <w:sz w:val="24"/>
          <w:szCs w:val="24"/>
        </w:rPr>
        <w:t>1.</w:t>
      </w:r>
      <w:r w:rsidR="000E7D0F">
        <w:rPr>
          <w:rFonts w:ascii="Times New Roman" w:hAnsi="Times New Roman" w:cs="Times New Roman"/>
          <w:sz w:val="24"/>
          <w:szCs w:val="24"/>
        </w:rPr>
        <w:t xml:space="preserve"> </w:t>
      </w:r>
      <w:r w:rsidRPr="0028493C">
        <w:rPr>
          <w:rFonts w:ascii="Times New Roman" w:hAnsi="Times New Roman" w:cs="Times New Roman"/>
          <w:sz w:val="24"/>
          <w:szCs w:val="24"/>
        </w:rPr>
        <w:t xml:space="preserve">Количество исследуемых компонентов окружающей среды (шт.). Данный показатель определяется по результатам фактического достижения результатов. Источник: акт сдачи-приемки выполненных работ. </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2.</w:t>
      </w:r>
      <w:r w:rsidR="000E7D0F">
        <w:rPr>
          <w:rFonts w:ascii="Times New Roman" w:hAnsi="Times New Roman" w:cs="Times New Roman"/>
          <w:sz w:val="24"/>
          <w:szCs w:val="24"/>
        </w:rPr>
        <w:t xml:space="preserve"> </w:t>
      </w:r>
      <w:r w:rsidRPr="0028493C">
        <w:rPr>
          <w:rFonts w:ascii="Times New Roman" w:hAnsi="Times New Roman" w:cs="Times New Roman"/>
          <w:sz w:val="24"/>
          <w:szCs w:val="24"/>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(%).Оценивается соответствие фактической площади озелененных территорий минимально необходимой площади озелененных территорий, установленной для муниципальных образований документами (проектами документов) территориального планирования, согласно нормативам градостроительного проектирования, утвержденного постановлением Правительства Московской области от 17.08.2015 № 713/30 «Об утверждении нормативов градостроительного проектирования Московской области».</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Методика расчета показателя:</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 xml:space="preserve">Рассчитывается по формуле: </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 xml:space="preserve">С = </w:t>
      </w:r>
      <w:proofErr w:type="spellStart"/>
      <w:proofErr w:type="gramStart"/>
      <w:r w:rsidRPr="0028493C">
        <w:rPr>
          <w:rFonts w:ascii="Times New Roman" w:hAnsi="Times New Roman" w:cs="Times New Roman"/>
          <w:sz w:val="24"/>
          <w:szCs w:val="24"/>
        </w:rPr>
        <w:t>Пф</w:t>
      </w:r>
      <w:proofErr w:type="spellEnd"/>
      <w:r w:rsidRPr="0028493C">
        <w:rPr>
          <w:rFonts w:ascii="Times New Roman" w:hAnsi="Times New Roman" w:cs="Times New Roman"/>
          <w:sz w:val="24"/>
          <w:szCs w:val="24"/>
        </w:rPr>
        <w:t>./</w:t>
      </w:r>
      <w:proofErr w:type="spellStart"/>
      <w:proofErr w:type="gramEnd"/>
      <w:r w:rsidRPr="0028493C">
        <w:rPr>
          <w:rFonts w:ascii="Times New Roman" w:hAnsi="Times New Roman" w:cs="Times New Roman"/>
          <w:sz w:val="24"/>
          <w:szCs w:val="24"/>
        </w:rPr>
        <w:t>Пн</w:t>
      </w:r>
      <w:proofErr w:type="spellEnd"/>
      <w:r w:rsidRPr="0028493C">
        <w:rPr>
          <w:rFonts w:ascii="Times New Roman" w:hAnsi="Times New Roman" w:cs="Times New Roman"/>
          <w:sz w:val="24"/>
          <w:szCs w:val="24"/>
        </w:rPr>
        <w:t xml:space="preserve"> Х 100, где:</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С – соответствие фактической озелененных территорий минимально необходимой площади озелененных территорий (процент, нарастающим итогом по отношению к базовому показателю);</w:t>
      </w:r>
    </w:p>
    <w:p w:rsidR="00D60F4D" w:rsidRPr="0028493C" w:rsidRDefault="00D60F4D" w:rsidP="0028493C">
      <w:pPr>
        <w:pStyle w:val="ConsPlusNormal"/>
        <w:ind w:firstLine="540"/>
        <w:jc w:val="both"/>
        <w:rPr>
          <w:rFonts w:ascii="Times New Roman" w:hAnsi="Times New Roman" w:cs="Times New Roman"/>
          <w:sz w:val="24"/>
          <w:szCs w:val="24"/>
        </w:rPr>
      </w:pPr>
      <w:proofErr w:type="spellStart"/>
      <w:r w:rsidRPr="0028493C">
        <w:rPr>
          <w:rFonts w:ascii="Times New Roman" w:hAnsi="Times New Roman" w:cs="Times New Roman"/>
          <w:sz w:val="24"/>
          <w:szCs w:val="24"/>
        </w:rPr>
        <w:t>Пф</w:t>
      </w:r>
      <w:proofErr w:type="spellEnd"/>
      <w:r w:rsidRPr="0028493C">
        <w:rPr>
          <w:rFonts w:ascii="Times New Roman" w:hAnsi="Times New Roman" w:cs="Times New Roman"/>
          <w:sz w:val="24"/>
          <w:szCs w:val="24"/>
        </w:rPr>
        <w:t>. – фактическая площадь озелененных территорий муниципального образования;</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Пн. – минимально необходимая площадь озелененных территорий муниципального образования в соответствии с документацией территориального планирования.</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За базовый показатель принимается соотношение фактической площади озелененных территорий к минимально необходимой площади озелененных территорий, отраженной в документах (проектах документов) территориального планирования по состоянию на 01.01.2017.</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 xml:space="preserve">3. 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Московской области (28.6 руб./чел.). Данный показатель рассчитывается по формуле: Р = </w:t>
      </w:r>
      <w:proofErr w:type="spellStart"/>
      <w:proofErr w:type="gramStart"/>
      <w:r w:rsidRPr="0028493C">
        <w:rPr>
          <w:rFonts w:ascii="Times New Roman" w:hAnsi="Times New Roman" w:cs="Times New Roman"/>
          <w:sz w:val="24"/>
          <w:szCs w:val="24"/>
        </w:rPr>
        <w:t>Рп</w:t>
      </w:r>
      <w:proofErr w:type="spellEnd"/>
      <w:r w:rsidRPr="0028493C">
        <w:rPr>
          <w:rFonts w:ascii="Times New Roman" w:hAnsi="Times New Roman" w:cs="Times New Roman"/>
          <w:sz w:val="24"/>
          <w:szCs w:val="24"/>
        </w:rPr>
        <w:t>./</w:t>
      </w:r>
      <w:proofErr w:type="gramEnd"/>
      <w:r w:rsidRPr="0028493C">
        <w:rPr>
          <w:rFonts w:ascii="Times New Roman" w:hAnsi="Times New Roman" w:cs="Times New Roman"/>
          <w:sz w:val="24"/>
          <w:szCs w:val="24"/>
        </w:rPr>
        <w:t xml:space="preserve">Ч/28,6 Х 100 (%), где: Р – соответствие расходам на природоохранную деятельность; </w:t>
      </w:r>
      <w:proofErr w:type="spellStart"/>
      <w:r w:rsidRPr="0028493C">
        <w:rPr>
          <w:rFonts w:ascii="Times New Roman" w:hAnsi="Times New Roman" w:cs="Times New Roman"/>
          <w:sz w:val="24"/>
          <w:szCs w:val="24"/>
        </w:rPr>
        <w:t>Рп</w:t>
      </w:r>
      <w:proofErr w:type="spellEnd"/>
      <w:r w:rsidRPr="0028493C">
        <w:rPr>
          <w:rFonts w:ascii="Times New Roman" w:hAnsi="Times New Roman" w:cs="Times New Roman"/>
          <w:sz w:val="24"/>
          <w:szCs w:val="24"/>
        </w:rPr>
        <w:t xml:space="preserve">. – расходы на природоохранную деятельность в рамках муниципальной программы; Ч – среднегодовая численность населения городского округа Ивантеевки. Учет ведется по каждому году реализации Программы. Источник: акты выполненных за счет средств бюджета города Ивантеевки Московской области природоохранных мероприятий. </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4. Количество мероприятий по экологическому перевоспитанию и просвещению населения (шт.). Данный показатель определяется по результатам фактического достижения результатов. Источник: справки о выполнении мероприятий предоставляемые отделом по образованию Администрации города Пущино Московской области.</w:t>
      </w:r>
    </w:p>
    <w:p w:rsidR="00D60F4D" w:rsidRDefault="00D60F4D" w:rsidP="00D60F4D">
      <w:pPr>
        <w:sectPr w:rsidR="00D60F4D" w:rsidSect="00842096">
          <w:pgSz w:w="11905" w:h="16838"/>
          <w:pgMar w:top="1134" w:right="567" w:bottom="1134" w:left="1701" w:header="0" w:footer="0" w:gutter="0"/>
          <w:cols w:space="720"/>
        </w:sectPr>
      </w:pPr>
    </w:p>
    <w:p w:rsidR="00D60F4D" w:rsidRDefault="00E46987" w:rsidP="00D60F4D">
      <w:pPr>
        <w:pStyle w:val="ConsPlusNormal"/>
        <w:jc w:val="center"/>
        <w:rPr>
          <w:rFonts w:ascii="Times New Roman" w:hAnsi="Times New Roman"/>
          <w:color w:val="000000"/>
          <w:sz w:val="24"/>
          <w:szCs w:val="24"/>
          <w:u w:val="single"/>
        </w:rPr>
      </w:pPr>
      <w:r>
        <w:rPr>
          <w:rFonts w:ascii="Times New Roman" w:hAnsi="Times New Roman" w:cs="Times New Roman"/>
          <w:sz w:val="24"/>
          <w:szCs w:val="24"/>
        </w:rPr>
        <w:lastRenderedPageBreak/>
        <w:t>5</w:t>
      </w:r>
      <w:r w:rsidR="00D60F4D">
        <w:rPr>
          <w:rFonts w:ascii="Times New Roman" w:hAnsi="Times New Roman" w:cs="Times New Roman"/>
          <w:sz w:val="24"/>
          <w:szCs w:val="24"/>
        </w:rPr>
        <w:t xml:space="preserve">. </w:t>
      </w:r>
      <w:r w:rsidR="00D60F4D" w:rsidRPr="0070511D">
        <w:rPr>
          <w:rFonts w:ascii="Times New Roman" w:hAnsi="Times New Roman" w:cs="Times New Roman"/>
          <w:sz w:val="24"/>
          <w:szCs w:val="24"/>
        </w:rPr>
        <w:t xml:space="preserve">Паспорт подпрограммы </w:t>
      </w:r>
      <w:r w:rsidR="00D60F4D">
        <w:rPr>
          <w:rFonts w:ascii="Times New Roman" w:hAnsi="Times New Roman" w:cs="Times New Roman"/>
          <w:sz w:val="24"/>
          <w:szCs w:val="24"/>
        </w:rPr>
        <w:t>«</w:t>
      </w:r>
      <w:r w:rsidR="00D60F4D" w:rsidRPr="00112292">
        <w:rPr>
          <w:rFonts w:ascii="Times New Roman" w:hAnsi="Times New Roman"/>
          <w:color w:val="000000"/>
          <w:sz w:val="24"/>
          <w:szCs w:val="24"/>
          <w:u w:val="single"/>
        </w:rPr>
        <w:t>Экология и окружающая среда городского округа Пущино</w:t>
      </w:r>
      <w:r w:rsidR="00D60F4D">
        <w:rPr>
          <w:rFonts w:ascii="Times New Roman" w:hAnsi="Times New Roman"/>
          <w:color w:val="000000"/>
          <w:sz w:val="24"/>
          <w:szCs w:val="24"/>
          <w:u w:val="single"/>
        </w:rPr>
        <w:t>»</w:t>
      </w:r>
      <w:r w:rsidR="00D60F4D" w:rsidRPr="00112292">
        <w:rPr>
          <w:rFonts w:ascii="Times New Roman" w:hAnsi="Times New Roman"/>
          <w:color w:val="000000"/>
          <w:sz w:val="24"/>
          <w:szCs w:val="24"/>
          <w:u w:val="single"/>
        </w:rPr>
        <w:t xml:space="preserve"> </w:t>
      </w:r>
    </w:p>
    <w:p w:rsidR="00D60F4D" w:rsidRPr="00346CED" w:rsidRDefault="00D60F4D" w:rsidP="00D60F4D">
      <w:pPr>
        <w:pStyle w:val="ConsPlusNormal"/>
        <w:jc w:val="center"/>
        <w:rPr>
          <w:rFonts w:ascii="Times New Roman" w:hAnsi="Times New Roman" w:cs="Times New Roman"/>
          <w:sz w:val="24"/>
          <w:szCs w:val="24"/>
        </w:rPr>
      </w:pPr>
      <w:r w:rsidRPr="00346CED">
        <w:rPr>
          <w:rFonts w:ascii="Times New Roman" w:hAnsi="Times New Roman"/>
          <w:color w:val="000000"/>
          <w:sz w:val="24"/>
          <w:szCs w:val="24"/>
        </w:rPr>
        <w:t>на 2017-2021 годы</w:t>
      </w:r>
    </w:p>
    <w:p w:rsidR="00D60F4D" w:rsidRPr="0070511D" w:rsidRDefault="00D60F4D" w:rsidP="00D60F4D">
      <w:pPr>
        <w:pStyle w:val="ConsPlusNormal"/>
        <w:jc w:val="both"/>
        <w:rPr>
          <w:rFonts w:ascii="Times New Roman" w:hAnsi="Times New Roman" w:cs="Times New Roman"/>
          <w:sz w:val="24"/>
          <w:szCs w:val="24"/>
        </w:rPr>
      </w:pPr>
    </w:p>
    <w:tbl>
      <w:tblPr>
        <w:tblW w:w="15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0"/>
        <w:gridCol w:w="2776"/>
        <w:gridCol w:w="1846"/>
        <w:gridCol w:w="1280"/>
        <w:gridCol w:w="993"/>
        <w:gridCol w:w="1275"/>
        <w:gridCol w:w="1134"/>
        <w:gridCol w:w="1134"/>
        <w:gridCol w:w="1276"/>
      </w:tblGrid>
      <w:tr w:rsidR="00BA0ED4" w:rsidRPr="0028493C" w:rsidTr="00842096">
        <w:tc>
          <w:tcPr>
            <w:tcW w:w="3320" w:type="dxa"/>
          </w:tcPr>
          <w:p w:rsidR="00BA0ED4" w:rsidRPr="0028493C" w:rsidRDefault="00BA0ED4"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Муниципальный заказчик подпрограммы</w:t>
            </w:r>
          </w:p>
        </w:tc>
        <w:tc>
          <w:tcPr>
            <w:tcW w:w="11714" w:type="dxa"/>
            <w:gridSpan w:val="8"/>
          </w:tcPr>
          <w:p w:rsidR="00BA0ED4" w:rsidRPr="0028493C" w:rsidRDefault="00BA0ED4" w:rsidP="00BA0ED4">
            <w:pPr>
              <w:pStyle w:val="ConsPlusNormal"/>
              <w:jc w:val="center"/>
              <w:rPr>
                <w:rFonts w:ascii="Times New Roman" w:hAnsi="Times New Roman" w:cs="Times New Roman"/>
                <w:color w:val="000000"/>
                <w:sz w:val="24"/>
                <w:szCs w:val="24"/>
              </w:rPr>
            </w:pPr>
            <w:r w:rsidRPr="0028493C">
              <w:rPr>
                <w:rFonts w:ascii="Times New Roman" w:hAnsi="Times New Roman" w:cs="Times New Roman"/>
                <w:color w:val="000000"/>
                <w:sz w:val="24"/>
                <w:szCs w:val="24"/>
              </w:rPr>
              <w:t>Администрация города Пущино</w:t>
            </w:r>
          </w:p>
        </w:tc>
      </w:tr>
      <w:tr w:rsidR="00BA0ED4" w:rsidRPr="0028493C" w:rsidTr="00842096">
        <w:trPr>
          <w:trHeight w:val="285"/>
        </w:trPr>
        <w:tc>
          <w:tcPr>
            <w:tcW w:w="3320" w:type="dxa"/>
            <w:vMerge w:val="restart"/>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776" w:type="dxa"/>
            <w:vMerge w:val="restart"/>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p w:rsidR="00BA0ED4" w:rsidRPr="0028493C" w:rsidRDefault="00BA0ED4" w:rsidP="0028493C">
            <w:pPr>
              <w:pStyle w:val="ConsPlusNormal"/>
              <w:rPr>
                <w:rFonts w:ascii="Times New Roman" w:hAnsi="Times New Roman" w:cs="Times New Roman"/>
                <w:sz w:val="24"/>
                <w:szCs w:val="24"/>
              </w:rPr>
            </w:pPr>
          </w:p>
        </w:tc>
        <w:tc>
          <w:tcPr>
            <w:tcW w:w="1846" w:type="dxa"/>
            <w:vMerge w:val="restart"/>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7092" w:type="dxa"/>
            <w:gridSpan w:val="6"/>
          </w:tcPr>
          <w:p w:rsidR="00BA0ED4" w:rsidRPr="0028493C" w:rsidRDefault="00BA0ED4" w:rsidP="00BA0ED4">
            <w:pPr>
              <w:pStyle w:val="ConsPlusNormal"/>
              <w:jc w:val="center"/>
              <w:rPr>
                <w:rFonts w:ascii="Times New Roman" w:hAnsi="Times New Roman" w:cs="Times New Roman"/>
                <w:sz w:val="24"/>
                <w:szCs w:val="24"/>
              </w:rPr>
            </w:pPr>
            <w:r>
              <w:rPr>
                <w:rFonts w:ascii="Times New Roman" w:hAnsi="Times New Roman" w:cs="Times New Roman"/>
                <w:sz w:val="24"/>
                <w:szCs w:val="24"/>
              </w:rPr>
              <w:t>Расходы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r>
      <w:tr w:rsidR="00BA0ED4" w:rsidRPr="0028493C" w:rsidTr="00842096">
        <w:trPr>
          <w:trHeight w:val="270"/>
        </w:trPr>
        <w:tc>
          <w:tcPr>
            <w:tcW w:w="3320" w:type="dxa"/>
            <w:vMerge/>
          </w:tcPr>
          <w:p w:rsidR="00BA0ED4" w:rsidRDefault="00BA0ED4" w:rsidP="0028493C">
            <w:pPr>
              <w:pStyle w:val="ConsPlusNormal"/>
              <w:rPr>
                <w:rFonts w:ascii="Times New Roman" w:hAnsi="Times New Roman" w:cs="Times New Roman"/>
                <w:sz w:val="24"/>
                <w:szCs w:val="24"/>
              </w:rPr>
            </w:pPr>
          </w:p>
        </w:tc>
        <w:tc>
          <w:tcPr>
            <w:tcW w:w="2776" w:type="dxa"/>
            <w:vMerge/>
          </w:tcPr>
          <w:p w:rsidR="00BA0ED4" w:rsidRDefault="00BA0ED4" w:rsidP="0028493C">
            <w:pPr>
              <w:pStyle w:val="ConsPlusNormal"/>
              <w:rPr>
                <w:rFonts w:ascii="Times New Roman" w:hAnsi="Times New Roman" w:cs="Times New Roman"/>
                <w:sz w:val="24"/>
                <w:szCs w:val="24"/>
              </w:rPr>
            </w:pPr>
          </w:p>
        </w:tc>
        <w:tc>
          <w:tcPr>
            <w:tcW w:w="1846" w:type="dxa"/>
            <w:vMerge/>
          </w:tcPr>
          <w:p w:rsidR="00BA0ED4" w:rsidRDefault="00BA0ED4" w:rsidP="0028493C">
            <w:pPr>
              <w:pStyle w:val="ConsPlusNormal"/>
              <w:rPr>
                <w:rFonts w:ascii="Times New Roman" w:hAnsi="Times New Roman" w:cs="Times New Roman"/>
                <w:sz w:val="24"/>
                <w:szCs w:val="24"/>
              </w:rPr>
            </w:pPr>
          </w:p>
        </w:tc>
        <w:tc>
          <w:tcPr>
            <w:tcW w:w="1280" w:type="dxa"/>
          </w:tcPr>
          <w:p w:rsidR="00BA0ED4" w:rsidRDefault="00BA0ED4" w:rsidP="00BA0ED4">
            <w:pPr>
              <w:pStyle w:val="ConsPlusNormal"/>
              <w:rPr>
                <w:rFonts w:ascii="Times New Roman" w:hAnsi="Times New Roman" w:cs="Times New Roman"/>
                <w:sz w:val="24"/>
                <w:szCs w:val="24"/>
              </w:rPr>
            </w:pPr>
            <w:r w:rsidRPr="0028493C">
              <w:rPr>
                <w:rFonts w:ascii="Times New Roman" w:hAnsi="Times New Roman" w:cs="Times New Roman"/>
                <w:sz w:val="24"/>
                <w:szCs w:val="24"/>
              </w:rPr>
              <w:t>2017</w:t>
            </w:r>
          </w:p>
        </w:tc>
        <w:tc>
          <w:tcPr>
            <w:tcW w:w="993" w:type="dxa"/>
          </w:tcPr>
          <w:p w:rsidR="00BA0ED4" w:rsidRDefault="00BA0ED4" w:rsidP="00BA0ED4">
            <w:pPr>
              <w:pStyle w:val="ConsPlusNormal"/>
              <w:rPr>
                <w:rFonts w:ascii="Times New Roman" w:hAnsi="Times New Roman" w:cs="Times New Roman"/>
                <w:sz w:val="24"/>
                <w:szCs w:val="24"/>
              </w:rPr>
            </w:pPr>
            <w:r w:rsidRPr="0028493C">
              <w:rPr>
                <w:rFonts w:ascii="Times New Roman" w:hAnsi="Times New Roman" w:cs="Times New Roman"/>
                <w:sz w:val="24"/>
                <w:szCs w:val="24"/>
              </w:rPr>
              <w:t>2018</w:t>
            </w:r>
          </w:p>
        </w:tc>
        <w:tc>
          <w:tcPr>
            <w:tcW w:w="1275" w:type="dxa"/>
          </w:tcPr>
          <w:p w:rsidR="00BA0ED4" w:rsidRDefault="00BA0ED4" w:rsidP="00BA0ED4">
            <w:pPr>
              <w:pStyle w:val="ConsPlusNormal"/>
              <w:rPr>
                <w:rFonts w:ascii="Times New Roman" w:hAnsi="Times New Roman" w:cs="Times New Roman"/>
                <w:sz w:val="24"/>
                <w:szCs w:val="24"/>
              </w:rPr>
            </w:pPr>
            <w:r w:rsidRPr="0028493C">
              <w:rPr>
                <w:rFonts w:ascii="Times New Roman" w:hAnsi="Times New Roman" w:cs="Times New Roman"/>
                <w:sz w:val="24"/>
                <w:szCs w:val="24"/>
              </w:rPr>
              <w:t>2019</w:t>
            </w:r>
          </w:p>
        </w:tc>
        <w:tc>
          <w:tcPr>
            <w:tcW w:w="1134" w:type="dxa"/>
          </w:tcPr>
          <w:p w:rsidR="00BA0ED4" w:rsidRDefault="00BA0ED4" w:rsidP="00BA0ED4">
            <w:pPr>
              <w:pStyle w:val="ConsPlusNormal"/>
              <w:rPr>
                <w:rFonts w:ascii="Times New Roman" w:hAnsi="Times New Roman" w:cs="Times New Roman"/>
                <w:sz w:val="24"/>
                <w:szCs w:val="24"/>
              </w:rPr>
            </w:pPr>
            <w:r w:rsidRPr="0028493C">
              <w:rPr>
                <w:rFonts w:ascii="Times New Roman" w:hAnsi="Times New Roman" w:cs="Times New Roman"/>
                <w:sz w:val="24"/>
                <w:szCs w:val="24"/>
              </w:rPr>
              <w:t>2020</w:t>
            </w:r>
          </w:p>
        </w:tc>
        <w:tc>
          <w:tcPr>
            <w:tcW w:w="1134" w:type="dxa"/>
          </w:tcPr>
          <w:p w:rsidR="00BA0ED4" w:rsidRDefault="00BA0ED4" w:rsidP="00BA0ED4">
            <w:pPr>
              <w:pStyle w:val="ConsPlusNormal"/>
              <w:rPr>
                <w:rFonts w:ascii="Times New Roman" w:hAnsi="Times New Roman" w:cs="Times New Roman"/>
                <w:sz w:val="24"/>
                <w:szCs w:val="24"/>
              </w:rPr>
            </w:pPr>
            <w:r>
              <w:rPr>
                <w:rFonts w:ascii="Times New Roman" w:hAnsi="Times New Roman" w:cs="Times New Roman"/>
                <w:sz w:val="24"/>
                <w:szCs w:val="24"/>
              </w:rPr>
              <w:t>2021</w:t>
            </w:r>
          </w:p>
        </w:tc>
        <w:tc>
          <w:tcPr>
            <w:tcW w:w="1276" w:type="dxa"/>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Итого</w:t>
            </w:r>
          </w:p>
        </w:tc>
      </w:tr>
      <w:tr w:rsidR="00BA0ED4" w:rsidRPr="0028493C" w:rsidTr="00842096">
        <w:tc>
          <w:tcPr>
            <w:tcW w:w="3320" w:type="dxa"/>
            <w:vMerge/>
          </w:tcPr>
          <w:p w:rsidR="00BA0ED4" w:rsidRPr="0028493C" w:rsidRDefault="00BA0ED4" w:rsidP="0028493C">
            <w:pPr>
              <w:spacing w:after="0" w:line="240" w:lineRule="auto"/>
              <w:rPr>
                <w:rFonts w:ascii="Times New Roman" w:hAnsi="Times New Roman"/>
                <w:sz w:val="24"/>
                <w:szCs w:val="24"/>
              </w:rPr>
            </w:pPr>
          </w:p>
        </w:tc>
        <w:tc>
          <w:tcPr>
            <w:tcW w:w="2776" w:type="dxa"/>
            <w:vMerge/>
          </w:tcPr>
          <w:p w:rsidR="00BA0ED4" w:rsidRPr="0028493C" w:rsidRDefault="00BA0ED4" w:rsidP="0028493C">
            <w:pPr>
              <w:pStyle w:val="ConsPlusNormal"/>
              <w:rPr>
                <w:rFonts w:ascii="Times New Roman" w:hAnsi="Times New Roman" w:cs="Times New Roman"/>
                <w:sz w:val="24"/>
                <w:szCs w:val="24"/>
              </w:rPr>
            </w:pPr>
          </w:p>
        </w:tc>
        <w:tc>
          <w:tcPr>
            <w:tcW w:w="1846" w:type="dxa"/>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1280"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55,4</w:t>
            </w:r>
          </w:p>
        </w:tc>
        <w:tc>
          <w:tcPr>
            <w:tcW w:w="993"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275"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134"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134"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276"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1095,4</w:t>
            </w:r>
          </w:p>
        </w:tc>
      </w:tr>
      <w:tr w:rsidR="00D3281E" w:rsidRPr="0028493C" w:rsidTr="00842096">
        <w:tc>
          <w:tcPr>
            <w:tcW w:w="3320" w:type="dxa"/>
            <w:vMerge w:val="restart"/>
          </w:tcPr>
          <w:p w:rsidR="00D3281E" w:rsidRPr="0028493C" w:rsidRDefault="00D3281E" w:rsidP="0028493C">
            <w:pPr>
              <w:spacing w:after="0" w:line="240" w:lineRule="auto"/>
              <w:rPr>
                <w:rFonts w:ascii="Times New Roman" w:hAnsi="Times New Roman"/>
                <w:sz w:val="24"/>
                <w:szCs w:val="24"/>
              </w:rPr>
            </w:pPr>
          </w:p>
        </w:tc>
        <w:tc>
          <w:tcPr>
            <w:tcW w:w="2776" w:type="dxa"/>
            <w:vMerge w:val="restart"/>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города Пущино</w:t>
            </w:r>
          </w:p>
        </w:tc>
        <w:tc>
          <w:tcPr>
            <w:tcW w:w="1846" w:type="dxa"/>
          </w:tcPr>
          <w:p w:rsidR="00D3281E"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280"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D3281E" w:rsidRPr="0028493C" w:rsidTr="00842096">
        <w:tc>
          <w:tcPr>
            <w:tcW w:w="3320" w:type="dxa"/>
            <w:vMerge/>
          </w:tcPr>
          <w:p w:rsidR="00D3281E" w:rsidRPr="0028493C" w:rsidRDefault="00D3281E" w:rsidP="0028493C">
            <w:pPr>
              <w:spacing w:after="0" w:line="240" w:lineRule="auto"/>
              <w:rPr>
                <w:rFonts w:ascii="Times New Roman" w:hAnsi="Times New Roman"/>
                <w:sz w:val="24"/>
                <w:szCs w:val="24"/>
              </w:rPr>
            </w:pPr>
          </w:p>
        </w:tc>
        <w:tc>
          <w:tcPr>
            <w:tcW w:w="2776" w:type="dxa"/>
            <w:vMerge/>
          </w:tcPr>
          <w:p w:rsidR="00D3281E" w:rsidRPr="0028493C" w:rsidRDefault="00D3281E" w:rsidP="0028493C">
            <w:pPr>
              <w:pStyle w:val="ConsPlusNormal"/>
              <w:rPr>
                <w:rFonts w:ascii="Times New Roman" w:hAnsi="Times New Roman" w:cs="Times New Roman"/>
                <w:sz w:val="24"/>
                <w:szCs w:val="24"/>
              </w:rPr>
            </w:pPr>
          </w:p>
        </w:tc>
        <w:tc>
          <w:tcPr>
            <w:tcW w:w="1846" w:type="dxa"/>
          </w:tcPr>
          <w:p w:rsidR="00D3281E"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280"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D3281E" w:rsidRPr="0028493C" w:rsidTr="00842096">
        <w:tc>
          <w:tcPr>
            <w:tcW w:w="3320" w:type="dxa"/>
            <w:vMerge/>
          </w:tcPr>
          <w:p w:rsidR="00D3281E" w:rsidRPr="0028493C" w:rsidRDefault="00D3281E" w:rsidP="00D3281E">
            <w:pPr>
              <w:spacing w:after="0" w:line="240" w:lineRule="auto"/>
              <w:rPr>
                <w:rFonts w:ascii="Times New Roman" w:hAnsi="Times New Roman"/>
                <w:sz w:val="24"/>
                <w:szCs w:val="24"/>
              </w:rPr>
            </w:pPr>
          </w:p>
        </w:tc>
        <w:tc>
          <w:tcPr>
            <w:tcW w:w="2776" w:type="dxa"/>
            <w:vMerge/>
          </w:tcPr>
          <w:p w:rsidR="00D3281E" w:rsidRPr="0028493C" w:rsidRDefault="00D3281E" w:rsidP="00D3281E">
            <w:pPr>
              <w:pStyle w:val="ConsPlusNormal"/>
              <w:rPr>
                <w:rFonts w:ascii="Times New Roman" w:hAnsi="Times New Roman" w:cs="Times New Roman"/>
                <w:sz w:val="24"/>
                <w:szCs w:val="24"/>
              </w:rPr>
            </w:pPr>
          </w:p>
        </w:tc>
        <w:tc>
          <w:tcPr>
            <w:tcW w:w="1846" w:type="dxa"/>
          </w:tcPr>
          <w:p w:rsidR="00D3281E"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Пущино Московской области</w:t>
            </w:r>
          </w:p>
        </w:tc>
        <w:tc>
          <w:tcPr>
            <w:tcW w:w="1280"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55,4</w:t>
            </w:r>
          </w:p>
        </w:tc>
        <w:tc>
          <w:tcPr>
            <w:tcW w:w="993"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275"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134"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134"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276"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1095,4</w:t>
            </w:r>
          </w:p>
        </w:tc>
      </w:tr>
      <w:tr w:rsidR="00D3281E" w:rsidRPr="0028493C" w:rsidTr="00842096">
        <w:tc>
          <w:tcPr>
            <w:tcW w:w="3320" w:type="dxa"/>
            <w:vMerge/>
          </w:tcPr>
          <w:p w:rsidR="00D3281E" w:rsidRPr="0028493C" w:rsidRDefault="00D3281E" w:rsidP="0028493C">
            <w:pPr>
              <w:spacing w:after="0" w:line="240" w:lineRule="auto"/>
              <w:rPr>
                <w:rFonts w:ascii="Times New Roman" w:hAnsi="Times New Roman"/>
                <w:sz w:val="24"/>
                <w:szCs w:val="24"/>
              </w:rPr>
            </w:pPr>
          </w:p>
        </w:tc>
        <w:tc>
          <w:tcPr>
            <w:tcW w:w="2776" w:type="dxa"/>
            <w:vMerge/>
          </w:tcPr>
          <w:p w:rsidR="00D3281E" w:rsidRPr="0028493C" w:rsidRDefault="00D3281E" w:rsidP="0028493C">
            <w:pPr>
              <w:pStyle w:val="ConsPlusNormal"/>
              <w:rPr>
                <w:rFonts w:ascii="Times New Roman" w:hAnsi="Times New Roman" w:cs="Times New Roman"/>
                <w:sz w:val="24"/>
                <w:szCs w:val="24"/>
              </w:rPr>
            </w:pPr>
          </w:p>
        </w:tc>
        <w:tc>
          <w:tcPr>
            <w:tcW w:w="1846" w:type="dxa"/>
          </w:tcPr>
          <w:p w:rsidR="00D3281E"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80"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r>
    </w:tbl>
    <w:p w:rsidR="00D60F4D" w:rsidRPr="0028493C" w:rsidRDefault="00D60F4D" w:rsidP="0028493C">
      <w:pPr>
        <w:pStyle w:val="ConsPlusNormal"/>
        <w:jc w:val="both"/>
        <w:rPr>
          <w:rFonts w:ascii="Times New Roman" w:hAnsi="Times New Roman" w:cs="Times New Roman"/>
          <w:sz w:val="24"/>
          <w:szCs w:val="24"/>
        </w:rPr>
      </w:pPr>
    </w:p>
    <w:p w:rsidR="00D3281E" w:rsidRDefault="00D3281E" w:rsidP="0028493C">
      <w:pPr>
        <w:pStyle w:val="ConsPlusNormal"/>
        <w:jc w:val="center"/>
        <w:rPr>
          <w:rFonts w:ascii="Times New Roman" w:hAnsi="Times New Roman" w:cs="Times New Roman"/>
          <w:sz w:val="24"/>
          <w:szCs w:val="24"/>
        </w:rPr>
      </w:pPr>
      <w:bookmarkStart w:id="3" w:name="P665"/>
      <w:bookmarkEnd w:id="3"/>
    </w:p>
    <w:p w:rsidR="00D3281E" w:rsidRDefault="00D3281E" w:rsidP="0028493C">
      <w:pPr>
        <w:pStyle w:val="ConsPlusNormal"/>
        <w:jc w:val="center"/>
        <w:rPr>
          <w:rFonts w:ascii="Times New Roman" w:hAnsi="Times New Roman" w:cs="Times New Roman"/>
          <w:sz w:val="24"/>
          <w:szCs w:val="24"/>
        </w:rPr>
      </w:pPr>
    </w:p>
    <w:p w:rsidR="00D3281E" w:rsidRDefault="00D3281E" w:rsidP="0028493C">
      <w:pPr>
        <w:pStyle w:val="ConsPlusNormal"/>
        <w:jc w:val="center"/>
        <w:rPr>
          <w:rFonts w:ascii="Times New Roman" w:hAnsi="Times New Roman" w:cs="Times New Roman"/>
          <w:sz w:val="24"/>
          <w:szCs w:val="24"/>
        </w:rPr>
      </w:pPr>
    </w:p>
    <w:p w:rsidR="00D60F4D" w:rsidRPr="0028493C" w:rsidRDefault="00E46987" w:rsidP="0028493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r w:rsidR="00D60F4D" w:rsidRPr="0028493C">
        <w:rPr>
          <w:rFonts w:ascii="Times New Roman" w:hAnsi="Times New Roman" w:cs="Times New Roman"/>
          <w:sz w:val="24"/>
          <w:szCs w:val="24"/>
        </w:rPr>
        <w:t xml:space="preserve"> Перечень мероприятий подпрограммы</w:t>
      </w:r>
    </w:p>
    <w:p w:rsidR="00D60F4D" w:rsidRPr="0028493C" w:rsidRDefault="00D60F4D" w:rsidP="0028493C">
      <w:pPr>
        <w:pStyle w:val="ConsPlusNormal"/>
        <w:jc w:val="center"/>
        <w:rPr>
          <w:rFonts w:ascii="Times New Roman" w:hAnsi="Times New Roman" w:cs="Times New Roman"/>
          <w:color w:val="000000"/>
          <w:sz w:val="24"/>
          <w:szCs w:val="24"/>
          <w:u w:val="single"/>
        </w:rPr>
      </w:pPr>
      <w:r w:rsidRPr="0028493C">
        <w:rPr>
          <w:rFonts w:ascii="Times New Roman" w:hAnsi="Times New Roman" w:cs="Times New Roman"/>
          <w:sz w:val="24"/>
          <w:szCs w:val="24"/>
          <w:u w:val="single"/>
        </w:rPr>
        <w:t>«</w:t>
      </w:r>
      <w:r w:rsidRPr="0028493C">
        <w:rPr>
          <w:rFonts w:ascii="Times New Roman" w:hAnsi="Times New Roman" w:cs="Times New Roman"/>
          <w:color w:val="000000"/>
          <w:sz w:val="24"/>
          <w:szCs w:val="24"/>
          <w:u w:val="single"/>
        </w:rPr>
        <w:t xml:space="preserve">Экология и окружающая среда городского округа Пущино» </w:t>
      </w:r>
    </w:p>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color w:val="000000"/>
          <w:sz w:val="24"/>
          <w:szCs w:val="24"/>
        </w:rPr>
        <w:t>на 2017-2021 годы</w:t>
      </w:r>
      <w:r w:rsidRPr="0028493C">
        <w:rPr>
          <w:rFonts w:ascii="Times New Roman" w:hAnsi="Times New Roman" w:cs="Times New Roman"/>
          <w:sz w:val="24"/>
          <w:szCs w:val="24"/>
        </w:rPr>
        <w:t>»</w:t>
      </w:r>
    </w:p>
    <w:p w:rsidR="00D60F4D" w:rsidRPr="0028493C" w:rsidRDefault="00D60F4D" w:rsidP="0028493C">
      <w:pPr>
        <w:pStyle w:val="ConsPlusNormal"/>
        <w:jc w:val="both"/>
        <w:rPr>
          <w:rFonts w:ascii="Times New Roman" w:hAnsi="Times New Roman" w:cs="Times New Roman"/>
          <w:sz w:val="24"/>
          <w:szCs w:val="24"/>
        </w:rPr>
      </w:pPr>
    </w:p>
    <w:tbl>
      <w:tblPr>
        <w:tblW w:w="1545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843"/>
        <w:gridCol w:w="992"/>
        <w:gridCol w:w="1560"/>
        <w:gridCol w:w="1417"/>
        <w:gridCol w:w="851"/>
        <w:gridCol w:w="992"/>
        <w:gridCol w:w="992"/>
        <w:gridCol w:w="851"/>
        <w:gridCol w:w="992"/>
        <w:gridCol w:w="850"/>
        <w:gridCol w:w="1843"/>
        <w:gridCol w:w="1559"/>
      </w:tblGrid>
      <w:tr w:rsidR="00D60F4D" w:rsidRPr="0028493C" w:rsidTr="00842096">
        <w:tc>
          <w:tcPr>
            <w:tcW w:w="709"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 п/п</w:t>
            </w:r>
          </w:p>
        </w:tc>
        <w:tc>
          <w:tcPr>
            <w:tcW w:w="1843" w:type="dxa"/>
            <w:vMerge w:val="restart"/>
          </w:tcPr>
          <w:p w:rsidR="00D60F4D" w:rsidRPr="0028493C" w:rsidRDefault="00D60F4D" w:rsidP="00D3281E">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Мероприяти</w:t>
            </w:r>
            <w:r w:rsidR="00D3281E">
              <w:rPr>
                <w:rFonts w:ascii="Times New Roman" w:hAnsi="Times New Roman" w:cs="Times New Roman"/>
                <w:sz w:val="24"/>
                <w:szCs w:val="24"/>
              </w:rPr>
              <w:t xml:space="preserve">е </w:t>
            </w:r>
            <w:r w:rsidRPr="0028493C">
              <w:rPr>
                <w:rFonts w:ascii="Times New Roman" w:hAnsi="Times New Roman" w:cs="Times New Roman"/>
                <w:sz w:val="24"/>
                <w:szCs w:val="24"/>
              </w:rPr>
              <w:t>подпрограммы</w:t>
            </w:r>
          </w:p>
        </w:tc>
        <w:tc>
          <w:tcPr>
            <w:tcW w:w="992"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Сроки исполнения мероприятий</w:t>
            </w:r>
          </w:p>
        </w:tc>
        <w:tc>
          <w:tcPr>
            <w:tcW w:w="1560"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Источники финансирования</w:t>
            </w:r>
          </w:p>
        </w:tc>
        <w:tc>
          <w:tcPr>
            <w:tcW w:w="1417"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 xml:space="preserve">Объем финансирования мероприятия в текущем финансовом году (тыс. </w:t>
            </w:r>
            <w:proofErr w:type="gramStart"/>
            <w:r w:rsidRPr="0028493C">
              <w:rPr>
                <w:rFonts w:ascii="Times New Roman" w:hAnsi="Times New Roman" w:cs="Times New Roman"/>
                <w:sz w:val="24"/>
                <w:szCs w:val="24"/>
              </w:rPr>
              <w:t>руб.)</w:t>
            </w:r>
            <w:hyperlink w:anchor="P1062" w:history="1">
              <w:r w:rsidRPr="0028493C">
                <w:rPr>
                  <w:rFonts w:ascii="Times New Roman" w:hAnsi="Times New Roman" w:cs="Times New Roman"/>
                  <w:color w:val="0000FF"/>
                  <w:sz w:val="24"/>
                  <w:szCs w:val="24"/>
                </w:rPr>
                <w:t>*</w:t>
              </w:r>
              <w:proofErr w:type="gramEnd"/>
            </w:hyperlink>
          </w:p>
        </w:tc>
        <w:tc>
          <w:tcPr>
            <w:tcW w:w="851"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Всего (тыс. руб.)</w:t>
            </w:r>
          </w:p>
        </w:tc>
        <w:tc>
          <w:tcPr>
            <w:tcW w:w="4677" w:type="dxa"/>
            <w:gridSpan w:val="5"/>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Объем финансирования по годам (тыс. руб.)</w:t>
            </w:r>
          </w:p>
        </w:tc>
        <w:tc>
          <w:tcPr>
            <w:tcW w:w="1843"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Ответственный за выполнение мероприятия программы</w:t>
            </w:r>
          </w:p>
        </w:tc>
        <w:tc>
          <w:tcPr>
            <w:tcW w:w="1559"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Результаты выполнения мероприятий подпрограммы</w:t>
            </w: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vMerge/>
          </w:tcPr>
          <w:p w:rsidR="00D60F4D" w:rsidRPr="0028493C" w:rsidRDefault="00D60F4D" w:rsidP="0028493C">
            <w:pPr>
              <w:spacing w:after="0" w:line="240" w:lineRule="auto"/>
              <w:rPr>
                <w:rFonts w:ascii="Times New Roman" w:hAnsi="Times New Roman"/>
                <w:sz w:val="24"/>
                <w:szCs w:val="24"/>
              </w:rPr>
            </w:pPr>
          </w:p>
        </w:tc>
        <w:tc>
          <w:tcPr>
            <w:tcW w:w="1417" w:type="dxa"/>
            <w:vMerge/>
          </w:tcPr>
          <w:p w:rsidR="00D60F4D" w:rsidRPr="0028493C" w:rsidRDefault="00D60F4D" w:rsidP="0028493C">
            <w:pPr>
              <w:spacing w:after="0" w:line="240" w:lineRule="auto"/>
              <w:rPr>
                <w:rFonts w:ascii="Times New Roman" w:hAnsi="Times New Roman"/>
                <w:sz w:val="24"/>
                <w:szCs w:val="24"/>
              </w:rPr>
            </w:pPr>
          </w:p>
        </w:tc>
        <w:tc>
          <w:tcPr>
            <w:tcW w:w="851" w:type="dxa"/>
            <w:vMerge/>
          </w:tcPr>
          <w:p w:rsidR="00D60F4D" w:rsidRPr="0028493C" w:rsidRDefault="00D60F4D" w:rsidP="0028493C">
            <w:pPr>
              <w:spacing w:after="0" w:line="240" w:lineRule="auto"/>
              <w:rPr>
                <w:rFonts w:ascii="Times New Roman" w:hAnsi="Times New Roman"/>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2017</w:t>
            </w:r>
          </w:p>
        </w:tc>
        <w:tc>
          <w:tcPr>
            <w:tcW w:w="992"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2018</w:t>
            </w:r>
          </w:p>
        </w:tc>
        <w:tc>
          <w:tcPr>
            <w:tcW w:w="851"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2019</w:t>
            </w:r>
          </w:p>
        </w:tc>
        <w:tc>
          <w:tcPr>
            <w:tcW w:w="992"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2020</w:t>
            </w:r>
          </w:p>
        </w:tc>
        <w:tc>
          <w:tcPr>
            <w:tcW w:w="85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2021</w:t>
            </w: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1559" w:type="dxa"/>
            <w:vMerge/>
          </w:tcPr>
          <w:p w:rsidR="00D60F4D" w:rsidRPr="0028493C" w:rsidRDefault="00D60F4D" w:rsidP="0028493C">
            <w:pPr>
              <w:spacing w:after="0" w:line="240" w:lineRule="auto"/>
              <w:rPr>
                <w:rFonts w:ascii="Times New Roman" w:hAnsi="Times New Roman"/>
                <w:sz w:val="24"/>
                <w:szCs w:val="24"/>
              </w:rPr>
            </w:pPr>
          </w:p>
        </w:tc>
      </w:tr>
      <w:tr w:rsidR="009D4759" w:rsidRPr="0028493C" w:rsidTr="00842096">
        <w:tc>
          <w:tcPr>
            <w:tcW w:w="709"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w:t>
            </w:r>
          </w:p>
        </w:tc>
        <w:tc>
          <w:tcPr>
            <w:tcW w:w="1843"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3</w:t>
            </w:r>
          </w:p>
        </w:tc>
        <w:tc>
          <w:tcPr>
            <w:tcW w:w="1560"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6</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7</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8</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9</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11</w:t>
            </w:r>
          </w:p>
        </w:tc>
        <w:tc>
          <w:tcPr>
            <w:tcW w:w="1843"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12</w:t>
            </w:r>
          </w:p>
        </w:tc>
        <w:tc>
          <w:tcPr>
            <w:tcW w:w="1559"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13</w:t>
            </w:r>
          </w:p>
        </w:tc>
      </w:tr>
      <w:tr w:rsidR="009D4759" w:rsidRPr="0028493C" w:rsidTr="00842096">
        <w:tc>
          <w:tcPr>
            <w:tcW w:w="709"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1.</w:t>
            </w:r>
          </w:p>
        </w:tc>
        <w:tc>
          <w:tcPr>
            <w:tcW w:w="1843" w:type="dxa"/>
            <w:vMerge w:val="restart"/>
          </w:tcPr>
          <w:p w:rsidR="00D3281E" w:rsidRPr="0028493C" w:rsidRDefault="00D3281E" w:rsidP="00D3281E">
            <w:pPr>
              <w:pStyle w:val="ConsPlusNormal"/>
              <w:rPr>
                <w:rFonts w:ascii="Times New Roman" w:hAnsi="Times New Roman" w:cs="Times New Roman"/>
                <w:sz w:val="24"/>
                <w:szCs w:val="24"/>
              </w:rPr>
            </w:pPr>
            <w:r w:rsidRPr="0028493C">
              <w:rPr>
                <w:rFonts w:ascii="Times New Roman" w:hAnsi="Times New Roman" w:cs="Times New Roman"/>
                <w:sz w:val="24"/>
                <w:szCs w:val="24"/>
              </w:rPr>
              <w:t>Основное мероприятие 1</w:t>
            </w:r>
          </w:p>
          <w:p w:rsidR="00D3281E" w:rsidRPr="0028493C" w:rsidRDefault="00D3281E" w:rsidP="00D3281E">
            <w:pPr>
              <w:pStyle w:val="ConsPlusNormal"/>
              <w:rPr>
                <w:rFonts w:ascii="Times New Roman" w:hAnsi="Times New Roman" w:cs="Times New Roman"/>
                <w:sz w:val="24"/>
                <w:szCs w:val="24"/>
              </w:rPr>
            </w:pPr>
            <w:r w:rsidRPr="0028493C">
              <w:rPr>
                <w:rFonts w:ascii="Times New Roman" w:hAnsi="Times New Roman" w:cs="Times New Roman"/>
                <w:color w:val="000000"/>
                <w:sz w:val="24"/>
                <w:szCs w:val="24"/>
              </w:rPr>
              <w:t>Мониторинг окружающей среды</w:t>
            </w:r>
            <w:r w:rsidR="00842096">
              <w:rPr>
                <w:rFonts w:ascii="Times New Roman" w:hAnsi="Times New Roman" w:cs="Times New Roman"/>
                <w:color w:val="000000"/>
                <w:sz w:val="24"/>
                <w:szCs w:val="24"/>
              </w:rPr>
              <w:t xml:space="preserve"> </w:t>
            </w:r>
            <w:r w:rsidRPr="0028493C">
              <w:rPr>
                <w:rFonts w:ascii="Times New Roman" w:hAnsi="Times New Roman" w:cs="Times New Roman"/>
                <w:color w:val="000000"/>
                <w:sz w:val="24"/>
                <w:szCs w:val="24"/>
              </w:rPr>
              <w:t>(проведение работ по оценке качества атмосферного воздуха, состава и качества воды, почвы, радиационной обстановки).</w:t>
            </w:r>
          </w:p>
          <w:p w:rsidR="00D60F4D" w:rsidRPr="0028493C" w:rsidRDefault="00D60F4D" w:rsidP="0028493C">
            <w:pPr>
              <w:pStyle w:val="ConsPlusNormal"/>
              <w:rPr>
                <w:rFonts w:ascii="Times New Roman" w:hAnsi="Times New Roman" w:cs="Times New Roman"/>
                <w:sz w:val="24"/>
                <w:szCs w:val="24"/>
              </w:rPr>
            </w:pPr>
          </w:p>
        </w:tc>
        <w:tc>
          <w:tcPr>
            <w:tcW w:w="992" w:type="dxa"/>
            <w:vMerge w:val="restart"/>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24,290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w:t>
            </w:r>
          </w:p>
        </w:tc>
        <w:tc>
          <w:tcPr>
            <w:tcW w:w="992" w:type="dxa"/>
          </w:tcPr>
          <w:p w:rsidR="00D60F4D" w:rsidRPr="0028493C" w:rsidRDefault="00D60F4D" w:rsidP="00842096">
            <w:pPr>
              <w:pStyle w:val="ConsPlusNormal"/>
              <w:jc w:val="center"/>
              <w:rPr>
                <w:rFonts w:ascii="Times New Roman" w:hAnsi="Times New Roman" w:cs="Times New Roman"/>
                <w:sz w:val="24"/>
                <w:szCs w:val="24"/>
                <w:lang w:val="en-US"/>
              </w:rPr>
            </w:pPr>
            <w:r w:rsidRPr="0028493C">
              <w:rPr>
                <w:rFonts w:ascii="Times New Roman" w:hAnsi="Times New Roman" w:cs="Times New Roman"/>
                <w:sz w:val="24"/>
                <w:szCs w:val="24"/>
                <w:lang w:val="en-US"/>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1843" w:type="dxa"/>
          </w:tcPr>
          <w:p w:rsidR="00D60F4D" w:rsidRPr="0028493C" w:rsidRDefault="00D60F4D" w:rsidP="0028493C">
            <w:pPr>
              <w:pStyle w:val="ConsPlusNormal"/>
              <w:rPr>
                <w:rFonts w:ascii="Times New Roman" w:hAnsi="Times New Roman" w:cs="Times New Roman"/>
                <w:sz w:val="24"/>
                <w:szCs w:val="24"/>
              </w:rPr>
            </w:pP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1843" w:type="dxa"/>
          </w:tcPr>
          <w:p w:rsidR="00D60F4D" w:rsidRPr="0028493C" w:rsidRDefault="00D60F4D" w:rsidP="0028493C">
            <w:pPr>
              <w:pStyle w:val="ConsPlusNormal"/>
              <w:rPr>
                <w:rFonts w:ascii="Times New Roman" w:hAnsi="Times New Roman" w:cs="Times New Roman"/>
                <w:sz w:val="24"/>
                <w:szCs w:val="24"/>
              </w:rPr>
            </w:pPr>
            <w:proofErr w:type="spellStart"/>
            <w:r w:rsidRPr="0028493C">
              <w:rPr>
                <w:rFonts w:ascii="Times New Roman" w:hAnsi="Times New Roman" w:cs="Times New Roman"/>
                <w:sz w:val="24"/>
                <w:szCs w:val="24"/>
              </w:rPr>
              <w:t>Пранцев</w:t>
            </w:r>
            <w:proofErr w:type="spellEnd"/>
            <w:r w:rsidRPr="0028493C">
              <w:rPr>
                <w:rFonts w:ascii="Times New Roman" w:hAnsi="Times New Roman" w:cs="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1843" w:type="dxa"/>
          </w:tcPr>
          <w:p w:rsidR="00D60F4D" w:rsidRPr="0028493C" w:rsidRDefault="00D60F4D" w:rsidP="0028493C">
            <w:pPr>
              <w:pStyle w:val="ConsPlusNormal"/>
              <w:rPr>
                <w:rFonts w:ascii="Times New Roman" w:hAnsi="Times New Roman" w:cs="Times New Roman"/>
                <w:sz w:val="24"/>
                <w:szCs w:val="24"/>
              </w:rPr>
            </w:pPr>
            <w:proofErr w:type="spellStart"/>
            <w:r w:rsidRPr="0028493C">
              <w:rPr>
                <w:rFonts w:ascii="Times New Roman" w:hAnsi="Times New Roman" w:cs="Times New Roman"/>
                <w:sz w:val="24"/>
                <w:szCs w:val="24"/>
              </w:rPr>
              <w:t>Пранцев</w:t>
            </w:r>
            <w:proofErr w:type="spellEnd"/>
            <w:r w:rsidRPr="0028493C">
              <w:rPr>
                <w:rFonts w:ascii="Times New Roman" w:hAnsi="Times New Roman" w:cs="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24,290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1843" w:type="dxa"/>
          </w:tcPr>
          <w:p w:rsidR="00D60F4D" w:rsidRPr="0028493C" w:rsidRDefault="00D60F4D" w:rsidP="0028493C">
            <w:pPr>
              <w:pStyle w:val="ConsPlusNormal"/>
              <w:rPr>
                <w:rFonts w:ascii="Times New Roman" w:hAnsi="Times New Roman" w:cs="Times New Roman"/>
                <w:sz w:val="24"/>
                <w:szCs w:val="24"/>
              </w:rPr>
            </w:pPr>
            <w:proofErr w:type="spellStart"/>
            <w:r w:rsidRPr="0028493C">
              <w:rPr>
                <w:rFonts w:ascii="Times New Roman" w:hAnsi="Times New Roman" w:cs="Times New Roman"/>
                <w:sz w:val="24"/>
                <w:szCs w:val="24"/>
              </w:rPr>
              <w:t>Пранцев</w:t>
            </w:r>
            <w:proofErr w:type="spellEnd"/>
            <w:r w:rsidRPr="0028493C">
              <w:rPr>
                <w:rFonts w:ascii="Times New Roman" w:hAnsi="Times New Roman" w:cs="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w:t>
            </w:r>
            <w:r w:rsidRPr="0028493C">
              <w:rPr>
                <w:rFonts w:ascii="Times New Roman" w:hAnsi="Times New Roman" w:cs="Times New Roman"/>
                <w:sz w:val="24"/>
                <w:szCs w:val="24"/>
              </w:rPr>
              <w:lastRenderedPageBreak/>
              <w:t>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lastRenderedPageBreak/>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1843" w:type="dxa"/>
          </w:tcPr>
          <w:p w:rsidR="00D60F4D" w:rsidRPr="0028493C" w:rsidRDefault="00D60F4D" w:rsidP="0028493C">
            <w:pPr>
              <w:pStyle w:val="ConsPlusNormal"/>
              <w:rPr>
                <w:rFonts w:ascii="Times New Roman" w:hAnsi="Times New Roman" w:cs="Times New Roman"/>
                <w:sz w:val="24"/>
                <w:szCs w:val="24"/>
              </w:rPr>
            </w:pPr>
            <w:proofErr w:type="spellStart"/>
            <w:r w:rsidRPr="0028493C">
              <w:rPr>
                <w:rFonts w:ascii="Times New Roman" w:hAnsi="Times New Roman" w:cs="Times New Roman"/>
                <w:sz w:val="24"/>
                <w:szCs w:val="24"/>
              </w:rPr>
              <w:t>Пранцев</w:t>
            </w:r>
            <w:proofErr w:type="spellEnd"/>
            <w:r w:rsidRPr="0028493C">
              <w:rPr>
                <w:rFonts w:ascii="Times New Roman" w:hAnsi="Times New Roman" w:cs="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val="restart"/>
          </w:tcPr>
          <w:p w:rsidR="00D60F4D" w:rsidRPr="0028493C" w:rsidRDefault="00D60F4D" w:rsidP="009D4759">
            <w:pPr>
              <w:pStyle w:val="ConsPlusNormal"/>
              <w:rPr>
                <w:rFonts w:ascii="Times New Roman" w:hAnsi="Times New Roman" w:cs="Times New Roman"/>
                <w:sz w:val="24"/>
                <w:szCs w:val="24"/>
              </w:rPr>
            </w:pPr>
            <w:r w:rsidRPr="0028493C">
              <w:rPr>
                <w:rFonts w:ascii="Times New Roman" w:hAnsi="Times New Roman" w:cs="Times New Roman"/>
                <w:sz w:val="24"/>
                <w:szCs w:val="24"/>
              </w:rPr>
              <w:lastRenderedPageBreak/>
              <w:t>1.1.</w:t>
            </w:r>
          </w:p>
        </w:tc>
        <w:tc>
          <w:tcPr>
            <w:tcW w:w="1843"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Мероприятие 1</w:t>
            </w:r>
          </w:p>
          <w:p w:rsidR="00D60F4D" w:rsidRPr="0028493C" w:rsidRDefault="00B0214F" w:rsidP="0028493C">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Оценка радиационно-гигиенической обстановки территории </w:t>
            </w:r>
            <w:proofErr w:type="spellStart"/>
            <w:r>
              <w:rPr>
                <w:rFonts w:ascii="Times New Roman" w:hAnsi="Times New Roman" w:cs="Times New Roman"/>
                <w:color w:val="000000"/>
                <w:sz w:val="24"/>
                <w:szCs w:val="24"/>
              </w:rPr>
              <w:t>г.о</w:t>
            </w:r>
            <w:proofErr w:type="spellEnd"/>
            <w:r>
              <w:rPr>
                <w:rFonts w:ascii="Times New Roman" w:hAnsi="Times New Roman" w:cs="Times New Roman"/>
                <w:color w:val="000000"/>
                <w:sz w:val="24"/>
                <w:szCs w:val="24"/>
              </w:rPr>
              <w:t>. Пущино</w:t>
            </w:r>
          </w:p>
        </w:tc>
        <w:tc>
          <w:tcPr>
            <w:tcW w:w="992" w:type="dxa"/>
            <w:vMerge w:val="restart"/>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24,290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w:t>
            </w:r>
          </w:p>
        </w:tc>
        <w:tc>
          <w:tcPr>
            <w:tcW w:w="992" w:type="dxa"/>
          </w:tcPr>
          <w:p w:rsidR="00D60F4D" w:rsidRPr="00B0214F" w:rsidRDefault="00D60F4D" w:rsidP="00842096">
            <w:pPr>
              <w:pStyle w:val="ConsPlusNormal"/>
              <w:jc w:val="center"/>
              <w:rPr>
                <w:rFonts w:ascii="Times New Roman" w:hAnsi="Times New Roman" w:cs="Times New Roman"/>
                <w:sz w:val="24"/>
                <w:szCs w:val="24"/>
              </w:rPr>
            </w:pPr>
            <w:r w:rsidRPr="00B0214F">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24,290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w:t>
            </w:r>
          </w:p>
        </w:tc>
        <w:tc>
          <w:tcPr>
            <w:tcW w:w="992" w:type="dxa"/>
          </w:tcPr>
          <w:p w:rsidR="00D60F4D" w:rsidRPr="0028493C" w:rsidRDefault="00D60F4D" w:rsidP="00842096">
            <w:pPr>
              <w:pStyle w:val="ConsPlusNormal"/>
              <w:jc w:val="center"/>
              <w:rPr>
                <w:rFonts w:ascii="Times New Roman" w:hAnsi="Times New Roman" w:cs="Times New Roman"/>
                <w:sz w:val="24"/>
                <w:szCs w:val="24"/>
                <w:lang w:val="en-US"/>
              </w:rPr>
            </w:pPr>
            <w:r w:rsidRPr="0028493C">
              <w:rPr>
                <w:rFonts w:ascii="Times New Roman" w:hAnsi="Times New Roman" w:cs="Times New Roman"/>
                <w:sz w:val="24"/>
                <w:szCs w:val="24"/>
                <w:lang w:val="en-US"/>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2.1.</w:t>
            </w:r>
          </w:p>
        </w:tc>
        <w:tc>
          <w:tcPr>
            <w:tcW w:w="1843"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 xml:space="preserve">Основное мероприятие </w:t>
            </w:r>
            <w:r w:rsidR="009D4759">
              <w:rPr>
                <w:rFonts w:ascii="Times New Roman" w:hAnsi="Times New Roman" w:cs="Times New Roman"/>
                <w:sz w:val="24"/>
                <w:szCs w:val="24"/>
              </w:rPr>
              <w:t>2</w:t>
            </w:r>
          </w:p>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color w:val="000000"/>
                <w:sz w:val="24"/>
                <w:szCs w:val="24"/>
              </w:rPr>
              <w:t xml:space="preserve">Комплексный мониторинг городских зелёных насаждений. Проведение </w:t>
            </w:r>
            <w:r w:rsidRPr="0028493C">
              <w:rPr>
                <w:rFonts w:ascii="Times New Roman" w:hAnsi="Times New Roman" w:cs="Times New Roman"/>
                <w:color w:val="000000"/>
                <w:sz w:val="24"/>
                <w:szCs w:val="24"/>
              </w:rPr>
              <w:lastRenderedPageBreak/>
              <w:t>работ по обследованию насаждений в Зелёной зоне с целью улучшения их санитарного и лесопатологического состояния. Борьба с борщевиком, защита луговых газонов</w:t>
            </w:r>
          </w:p>
        </w:tc>
        <w:tc>
          <w:tcPr>
            <w:tcW w:w="992" w:type="dxa"/>
            <w:vMerge w:val="restart"/>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800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 xml:space="preserve">Средства федерального </w:t>
            </w:r>
            <w:r w:rsidRPr="0028493C">
              <w:rPr>
                <w:rFonts w:ascii="Times New Roman" w:hAnsi="Times New Roman" w:cs="Times New Roman"/>
                <w:sz w:val="24"/>
                <w:szCs w:val="24"/>
              </w:rPr>
              <w:lastRenderedPageBreak/>
              <w:t>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lastRenderedPageBreak/>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800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2.1.1.</w:t>
            </w:r>
          </w:p>
        </w:tc>
        <w:tc>
          <w:tcPr>
            <w:tcW w:w="1843"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Мероприятие 1</w:t>
            </w:r>
          </w:p>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color w:val="000000"/>
                <w:sz w:val="24"/>
                <w:szCs w:val="24"/>
              </w:rPr>
              <w:t>Борьба с борщевиком, защита луговых газонов</w:t>
            </w:r>
          </w:p>
        </w:tc>
        <w:tc>
          <w:tcPr>
            <w:tcW w:w="992" w:type="dxa"/>
            <w:vMerge w:val="restart"/>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val="restart"/>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lastRenderedPageBreak/>
              <w:t>2.1.2.</w:t>
            </w:r>
          </w:p>
        </w:tc>
        <w:tc>
          <w:tcPr>
            <w:tcW w:w="1843"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Мероприятие 2 Проведение работ по борьбе с болезнями зеленых насаждений</w:t>
            </w:r>
          </w:p>
          <w:p w:rsidR="00D60F4D" w:rsidRPr="0028493C" w:rsidRDefault="00D60F4D" w:rsidP="0028493C">
            <w:pPr>
              <w:spacing w:after="0" w:line="240" w:lineRule="auto"/>
              <w:rPr>
                <w:rFonts w:ascii="Times New Roman" w:hAnsi="Times New Roman"/>
                <w:sz w:val="24"/>
                <w:szCs w:val="24"/>
              </w:rPr>
            </w:pPr>
          </w:p>
        </w:tc>
        <w:tc>
          <w:tcPr>
            <w:tcW w:w="992" w:type="dxa"/>
            <w:vMerge w:val="restart"/>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768"/>
        </w:trPr>
        <w:tc>
          <w:tcPr>
            <w:tcW w:w="709" w:type="dxa"/>
            <w:vMerge w:val="restart"/>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3.1</w:t>
            </w:r>
            <w:r w:rsidR="00842096">
              <w:rPr>
                <w:rFonts w:ascii="Times New Roman" w:hAnsi="Times New Roman"/>
                <w:sz w:val="24"/>
                <w:szCs w:val="24"/>
              </w:rPr>
              <w:t>.</w:t>
            </w:r>
          </w:p>
        </w:tc>
        <w:tc>
          <w:tcPr>
            <w:tcW w:w="1843"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Основное мероприятие 1</w:t>
            </w:r>
          </w:p>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color w:val="000000"/>
                <w:sz w:val="24"/>
                <w:szCs w:val="24"/>
              </w:rPr>
              <w:t xml:space="preserve">Экологическое образование, воспитание и информирование населения (Проведение </w:t>
            </w:r>
            <w:r w:rsidRPr="0028493C">
              <w:rPr>
                <w:rFonts w:ascii="Times New Roman" w:hAnsi="Times New Roman"/>
                <w:color w:val="000000"/>
                <w:sz w:val="24"/>
                <w:szCs w:val="24"/>
              </w:rPr>
              <w:lastRenderedPageBreak/>
              <w:t>ежегодных Дней защиты от экологической опасности, проведение акций, праздников, слетов, конференций, съездов, фестивале экологической направленности, проведение субботников, выпуск экологической литературы).</w:t>
            </w: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50</w:t>
            </w:r>
          </w:p>
        </w:tc>
        <w:tc>
          <w:tcPr>
            <w:tcW w:w="851" w:type="dxa"/>
          </w:tcPr>
          <w:p w:rsidR="00D60F4D" w:rsidRPr="0028493C" w:rsidRDefault="009D4759" w:rsidP="00842096">
            <w:pPr>
              <w:pStyle w:val="ConsPlusNormal"/>
              <w:jc w:val="center"/>
              <w:rPr>
                <w:rFonts w:ascii="Times New Roman" w:hAnsi="Times New Roman" w:cs="Times New Roman"/>
                <w:sz w:val="24"/>
                <w:szCs w:val="24"/>
              </w:rPr>
            </w:pPr>
            <w:r>
              <w:rPr>
                <w:rFonts w:ascii="Times New Roman" w:hAnsi="Times New Roman" w:cs="Times New Roman"/>
                <w:sz w:val="24"/>
                <w:szCs w:val="24"/>
              </w:rPr>
              <w:t>255,4</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55,4</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50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50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50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50</w:t>
            </w:r>
          </w:p>
        </w:tc>
        <w:tc>
          <w:tcPr>
            <w:tcW w:w="1843" w:type="dxa"/>
          </w:tcPr>
          <w:p w:rsidR="00D60F4D" w:rsidRPr="0028493C" w:rsidRDefault="00D60F4D" w:rsidP="0028493C">
            <w:pPr>
              <w:spacing w:after="0" w:line="240" w:lineRule="auto"/>
              <w:rPr>
                <w:rFonts w:ascii="Times New Roman" w:hAnsi="Times New Roman"/>
                <w:sz w:val="24"/>
                <w:szCs w:val="24"/>
                <w:lang w:val="en-US"/>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1230"/>
        </w:trPr>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pStyle w:val="ConsPlusNormal"/>
              <w:rPr>
                <w:rFonts w:ascii="Times New Roman" w:hAnsi="Times New Roman" w:cs="Times New Roman"/>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2010"/>
        </w:trPr>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pStyle w:val="ConsPlusNormal"/>
              <w:rPr>
                <w:rFonts w:ascii="Times New Roman" w:hAnsi="Times New Roman" w:cs="Times New Roman"/>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28493C">
            <w:pPr>
              <w:pStyle w:val="ConsPlusNormal"/>
              <w:jc w:val="center"/>
              <w:rPr>
                <w:rFonts w:ascii="Times New Roman" w:hAnsi="Times New Roman" w:cs="Times New Roman"/>
                <w:sz w:val="24"/>
                <w:szCs w:val="24"/>
              </w:rPr>
            </w:pP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3435"/>
        </w:trPr>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pStyle w:val="ConsPlusNormal"/>
              <w:rPr>
                <w:rFonts w:ascii="Times New Roman" w:hAnsi="Times New Roman" w:cs="Times New Roman"/>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50</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255,4</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55,4</w:t>
            </w:r>
          </w:p>
        </w:tc>
        <w:tc>
          <w:tcPr>
            <w:tcW w:w="992"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851"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992"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850"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1342"/>
        </w:trPr>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pStyle w:val="ConsPlusNormal"/>
              <w:rPr>
                <w:rFonts w:ascii="Times New Roman" w:hAnsi="Times New Roman" w:cs="Times New Roman"/>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28493C">
            <w:pPr>
              <w:pStyle w:val="ConsPlusNormal"/>
              <w:jc w:val="center"/>
              <w:rPr>
                <w:rFonts w:ascii="Times New Roman" w:hAnsi="Times New Roman" w:cs="Times New Roman"/>
                <w:sz w:val="24"/>
                <w:szCs w:val="24"/>
              </w:rPr>
            </w:pP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480"/>
        </w:trPr>
        <w:tc>
          <w:tcPr>
            <w:tcW w:w="709" w:type="dxa"/>
            <w:vMerge w:val="restart"/>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3.1.1</w:t>
            </w:r>
            <w:r w:rsidR="00842096">
              <w:rPr>
                <w:rFonts w:ascii="Times New Roman" w:hAnsi="Times New Roman"/>
                <w:sz w:val="24"/>
                <w:szCs w:val="24"/>
              </w:rPr>
              <w:t>.</w:t>
            </w:r>
          </w:p>
        </w:tc>
        <w:tc>
          <w:tcPr>
            <w:tcW w:w="1843" w:type="dxa"/>
            <w:vMerge w:val="restart"/>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color w:val="000000"/>
                <w:sz w:val="24"/>
                <w:szCs w:val="24"/>
              </w:rPr>
              <w:t xml:space="preserve">Мероприятие 1 Проведение научно-практической конференции школьников </w:t>
            </w:r>
            <w:r w:rsidRPr="0028493C">
              <w:rPr>
                <w:rFonts w:ascii="Times New Roman" w:hAnsi="Times New Roman"/>
                <w:color w:val="000000"/>
                <w:sz w:val="24"/>
                <w:szCs w:val="24"/>
              </w:rPr>
              <w:lastRenderedPageBreak/>
              <w:t>«</w:t>
            </w:r>
            <w:proofErr w:type="spellStart"/>
            <w:r w:rsidRPr="0028493C">
              <w:rPr>
                <w:rFonts w:ascii="Times New Roman" w:hAnsi="Times New Roman"/>
                <w:color w:val="000000"/>
                <w:sz w:val="24"/>
                <w:szCs w:val="24"/>
              </w:rPr>
              <w:t>Экополис</w:t>
            </w:r>
            <w:proofErr w:type="spellEnd"/>
            <w:r w:rsidRPr="0028493C">
              <w:rPr>
                <w:rFonts w:ascii="Times New Roman" w:hAnsi="Times New Roman"/>
                <w:color w:val="000000"/>
                <w:sz w:val="24"/>
                <w:szCs w:val="24"/>
              </w:rPr>
              <w:t>-город будущего</w:t>
            </w: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50</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255,4</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55,4</w:t>
            </w:r>
          </w:p>
        </w:tc>
        <w:tc>
          <w:tcPr>
            <w:tcW w:w="992"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851"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992"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850"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750"/>
        </w:trPr>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color w:val="000000"/>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28493C">
            <w:pPr>
              <w:pStyle w:val="ConsPlusNormal"/>
              <w:jc w:val="center"/>
              <w:rPr>
                <w:rFonts w:ascii="Times New Roman" w:hAnsi="Times New Roman" w:cs="Times New Roman"/>
                <w:sz w:val="24"/>
                <w:szCs w:val="24"/>
              </w:rPr>
            </w:pP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1125"/>
        </w:trPr>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color w:val="000000"/>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28493C">
            <w:pPr>
              <w:pStyle w:val="ConsPlusNormal"/>
              <w:jc w:val="center"/>
              <w:rPr>
                <w:rFonts w:ascii="Times New Roman" w:hAnsi="Times New Roman" w:cs="Times New Roman"/>
                <w:sz w:val="24"/>
                <w:szCs w:val="24"/>
              </w:rPr>
            </w:pP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1080"/>
        </w:trPr>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color w:val="000000"/>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50</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255,4</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55,4</w:t>
            </w:r>
          </w:p>
        </w:tc>
        <w:tc>
          <w:tcPr>
            <w:tcW w:w="992"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851"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992"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850" w:type="dxa"/>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t>50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rPr>
          <w:trHeight w:val="1185"/>
        </w:trPr>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color w:val="000000"/>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28493C">
            <w:pPr>
              <w:pStyle w:val="ConsPlusNormal"/>
              <w:jc w:val="center"/>
              <w:rPr>
                <w:rFonts w:ascii="Times New Roman" w:hAnsi="Times New Roman" w:cs="Times New Roman"/>
                <w:sz w:val="24"/>
                <w:szCs w:val="24"/>
              </w:rPr>
            </w:pP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28493C">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bl>
    <w:p w:rsidR="00D60F4D" w:rsidRPr="0028493C" w:rsidRDefault="00D60F4D" w:rsidP="0028493C">
      <w:pPr>
        <w:pStyle w:val="ConsPlusNormal"/>
        <w:jc w:val="both"/>
        <w:rPr>
          <w:rFonts w:ascii="Times New Roman" w:hAnsi="Times New Roman" w:cs="Times New Roman"/>
          <w:sz w:val="24"/>
          <w:szCs w:val="24"/>
        </w:rPr>
      </w:pPr>
      <w:r w:rsidRPr="0028493C">
        <w:rPr>
          <w:rFonts w:ascii="Times New Roman" w:hAnsi="Times New Roman" w:cs="Times New Roman"/>
          <w:sz w:val="24"/>
          <w:szCs w:val="24"/>
        </w:rPr>
        <w:t>* - объем финансирования аналогичных мероприятий в году, предшествующем году начала реализации муниципальной программ.</w:t>
      </w:r>
    </w:p>
    <w:p w:rsidR="00D60F4D" w:rsidRPr="0028493C" w:rsidRDefault="00D60F4D" w:rsidP="0028493C">
      <w:pPr>
        <w:spacing w:after="0" w:line="240" w:lineRule="auto"/>
        <w:rPr>
          <w:rFonts w:ascii="Times New Roman" w:hAnsi="Times New Roman"/>
          <w:sz w:val="24"/>
          <w:szCs w:val="24"/>
        </w:rPr>
      </w:pPr>
    </w:p>
    <w:p w:rsidR="00D60F4D" w:rsidRPr="0028493C" w:rsidRDefault="00D60F4D" w:rsidP="0028493C">
      <w:pPr>
        <w:spacing w:after="0" w:line="240" w:lineRule="auto"/>
        <w:rPr>
          <w:rFonts w:ascii="Times New Roman" w:hAnsi="Times New Roman"/>
          <w:sz w:val="24"/>
          <w:szCs w:val="24"/>
        </w:rPr>
      </w:pPr>
    </w:p>
    <w:p w:rsidR="00D60F4D" w:rsidRPr="0028493C" w:rsidRDefault="00D60F4D" w:rsidP="0028493C">
      <w:pPr>
        <w:spacing w:after="0" w:line="240" w:lineRule="auto"/>
        <w:rPr>
          <w:rFonts w:ascii="Times New Roman" w:hAnsi="Times New Roman"/>
          <w:sz w:val="24"/>
          <w:szCs w:val="24"/>
        </w:rPr>
      </w:pPr>
    </w:p>
    <w:p w:rsidR="000E68EC" w:rsidRPr="00A54A78" w:rsidRDefault="000E68EC" w:rsidP="00DB4C62">
      <w:pPr>
        <w:pStyle w:val="ConsPlusNormal"/>
        <w:jc w:val="center"/>
        <w:rPr>
          <w:rFonts w:ascii="Times New Roman" w:hAnsi="Times New Roman"/>
          <w:snapToGrid w:val="0"/>
          <w:sz w:val="24"/>
          <w:szCs w:val="24"/>
        </w:rPr>
      </w:pPr>
    </w:p>
    <w:sectPr w:rsidR="000E68EC" w:rsidRPr="00A54A78" w:rsidSect="00842096">
      <w:pgSz w:w="16838" w:h="11905"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ultant">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420"/>
    <w:multiLevelType w:val="hybridMultilevel"/>
    <w:tmpl w:val="9A48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E13D0"/>
    <w:multiLevelType w:val="hybridMultilevel"/>
    <w:tmpl w:val="8EBADD24"/>
    <w:lvl w:ilvl="0" w:tplc="B7EE9BA8">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1AD10438"/>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18F6D64"/>
    <w:multiLevelType w:val="hybridMultilevel"/>
    <w:tmpl w:val="A3E4EB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6C70B7"/>
    <w:multiLevelType w:val="hybridMultilevel"/>
    <w:tmpl w:val="043C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DE1A7A"/>
    <w:multiLevelType w:val="hybridMultilevel"/>
    <w:tmpl w:val="770A2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9504DD6"/>
    <w:multiLevelType w:val="hybridMultilevel"/>
    <w:tmpl w:val="A29496DA"/>
    <w:lvl w:ilvl="0" w:tplc="A9522B6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E4578E"/>
    <w:multiLevelType w:val="hybridMultilevel"/>
    <w:tmpl w:val="5152488A"/>
    <w:lvl w:ilvl="0" w:tplc="00000002">
      <w:start w:val="1"/>
      <w:numFmt w:val="bullet"/>
      <w:lvlText w:val=""/>
      <w:lvlJc w:val="left"/>
      <w:pPr>
        <w:ind w:left="720" w:hanging="360"/>
      </w:pPr>
      <w:rPr>
        <w:rFonts w:ascii="Symbol" w:hAnsi="Symbol"/>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7A708C"/>
    <w:multiLevelType w:val="hybridMultilevel"/>
    <w:tmpl w:val="D0DE76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203283C"/>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2213F7B"/>
    <w:multiLevelType w:val="hybridMultilevel"/>
    <w:tmpl w:val="21DAE9EE"/>
    <w:lvl w:ilvl="0" w:tplc="50125572">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742451CC"/>
    <w:multiLevelType w:val="hybridMultilevel"/>
    <w:tmpl w:val="31222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9D5186"/>
    <w:multiLevelType w:val="hybridMultilevel"/>
    <w:tmpl w:val="770A2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D684188"/>
    <w:multiLevelType w:val="hybridMultilevel"/>
    <w:tmpl w:val="6F801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13"/>
  </w:num>
  <w:num w:numId="5">
    <w:abstractNumId w:val="3"/>
  </w:num>
  <w:num w:numId="6">
    <w:abstractNumId w:val="8"/>
  </w:num>
  <w:num w:numId="7">
    <w:abstractNumId w:val="2"/>
  </w:num>
  <w:num w:numId="8">
    <w:abstractNumId w:val="9"/>
  </w:num>
  <w:num w:numId="9">
    <w:abstractNumId w:val="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AC"/>
    <w:rsid w:val="00015951"/>
    <w:rsid w:val="00046C3A"/>
    <w:rsid w:val="000705B4"/>
    <w:rsid w:val="00086589"/>
    <w:rsid w:val="00087D6A"/>
    <w:rsid w:val="000E68EC"/>
    <w:rsid w:val="000E7D0F"/>
    <w:rsid w:val="000F4899"/>
    <w:rsid w:val="00113A6F"/>
    <w:rsid w:val="001A00A3"/>
    <w:rsid w:val="001B1C24"/>
    <w:rsid w:val="00227397"/>
    <w:rsid w:val="0028493C"/>
    <w:rsid w:val="002D6AB8"/>
    <w:rsid w:val="0035413F"/>
    <w:rsid w:val="003B783F"/>
    <w:rsid w:val="003C332A"/>
    <w:rsid w:val="00411792"/>
    <w:rsid w:val="00414431"/>
    <w:rsid w:val="0051022E"/>
    <w:rsid w:val="00550BE8"/>
    <w:rsid w:val="00566667"/>
    <w:rsid w:val="00582EF1"/>
    <w:rsid w:val="00706492"/>
    <w:rsid w:val="00842096"/>
    <w:rsid w:val="0090649E"/>
    <w:rsid w:val="009418AA"/>
    <w:rsid w:val="009D4759"/>
    <w:rsid w:val="00A54A78"/>
    <w:rsid w:val="00A76DC8"/>
    <w:rsid w:val="00A94B7A"/>
    <w:rsid w:val="00AD208A"/>
    <w:rsid w:val="00B0214F"/>
    <w:rsid w:val="00B375BD"/>
    <w:rsid w:val="00B55CA6"/>
    <w:rsid w:val="00BA0ED4"/>
    <w:rsid w:val="00BA2A38"/>
    <w:rsid w:val="00BB7FEE"/>
    <w:rsid w:val="00BC57C1"/>
    <w:rsid w:val="00CD0051"/>
    <w:rsid w:val="00CD3E40"/>
    <w:rsid w:val="00D074AC"/>
    <w:rsid w:val="00D26755"/>
    <w:rsid w:val="00D3281E"/>
    <w:rsid w:val="00D60F4D"/>
    <w:rsid w:val="00D767BB"/>
    <w:rsid w:val="00DB4C62"/>
    <w:rsid w:val="00DC4E6B"/>
    <w:rsid w:val="00DE6EF8"/>
    <w:rsid w:val="00E46987"/>
    <w:rsid w:val="00EB25A7"/>
    <w:rsid w:val="00EC773E"/>
    <w:rsid w:val="00FC5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224F3-1898-4B40-82C0-6FE675BE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4A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74AC"/>
    <w:pPr>
      <w:spacing w:before="100" w:beforeAutospacing="1" w:after="100" w:afterAutospacing="1" w:line="240" w:lineRule="auto"/>
      <w:ind w:firstLine="244"/>
    </w:pPr>
    <w:rPr>
      <w:rFonts w:ascii="Times New Roman" w:eastAsia="Calibri" w:hAnsi="Times New Roman"/>
      <w:sz w:val="24"/>
      <w:szCs w:val="24"/>
      <w:lang w:eastAsia="ru-RU"/>
    </w:rPr>
  </w:style>
  <w:style w:type="paragraph" w:styleId="a4">
    <w:name w:val="List Paragraph"/>
    <w:basedOn w:val="a"/>
    <w:uiPriority w:val="34"/>
    <w:qFormat/>
    <w:rsid w:val="000E68EC"/>
    <w:pPr>
      <w:ind w:left="720"/>
      <w:contextualSpacing/>
    </w:pPr>
  </w:style>
  <w:style w:type="paragraph" w:customStyle="1" w:styleId="ConsPlusNormal">
    <w:name w:val="ConsPlusNormal"/>
    <w:rsid w:val="00D26755"/>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Обычный1"/>
    <w:rsid w:val="00582EF1"/>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uiPriority w:val="99"/>
    <w:rsid w:val="00D60F4D"/>
    <w:pPr>
      <w:autoSpaceDE w:val="0"/>
      <w:autoSpaceDN w:val="0"/>
      <w:adjustRightInd w:val="0"/>
      <w:spacing w:after="0" w:line="240" w:lineRule="auto"/>
    </w:pPr>
    <w:rPr>
      <w:rFonts w:ascii="Consultant" w:eastAsia="Times New Roman" w:hAnsi="Consultant" w:cs="Consultant"/>
      <w:sz w:val="20"/>
      <w:szCs w:val="20"/>
      <w:lang w:eastAsia="ru-RU"/>
    </w:rPr>
  </w:style>
  <w:style w:type="paragraph" w:styleId="a5">
    <w:name w:val="Balloon Text"/>
    <w:basedOn w:val="a"/>
    <w:link w:val="a6"/>
    <w:uiPriority w:val="99"/>
    <w:semiHidden/>
    <w:unhideWhenUsed/>
    <w:rsid w:val="00D60F4D"/>
    <w:pPr>
      <w:spacing w:after="0" w:line="240" w:lineRule="auto"/>
    </w:pPr>
    <w:rPr>
      <w:rFonts w:ascii="Tahoma" w:hAnsi="Tahoma" w:cs="Tahoma"/>
      <w:sz w:val="16"/>
      <w:szCs w:val="16"/>
      <w:lang w:eastAsia="ru-RU"/>
    </w:rPr>
  </w:style>
  <w:style w:type="character" w:customStyle="1" w:styleId="a6">
    <w:name w:val="Текст выноски Знак"/>
    <w:basedOn w:val="a0"/>
    <w:link w:val="a5"/>
    <w:uiPriority w:val="99"/>
    <w:semiHidden/>
    <w:rsid w:val="00D60F4D"/>
    <w:rPr>
      <w:rFonts w:ascii="Tahoma" w:eastAsia="Times New Roman" w:hAnsi="Tahoma" w:cs="Tahoma"/>
      <w:sz w:val="16"/>
      <w:szCs w:val="16"/>
      <w:lang w:eastAsia="ru-RU"/>
    </w:rPr>
  </w:style>
  <w:style w:type="character" w:styleId="a7">
    <w:name w:val="Hyperlink"/>
    <w:basedOn w:val="a0"/>
    <w:uiPriority w:val="99"/>
    <w:semiHidden/>
    <w:unhideWhenUsed/>
    <w:rsid w:val="00D60F4D"/>
    <w:rPr>
      <w:color w:val="0000FF"/>
      <w:u w:val="single"/>
    </w:rPr>
  </w:style>
  <w:style w:type="paragraph" w:customStyle="1" w:styleId="ConsPlusNonformat">
    <w:name w:val="ConsPlusNonformat"/>
    <w:link w:val="ConsPlusNonformat0"/>
    <w:rsid w:val="00D60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F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0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0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0F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D60F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ListParagraph1">
    <w:name w:val="List Paragraph1"/>
    <w:basedOn w:val="a"/>
    <w:rsid w:val="00D60F4D"/>
    <w:pPr>
      <w:widowControl w:val="0"/>
      <w:autoSpaceDE w:val="0"/>
      <w:autoSpaceDN w:val="0"/>
      <w:adjustRightInd w:val="0"/>
      <w:spacing w:after="0" w:line="240" w:lineRule="auto"/>
      <w:ind w:left="720"/>
    </w:pPr>
    <w:rPr>
      <w:rFonts w:ascii="Arial" w:hAnsi="Arial" w:cs="Arial"/>
      <w:sz w:val="20"/>
      <w:szCs w:val="20"/>
      <w:lang w:eastAsia="ru-RU"/>
    </w:rPr>
  </w:style>
  <w:style w:type="character" w:customStyle="1" w:styleId="ConsPlusNonformat0">
    <w:name w:val="ConsPlusNonformat Знак"/>
    <w:link w:val="ConsPlusNonformat"/>
    <w:locked/>
    <w:rsid w:val="00D60F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90A6B6F7AA33C7AD3743A53657473F794582FEBBD783F7BB8EEE2F2CR7g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D57A81F06995D87F9773949D4D2089BD7AFF9A8FD789F21E99F625E669D3C3F35EB9536C906795D9i3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4983</Words>
  <Characters>28407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plzvtl</cp:lastModifiedBy>
  <cp:revision>9</cp:revision>
  <cp:lastPrinted>2018-01-18T08:15:00Z</cp:lastPrinted>
  <dcterms:created xsi:type="dcterms:W3CDTF">2018-01-05T15:08:00Z</dcterms:created>
  <dcterms:modified xsi:type="dcterms:W3CDTF">2018-01-18T08:15:00Z</dcterms:modified>
</cp:coreProperties>
</file>