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C0A" w:rsidRPr="00375ECD" w:rsidRDefault="00797C0A" w:rsidP="00797C0A">
      <w:pPr>
        <w:jc w:val="center"/>
        <w:rPr>
          <w:b/>
          <w:caps/>
          <w:sz w:val="28"/>
        </w:rPr>
      </w:pPr>
      <w:r>
        <w:rPr>
          <w:noProof/>
        </w:rPr>
        <w:drawing>
          <wp:anchor distT="0" distB="0" distL="114300" distR="114300" simplePos="0" relativeHeight="251659264" behindDoc="0" locked="0" layoutInCell="1" allowOverlap="1">
            <wp:simplePos x="0" y="0"/>
            <wp:positionH relativeFrom="column">
              <wp:posOffset>2787015</wp:posOffset>
            </wp:positionH>
            <wp:positionV relativeFrom="page">
              <wp:posOffset>352425</wp:posOffset>
            </wp:positionV>
            <wp:extent cx="643255" cy="800100"/>
            <wp:effectExtent l="0" t="0" r="0" b="0"/>
            <wp:wrapNone/>
            <wp:docPr id="1" name="Рисунок 1"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7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325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5ECD">
        <w:rPr>
          <w:b/>
          <w:caps/>
          <w:sz w:val="28"/>
        </w:rPr>
        <w:t>в</w:t>
      </w:r>
    </w:p>
    <w:p w:rsidR="00797C0A" w:rsidRPr="00375ECD" w:rsidRDefault="00797C0A" w:rsidP="00797C0A">
      <w:pPr>
        <w:jc w:val="center"/>
        <w:rPr>
          <w:b/>
        </w:rPr>
      </w:pPr>
    </w:p>
    <w:p w:rsidR="00797C0A" w:rsidRDefault="00797C0A" w:rsidP="00797C0A">
      <w:pPr>
        <w:jc w:val="center"/>
        <w:rPr>
          <w:b/>
          <w:sz w:val="44"/>
        </w:rPr>
      </w:pPr>
    </w:p>
    <w:p w:rsidR="00797C0A" w:rsidRPr="00375ECD" w:rsidRDefault="00797C0A" w:rsidP="00797C0A">
      <w:pPr>
        <w:jc w:val="center"/>
        <w:rPr>
          <w:b/>
          <w:sz w:val="44"/>
        </w:rPr>
      </w:pPr>
      <w:r w:rsidRPr="00375ECD">
        <w:rPr>
          <w:b/>
          <w:sz w:val="44"/>
        </w:rPr>
        <w:t>Администрация города Пущино</w:t>
      </w:r>
    </w:p>
    <w:p w:rsidR="00797C0A" w:rsidRPr="00375ECD" w:rsidRDefault="00797C0A" w:rsidP="00797C0A">
      <w:pPr>
        <w:jc w:val="center"/>
      </w:pPr>
    </w:p>
    <w:p w:rsidR="00797C0A" w:rsidRPr="00375ECD" w:rsidRDefault="00797C0A" w:rsidP="00797C0A">
      <w:pPr>
        <w:jc w:val="center"/>
      </w:pPr>
    </w:p>
    <w:p w:rsidR="00797C0A" w:rsidRPr="00375ECD" w:rsidRDefault="00797C0A" w:rsidP="00797C0A">
      <w:pPr>
        <w:jc w:val="center"/>
        <w:rPr>
          <w:b/>
          <w:sz w:val="44"/>
        </w:rPr>
      </w:pPr>
      <w:r w:rsidRPr="00375ECD">
        <w:rPr>
          <w:b/>
          <w:sz w:val="44"/>
        </w:rPr>
        <w:t>П О С Т А Н О В Л Е Н И Е</w:t>
      </w:r>
    </w:p>
    <w:p w:rsidR="00797C0A" w:rsidRPr="00375ECD" w:rsidRDefault="00797C0A" w:rsidP="00797C0A">
      <w:pPr>
        <w:jc w:val="center"/>
        <w:rPr>
          <w:b/>
        </w:rPr>
      </w:pPr>
    </w:p>
    <w:p w:rsidR="00797C0A" w:rsidRPr="00375ECD" w:rsidRDefault="00797C0A" w:rsidP="00797C0A">
      <w:pPr>
        <w:jc w:val="center"/>
        <w:rPr>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797C0A" w:rsidRPr="00375ECD" w:rsidTr="00D7173E">
        <w:trPr>
          <w:jc w:val="center"/>
        </w:trPr>
        <w:tc>
          <w:tcPr>
            <w:tcW w:w="2160" w:type="dxa"/>
            <w:tcBorders>
              <w:right w:val="nil"/>
            </w:tcBorders>
            <w:shd w:val="clear" w:color="auto" w:fill="auto"/>
          </w:tcPr>
          <w:p w:rsidR="00797C0A" w:rsidRPr="00375ECD" w:rsidRDefault="00797C0A" w:rsidP="00797C0A">
            <w:pPr>
              <w:overflowPunct w:val="0"/>
              <w:autoSpaceDE w:val="0"/>
              <w:autoSpaceDN w:val="0"/>
              <w:adjustRightInd w:val="0"/>
              <w:spacing w:before="100" w:beforeAutospacing="1" w:after="100" w:afterAutospacing="1"/>
              <w:ind w:left="540" w:hanging="360"/>
              <w:jc w:val="center"/>
              <w:rPr>
                <w:rFonts w:eastAsia="Calibri"/>
                <w:b/>
                <w:sz w:val="28"/>
                <w:szCs w:val="28"/>
              </w:rPr>
            </w:pPr>
            <w:r>
              <w:rPr>
                <w:rFonts w:eastAsia="Calibri"/>
                <w:b/>
                <w:sz w:val="28"/>
                <w:szCs w:val="28"/>
              </w:rPr>
              <w:t>18.01.2018</w:t>
            </w:r>
          </w:p>
        </w:tc>
        <w:tc>
          <w:tcPr>
            <w:tcW w:w="2520" w:type="dxa"/>
            <w:tcBorders>
              <w:top w:val="nil"/>
              <w:left w:val="nil"/>
              <w:bottom w:val="nil"/>
              <w:right w:val="nil"/>
            </w:tcBorders>
            <w:shd w:val="clear" w:color="auto" w:fill="auto"/>
          </w:tcPr>
          <w:p w:rsidR="00797C0A" w:rsidRPr="00375ECD" w:rsidRDefault="00797C0A" w:rsidP="00797C0A">
            <w:pPr>
              <w:overflowPunct w:val="0"/>
              <w:autoSpaceDE w:val="0"/>
              <w:autoSpaceDN w:val="0"/>
              <w:adjustRightInd w:val="0"/>
              <w:spacing w:before="100" w:beforeAutospacing="1" w:after="100" w:afterAutospacing="1"/>
              <w:ind w:left="540" w:hanging="360"/>
              <w:jc w:val="both"/>
              <w:rPr>
                <w:rFonts w:eastAsia="Calibri"/>
                <w:b/>
                <w:sz w:val="28"/>
                <w:szCs w:val="28"/>
              </w:rPr>
            </w:pPr>
          </w:p>
        </w:tc>
        <w:tc>
          <w:tcPr>
            <w:tcW w:w="540" w:type="dxa"/>
            <w:tcBorders>
              <w:top w:val="nil"/>
              <w:left w:val="nil"/>
              <w:bottom w:val="nil"/>
              <w:right w:val="nil"/>
            </w:tcBorders>
            <w:shd w:val="clear" w:color="auto" w:fill="auto"/>
          </w:tcPr>
          <w:p w:rsidR="00797C0A" w:rsidRPr="00375ECD" w:rsidRDefault="00797C0A" w:rsidP="00797C0A">
            <w:pPr>
              <w:overflowPunct w:val="0"/>
              <w:autoSpaceDE w:val="0"/>
              <w:autoSpaceDN w:val="0"/>
              <w:adjustRightInd w:val="0"/>
              <w:spacing w:before="100" w:beforeAutospacing="1" w:after="100" w:afterAutospacing="1"/>
              <w:ind w:left="540" w:hanging="360"/>
              <w:jc w:val="both"/>
              <w:rPr>
                <w:rFonts w:eastAsia="Calibri"/>
                <w:b/>
                <w:sz w:val="28"/>
                <w:szCs w:val="28"/>
              </w:rPr>
            </w:pPr>
            <w:r w:rsidRPr="00375ECD">
              <w:rPr>
                <w:rFonts w:eastAsia="Calibri"/>
                <w:b/>
                <w:sz w:val="28"/>
                <w:szCs w:val="28"/>
              </w:rPr>
              <w:t>№</w:t>
            </w:r>
          </w:p>
        </w:tc>
        <w:tc>
          <w:tcPr>
            <w:tcW w:w="1260" w:type="dxa"/>
            <w:tcBorders>
              <w:top w:val="nil"/>
              <w:left w:val="nil"/>
              <w:right w:val="nil"/>
            </w:tcBorders>
            <w:shd w:val="clear" w:color="auto" w:fill="auto"/>
          </w:tcPr>
          <w:p w:rsidR="00797C0A" w:rsidRPr="00375ECD" w:rsidRDefault="00797C0A" w:rsidP="00797C0A">
            <w:pPr>
              <w:overflowPunct w:val="0"/>
              <w:autoSpaceDE w:val="0"/>
              <w:autoSpaceDN w:val="0"/>
              <w:adjustRightInd w:val="0"/>
              <w:spacing w:before="100" w:beforeAutospacing="1" w:after="100" w:afterAutospacing="1"/>
              <w:ind w:left="540" w:hanging="360"/>
              <w:jc w:val="center"/>
              <w:rPr>
                <w:rFonts w:eastAsia="Calibri"/>
                <w:b/>
                <w:sz w:val="28"/>
                <w:szCs w:val="28"/>
              </w:rPr>
            </w:pPr>
            <w:r>
              <w:rPr>
                <w:rFonts w:eastAsia="Calibri"/>
                <w:b/>
                <w:sz w:val="28"/>
                <w:szCs w:val="28"/>
              </w:rPr>
              <w:t>27-п</w:t>
            </w:r>
          </w:p>
        </w:tc>
      </w:tr>
    </w:tbl>
    <w:p w:rsidR="00797C0A" w:rsidRPr="00375ECD" w:rsidRDefault="00797C0A" w:rsidP="00797C0A">
      <w:pPr>
        <w:jc w:val="center"/>
        <w:rPr>
          <w:rFonts w:ascii="Academy Cyr" w:hAnsi="Academy Cyr"/>
          <w:sz w:val="16"/>
          <w:szCs w:val="16"/>
        </w:rPr>
      </w:pPr>
    </w:p>
    <w:p w:rsidR="00797C0A" w:rsidRPr="00375ECD" w:rsidRDefault="00797C0A" w:rsidP="00797C0A">
      <w:pPr>
        <w:jc w:val="center"/>
        <w:rPr>
          <w:rFonts w:ascii="Academy Cyr" w:hAnsi="Academy Cyr"/>
        </w:rPr>
      </w:pPr>
      <w:r w:rsidRPr="00375ECD">
        <w:rPr>
          <w:rFonts w:ascii="Academy Cyr" w:hAnsi="Academy Cyr"/>
        </w:rPr>
        <w:t>г. Пущино</w:t>
      </w:r>
    </w:p>
    <w:p w:rsidR="00797C0A" w:rsidRPr="00375ECD" w:rsidRDefault="00797C0A" w:rsidP="00797C0A">
      <w:pPr>
        <w:jc w:val="center"/>
        <w:rPr>
          <w:b/>
          <w:sz w:val="10"/>
          <w:szCs w:val="10"/>
        </w:rPr>
      </w:pPr>
    </w:p>
    <w:p w:rsidR="00797C0A" w:rsidRPr="00E43763" w:rsidRDefault="00797C0A" w:rsidP="00797C0A">
      <w:pPr>
        <w:widowControl w:val="0"/>
        <w:jc w:val="center"/>
      </w:pPr>
      <w:r w:rsidRPr="00E43763">
        <w:t>┌</w:t>
      </w:r>
      <w:r w:rsidRPr="00E43763">
        <w:tab/>
      </w:r>
      <w:r w:rsidRPr="00E43763">
        <w:tab/>
      </w:r>
      <w:r>
        <w:t xml:space="preserve">                                              </w:t>
      </w:r>
      <w:r>
        <w:tab/>
        <w:t xml:space="preserve">             </w:t>
      </w:r>
      <w:r w:rsidRPr="00E43763">
        <w:tab/>
      </w:r>
      <w:r w:rsidRPr="00E43763">
        <w:tab/>
        <w:t>┐</w:t>
      </w:r>
    </w:p>
    <w:p w:rsidR="00797C0A" w:rsidRPr="00EA0CE7" w:rsidRDefault="00797C0A" w:rsidP="00797C0A">
      <w:pPr>
        <w:jc w:val="center"/>
      </w:pPr>
      <w:r w:rsidRPr="00EA0CE7">
        <w:t xml:space="preserve">Об утверждении муниципальной программы </w:t>
      </w:r>
    </w:p>
    <w:p w:rsidR="00797C0A" w:rsidRDefault="00797C0A" w:rsidP="00797C0A">
      <w:pPr>
        <w:jc w:val="center"/>
      </w:pPr>
      <w:r w:rsidRPr="00EA0CE7">
        <w:t xml:space="preserve">«Содержание и развитие инженерной инфраструктуры и </w:t>
      </w:r>
    </w:p>
    <w:p w:rsidR="00797C0A" w:rsidRPr="00EA0CE7" w:rsidRDefault="00797C0A" w:rsidP="00797C0A">
      <w:pPr>
        <w:jc w:val="center"/>
      </w:pPr>
      <w:proofErr w:type="spellStart"/>
      <w:r w:rsidRPr="00EA0CE7">
        <w:t>энергоэффективности</w:t>
      </w:r>
      <w:proofErr w:type="spellEnd"/>
      <w:r w:rsidRPr="00EA0CE7">
        <w:t>» на 2018-2022 годы</w:t>
      </w:r>
    </w:p>
    <w:p w:rsidR="00797C0A" w:rsidRDefault="00797C0A" w:rsidP="00797C0A">
      <w:pPr>
        <w:jc w:val="center"/>
      </w:pPr>
    </w:p>
    <w:p w:rsidR="00797C0A" w:rsidRPr="00EA0CE7" w:rsidRDefault="00797C0A" w:rsidP="00797C0A">
      <w:pPr>
        <w:jc w:val="center"/>
      </w:pPr>
    </w:p>
    <w:p w:rsidR="00797C0A" w:rsidRDefault="00797C0A" w:rsidP="00797C0A">
      <w:pPr>
        <w:ind w:firstLine="709"/>
        <w:jc w:val="both"/>
        <w:rPr>
          <w:color w:val="000000"/>
        </w:rPr>
      </w:pPr>
      <w:r w:rsidRPr="00EA0CE7">
        <w:rPr>
          <w:color w:val="000000"/>
        </w:rPr>
        <w:t xml:space="preserve">Руководствуясь </w:t>
      </w:r>
      <w:hyperlink r:id="rId7" w:history="1">
        <w:r w:rsidRPr="00EA0CE7">
          <w:rPr>
            <w:color w:val="000000"/>
          </w:rPr>
          <w:t>ст. 179</w:t>
        </w:r>
      </w:hyperlink>
      <w:r w:rsidRPr="00EA0CE7">
        <w:rPr>
          <w:color w:val="000000"/>
        </w:rPr>
        <w:t xml:space="preserve"> Бюджетного кодекса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w:t>
      </w:r>
      <w:hyperlink r:id="rId8" w:tooltip="&quot;Устав Егорьевского муниципального района Московской области&quot; (принят решением Совета депутатов Егорьевского муниципального района МО от 12.10.2006 N 310/37) (ред. от 21.11.2012) (Зарегистрировано в ГУ Минюста России по Центральному федеральному округу 18.10.2" w:history="1">
        <w:r w:rsidRPr="00EA0CE7">
          <w:rPr>
            <w:color w:val="000000"/>
          </w:rPr>
          <w:t>Уставом</w:t>
        </w:r>
      </w:hyperlink>
      <w:r w:rsidRPr="00EA0CE7">
        <w:rPr>
          <w:color w:val="000000"/>
        </w:rPr>
        <w:t xml:space="preserve"> городского округа Пущино Московской области, в соответствии с постановлениями Администрации города Пущино от </w:t>
      </w:r>
      <w:r w:rsidRPr="00EA0CE7">
        <w:t>08.11.2016 № 515-п «Об утверждении Порядка разработки и реализации муниципальных программ городского округа Пущино Московской области,</w:t>
      </w:r>
      <w:r w:rsidRPr="00EA0CE7">
        <w:rPr>
          <w:color w:val="000000"/>
        </w:rPr>
        <w:t xml:space="preserve"> от 27.12.2016 № 641-п «Об утверждении Перечня муниципальных программ городского округа Пущино»,</w:t>
      </w:r>
    </w:p>
    <w:p w:rsidR="00797C0A" w:rsidRPr="00EA0CE7" w:rsidRDefault="00797C0A" w:rsidP="00797C0A">
      <w:pPr>
        <w:ind w:firstLine="709"/>
        <w:jc w:val="both"/>
        <w:rPr>
          <w:color w:val="000000"/>
        </w:rPr>
      </w:pPr>
    </w:p>
    <w:p w:rsidR="00797C0A" w:rsidRDefault="00797C0A" w:rsidP="00797C0A">
      <w:pPr>
        <w:pStyle w:val="ab"/>
        <w:spacing w:before="0" w:beforeAutospacing="0" w:after="0" w:afterAutospacing="0"/>
        <w:ind w:firstLine="709"/>
        <w:jc w:val="center"/>
      </w:pPr>
      <w:r w:rsidRPr="00EA0CE7">
        <w:t>ПОСТАНОВЛЯЮ:</w:t>
      </w:r>
    </w:p>
    <w:p w:rsidR="00797C0A" w:rsidRPr="00EA0CE7" w:rsidRDefault="00797C0A" w:rsidP="00797C0A">
      <w:pPr>
        <w:pStyle w:val="ab"/>
        <w:spacing w:before="0" w:beforeAutospacing="0" w:after="0" w:afterAutospacing="0"/>
        <w:ind w:firstLine="709"/>
        <w:jc w:val="center"/>
      </w:pPr>
    </w:p>
    <w:p w:rsidR="00797C0A" w:rsidRPr="00EA0CE7" w:rsidRDefault="00797C0A" w:rsidP="00797C0A">
      <w:pPr>
        <w:ind w:firstLine="709"/>
        <w:jc w:val="both"/>
      </w:pPr>
      <w:r w:rsidRPr="00EA0CE7">
        <w:t xml:space="preserve">1. Утвердить прилагаемую муниципальную </w:t>
      </w:r>
      <w:hyperlink w:anchor="Par35" w:history="1">
        <w:r w:rsidRPr="00EA0CE7">
          <w:t>программу</w:t>
        </w:r>
      </w:hyperlink>
      <w:r w:rsidRPr="00EA0CE7">
        <w:t xml:space="preserve"> «Содержание и развитие инженерной инфраструктуры и </w:t>
      </w:r>
      <w:proofErr w:type="spellStart"/>
      <w:r w:rsidRPr="00EA0CE7">
        <w:t>энергоэффективности</w:t>
      </w:r>
      <w:proofErr w:type="spellEnd"/>
      <w:r w:rsidRPr="00EA0CE7">
        <w:t>» на 2018-2022</w:t>
      </w:r>
      <w:r>
        <w:t xml:space="preserve"> годы.</w:t>
      </w:r>
    </w:p>
    <w:p w:rsidR="00797C0A" w:rsidRPr="00EA0CE7" w:rsidRDefault="00797C0A" w:rsidP="00797C0A">
      <w:pPr>
        <w:pStyle w:val="ConsPlusNormal"/>
        <w:ind w:firstLine="709"/>
        <w:jc w:val="both"/>
        <w:rPr>
          <w:rFonts w:ascii="Times New Roman" w:hAnsi="Times New Roman" w:cs="Times New Roman"/>
          <w:sz w:val="24"/>
          <w:szCs w:val="24"/>
        </w:rPr>
      </w:pPr>
      <w:r w:rsidRPr="00EA0CE7">
        <w:rPr>
          <w:rFonts w:ascii="Times New Roman" w:hAnsi="Times New Roman" w:cs="Times New Roman"/>
          <w:sz w:val="24"/>
          <w:szCs w:val="24"/>
        </w:rPr>
        <w:t>2. Признать утратившими силу с 18</w:t>
      </w:r>
      <w:r>
        <w:rPr>
          <w:rFonts w:ascii="Times New Roman" w:hAnsi="Times New Roman" w:cs="Times New Roman"/>
          <w:sz w:val="24"/>
          <w:szCs w:val="24"/>
        </w:rPr>
        <w:t>.01.2018:</w:t>
      </w:r>
    </w:p>
    <w:p w:rsidR="00797C0A" w:rsidRPr="00EA0CE7" w:rsidRDefault="00797C0A" w:rsidP="00797C0A">
      <w:pPr>
        <w:ind w:firstLine="709"/>
        <w:jc w:val="both"/>
      </w:pPr>
      <w:r w:rsidRPr="00EA0CE7">
        <w:t>постановление Администрации города Пущино от 27.12.2016 № 640-п «Об утверждении муниципальной программы «Содержание и развитие жилищно-коммунального хозяйства городского округа Пущино» на 2017–2021 годы»;</w:t>
      </w:r>
    </w:p>
    <w:p w:rsidR="00797C0A" w:rsidRPr="00EA0CE7" w:rsidRDefault="00797C0A" w:rsidP="00797C0A">
      <w:pPr>
        <w:ind w:firstLine="709"/>
        <w:jc w:val="both"/>
      </w:pPr>
      <w:r w:rsidRPr="00EA0CE7">
        <w:t>постановление Администрации города Пущино от 25.05.2017 № 242-п «О внесение изменений в муниципальную программу «Содержание и развитие жилищно-коммунального хозяйства городского округа Пущино» на 2017–2021 годы»;</w:t>
      </w:r>
    </w:p>
    <w:p w:rsidR="00797C0A" w:rsidRPr="00EA0CE7" w:rsidRDefault="00797C0A" w:rsidP="00797C0A">
      <w:pPr>
        <w:ind w:firstLine="709"/>
        <w:jc w:val="both"/>
      </w:pPr>
      <w:r w:rsidRPr="00EA0CE7">
        <w:t>постановление Администрации города Пущино от 10.07.2017 № 319-п «О внесение изменений в муниципальную программу «Содержание и развитие жилищно-коммунального хозяйства городского округа Пущино» на 2017–2021 годы»;</w:t>
      </w:r>
    </w:p>
    <w:p w:rsidR="00797C0A" w:rsidRPr="00EA0CE7" w:rsidRDefault="00797C0A" w:rsidP="00797C0A">
      <w:pPr>
        <w:ind w:firstLine="709"/>
        <w:jc w:val="both"/>
      </w:pPr>
      <w:r w:rsidRPr="00EA0CE7">
        <w:t>постановление Администрации города Пущино от 21.11.2017 № 574-п «О внесение изменений в муниципальную программу «Содержание и развитие жилищно-коммунального хозяйства городского округа Пущино» на 2017–2021 годы»;</w:t>
      </w:r>
    </w:p>
    <w:p w:rsidR="00797C0A" w:rsidRPr="00EA0CE7" w:rsidRDefault="00797C0A" w:rsidP="00797C0A">
      <w:pPr>
        <w:ind w:firstLine="709"/>
        <w:jc w:val="both"/>
      </w:pPr>
      <w:r w:rsidRPr="00EA0CE7">
        <w:t>постановление Администрации города Пущино от 15.12.2017 № 606-п «О внесение изменений в муниципальную программу «Содержание и развитие жилищно-коммунального хозяйства городского округа Пущино» на 2017–2021 годы»;</w:t>
      </w:r>
    </w:p>
    <w:p w:rsidR="00797C0A" w:rsidRPr="00EA0CE7" w:rsidRDefault="00797C0A" w:rsidP="00797C0A">
      <w:pPr>
        <w:ind w:firstLine="709"/>
        <w:jc w:val="both"/>
      </w:pPr>
      <w:r w:rsidRPr="00EA0CE7">
        <w:t xml:space="preserve">постановление Администрации города Пущино от 25.12.2014 № 857-п «Об утверждении муниципальной программы «Энергосбережение и повышение </w:t>
      </w:r>
      <w:proofErr w:type="spellStart"/>
      <w:r w:rsidRPr="00EA0CE7">
        <w:t>эгнергетической</w:t>
      </w:r>
      <w:proofErr w:type="spellEnd"/>
      <w:r w:rsidRPr="00EA0CE7">
        <w:t xml:space="preserve"> эффективности в городском округе Пущино на 2015-2019 годы»;</w:t>
      </w:r>
    </w:p>
    <w:p w:rsidR="00797C0A" w:rsidRPr="00EA0CE7" w:rsidRDefault="00797C0A" w:rsidP="00797C0A">
      <w:pPr>
        <w:ind w:firstLine="709"/>
        <w:jc w:val="both"/>
      </w:pPr>
      <w:r w:rsidRPr="00EA0CE7">
        <w:lastRenderedPageBreak/>
        <w:t>постановление Администрации города Пущино от 01.09.2015 № 399</w:t>
      </w:r>
      <w:r>
        <w:t xml:space="preserve">-п </w:t>
      </w:r>
      <w:r w:rsidRPr="00EA0CE7">
        <w:t>«О внесении изменения в постановление администрации города Пущино от 25.12.2014 №</w:t>
      </w:r>
      <w:r>
        <w:t xml:space="preserve"> </w:t>
      </w:r>
      <w:r w:rsidRPr="00EA0CE7">
        <w:t xml:space="preserve">857-п </w:t>
      </w:r>
      <w:r>
        <w:t>«</w:t>
      </w:r>
      <w:r w:rsidRPr="00EA0CE7">
        <w:t xml:space="preserve">Об утверждении муниципальной программы «Энергосбережение и повышение </w:t>
      </w:r>
      <w:proofErr w:type="spellStart"/>
      <w:r w:rsidRPr="00EA0CE7">
        <w:t>эгнергетической</w:t>
      </w:r>
      <w:proofErr w:type="spellEnd"/>
      <w:r w:rsidRPr="00EA0CE7">
        <w:t xml:space="preserve"> эффективности в городском округе Пущино на 2015-2019 годы»;</w:t>
      </w:r>
    </w:p>
    <w:p w:rsidR="00797C0A" w:rsidRPr="00EA0CE7" w:rsidRDefault="00797C0A" w:rsidP="00797C0A">
      <w:pPr>
        <w:ind w:firstLine="709"/>
        <w:jc w:val="both"/>
      </w:pPr>
      <w:r w:rsidRPr="00EA0CE7">
        <w:t>постановление Администрации города Пущино от 25.01.2016 № 22-п «О внесении изменений в постановление Администрации города Пущино от 25.12.2014 №</w:t>
      </w:r>
      <w:r>
        <w:t xml:space="preserve"> </w:t>
      </w:r>
      <w:r w:rsidRPr="00EA0CE7">
        <w:t xml:space="preserve">857-п </w:t>
      </w:r>
      <w:r>
        <w:t>«</w:t>
      </w:r>
      <w:r w:rsidRPr="00EA0CE7">
        <w:t xml:space="preserve">Об утверждении муниципальной программы «Энергосбережение и повышение </w:t>
      </w:r>
      <w:proofErr w:type="spellStart"/>
      <w:r w:rsidRPr="00EA0CE7">
        <w:t>эгнергетической</w:t>
      </w:r>
      <w:proofErr w:type="spellEnd"/>
      <w:r w:rsidRPr="00EA0CE7">
        <w:t xml:space="preserve"> эффективности в городском округе Пущино на 2015-2019 годы»;</w:t>
      </w:r>
    </w:p>
    <w:p w:rsidR="00797C0A" w:rsidRPr="00EA0CE7" w:rsidRDefault="00797C0A" w:rsidP="00797C0A">
      <w:pPr>
        <w:ind w:firstLine="709"/>
        <w:jc w:val="both"/>
      </w:pPr>
      <w:r w:rsidRPr="00EA0CE7">
        <w:t>постановление Администрации города Пущино от 18.02.2016 № 55-п «О внесении изменения в постановление Администрации города Пущино от 25.12.2014 №</w:t>
      </w:r>
      <w:r>
        <w:t xml:space="preserve"> </w:t>
      </w:r>
      <w:r w:rsidRPr="00EA0CE7">
        <w:t xml:space="preserve">857-п «Об утверждении муниципальной программы «Энергосбережение и повышение </w:t>
      </w:r>
      <w:proofErr w:type="spellStart"/>
      <w:r w:rsidRPr="00EA0CE7">
        <w:t>эгнергетической</w:t>
      </w:r>
      <w:proofErr w:type="spellEnd"/>
      <w:r w:rsidRPr="00EA0CE7">
        <w:t xml:space="preserve"> эффективности в городском округе Пущино на 2015-2019 годы»;</w:t>
      </w:r>
    </w:p>
    <w:p w:rsidR="00797C0A" w:rsidRPr="00EA0CE7" w:rsidRDefault="00797C0A" w:rsidP="00797C0A">
      <w:pPr>
        <w:ind w:firstLine="709"/>
        <w:jc w:val="both"/>
      </w:pPr>
      <w:r w:rsidRPr="00EA0CE7">
        <w:t xml:space="preserve">постановление Администрации города Пущино от 23.12.2016 № 631-п «О внесении изменений в муниципальную программу «Энергосбережение и повышение </w:t>
      </w:r>
      <w:proofErr w:type="spellStart"/>
      <w:r w:rsidRPr="00EA0CE7">
        <w:t>эгнергетической</w:t>
      </w:r>
      <w:proofErr w:type="spellEnd"/>
      <w:r w:rsidRPr="00EA0CE7">
        <w:t xml:space="preserve"> эффективности в городском округе Пущино на 2015-2019 годы»;</w:t>
      </w:r>
    </w:p>
    <w:p w:rsidR="00797C0A" w:rsidRPr="00EA0CE7" w:rsidRDefault="00797C0A" w:rsidP="00797C0A">
      <w:pPr>
        <w:ind w:firstLine="709"/>
        <w:jc w:val="both"/>
      </w:pPr>
      <w:r w:rsidRPr="00EA0CE7">
        <w:t xml:space="preserve">постановление Администрации города Пущино от 26.07.2017 № 349-п «О внесении изменений в муниципальную программу «Энергосбережение и повышение </w:t>
      </w:r>
      <w:proofErr w:type="spellStart"/>
      <w:r w:rsidRPr="00EA0CE7">
        <w:t>эгнергетической</w:t>
      </w:r>
      <w:proofErr w:type="spellEnd"/>
      <w:r w:rsidRPr="00EA0CE7">
        <w:t xml:space="preserve"> эффективности в городском округе Пущино на 2015-2020 годы»;</w:t>
      </w:r>
    </w:p>
    <w:p w:rsidR="00797C0A" w:rsidRPr="00EA0CE7" w:rsidRDefault="00797C0A" w:rsidP="00797C0A">
      <w:pPr>
        <w:ind w:firstLine="709"/>
        <w:jc w:val="both"/>
      </w:pPr>
      <w:r w:rsidRPr="00EA0CE7">
        <w:t xml:space="preserve">постановление Администрации города Пущино от 15.11.2017 № 565-п «О внесении изменений в муниципальную программу «Энергосбережение и повышение </w:t>
      </w:r>
      <w:proofErr w:type="spellStart"/>
      <w:r w:rsidRPr="00EA0CE7">
        <w:t>эгнергетической</w:t>
      </w:r>
      <w:proofErr w:type="spellEnd"/>
      <w:r w:rsidRPr="00EA0CE7">
        <w:t xml:space="preserve"> эффективности в городском округе Пущино на 2015-2020 годы»</w:t>
      </w:r>
      <w:r>
        <w:t>.</w:t>
      </w:r>
    </w:p>
    <w:p w:rsidR="00797C0A" w:rsidRPr="00EA0CE7" w:rsidRDefault="00797C0A" w:rsidP="00797C0A">
      <w:pPr>
        <w:ind w:firstLine="709"/>
        <w:jc w:val="both"/>
      </w:pPr>
      <w:r w:rsidRPr="00EA0CE7">
        <w:t>3. Общему отделу Администрации города Пущино 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города Пущино в сети Интернет.</w:t>
      </w:r>
    </w:p>
    <w:p w:rsidR="00797C0A" w:rsidRPr="00EA0CE7" w:rsidRDefault="00797C0A" w:rsidP="00797C0A">
      <w:pPr>
        <w:pStyle w:val="ConsPlusNonformat"/>
        <w:ind w:firstLine="709"/>
        <w:jc w:val="both"/>
        <w:rPr>
          <w:rFonts w:ascii="Times New Roman" w:hAnsi="Times New Roman" w:cs="Times New Roman"/>
          <w:sz w:val="24"/>
          <w:szCs w:val="24"/>
        </w:rPr>
      </w:pPr>
      <w:r w:rsidRPr="00EA0CE7">
        <w:rPr>
          <w:rFonts w:ascii="Times New Roman" w:hAnsi="Times New Roman" w:cs="Times New Roman"/>
          <w:sz w:val="24"/>
          <w:szCs w:val="24"/>
        </w:rPr>
        <w:t xml:space="preserve">4. Контроль за исполнением настоящего постановления возложить на заместителя руководителя Администрации </w:t>
      </w:r>
      <w:proofErr w:type="spellStart"/>
      <w:r w:rsidRPr="00EA0CE7">
        <w:rPr>
          <w:rFonts w:ascii="Times New Roman" w:hAnsi="Times New Roman" w:cs="Times New Roman"/>
          <w:sz w:val="24"/>
          <w:szCs w:val="24"/>
        </w:rPr>
        <w:t>Пранцева</w:t>
      </w:r>
      <w:proofErr w:type="spellEnd"/>
      <w:r w:rsidRPr="00EA0CE7">
        <w:rPr>
          <w:rFonts w:ascii="Times New Roman" w:hAnsi="Times New Roman" w:cs="Times New Roman"/>
          <w:sz w:val="24"/>
          <w:szCs w:val="24"/>
        </w:rPr>
        <w:t xml:space="preserve"> С.Ю.</w:t>
      </w:r>
    </w:p>
    <w:p w:rsidR="00797C0A" w:rsidRDefault="00797C0A" w:rsidP="00797C0A"/>
    <w:p w:rsidR="00797C0A" w:rsidRDefault="00797C0A" w:rsidP="00797C0A"/>
    <w:p w:rsidR="00797C0A" w:rsidRDefault="00797C0A" w:rsidP="00797C0A"/>
    <w:p w:rsidR="00797C0A" w:rsidRPr="00EA0CE7" w:rsidRDefault="00797C0A" w:rsidP="00797C0A">
      <w:pPr>
        <w:rPr>
          <w:snapToGrid w:val="0"/>
        </w:rPr>
      </w:pPr>
      <w:proofErr w:type="spellStart"/>
      <w:r w:rsidRPr="00EA0CE7">
        <w:rPr>
          <w:snapToGrid w:val="0"/>
        </w:rPr>
        <w:t>И.о</w:t>
      </w:r>
      <w:proofErr w:type="spellEnd"/>
      <w:r w:rsidRPr="00EA0CE7">
        <w:rPr>
          <w:snapToGrid w:val="0"/>
        </w:rPr>
        <w:t>. руководителя Администрации</w:t>
      </w:r>
      <w:r w:rsidRPr="00EA0CE7">
        <w:rPr>
          <w:snapToGrid w:val="0"/>
        </w:rPr>
        <w:tab/>
      </w:r>
      <w:r w:rsidRPr="00EA0CE7">
        <w:rPr>
          <w:snapToGrid w:val="0"/>
        </w:rPr>
        <w:tab/>
      </w:r>
      <w:r w:rsidRPr="00EA0CE7">
        <w:rPr>
          <w:snapToGrid w:val="0"/>
        </w:rPr>
        <w:tab/>
      </w:r>
      <w:r w:rsidRPr="00EA0CE7">
        <w:rPr>
          <w:snapToGrid w:val="0"/>
        </w:rPr>
        <w:tab/>
      </w:r>
      <w:r w:rsidRPr="00EA0CE7">
        <w:rPr>
          <w:snapToGrid w:val="0"/>
        </w:rPr>
        <w:tab/>
      </w:r>
      <w:r>
        <w:rPr>
          <w:snapToGrid w:val="0"/>
        </w:rPr>
        <w:t xml:space="preserve">                  </w:t>
      </w:r>
      <w:r w:rsidRPr="00EA0CE7">
        <w:rPr>
          <w:snapToGrid w:val="0"/>
        </w:rPr>
        <w:t>Ю.А.</w:t>
      </w:r>
      <w:r>
        <w:rPr>
          <w:snapToGrid w:val="0"/>
        </w:rPr>
        <w:t xml:space="preserve"> </w:t>
      </w:r>
      <w:r w:rsidRPr="00EA0CE7">
        <w:rPr>
          <w:snapToGrid w:val="0"/>
        </w:rPr>
        <w:t>Фомина</w:t>
      </w:r>
    </w:p>
    <w:p w:rsidR="00797C0A" w:rsidRPr="00B93548" w:rsidRDefault="00797C0A" w:rsidP="00797C0A">
      <w:pPr>
        <w:jc w:val="center"/>
      </w:pPr>
      <w:r>
        <w:br w:type="page"/>
      </w:r>
      <w:r w:rsidRPr="00B93548">
        <w:lastRenderedPageBreak/>
        <w:t>ЛИСТ СОГЛАСОВАНИЯ</w:t>
      </w:r>
    </w:p>
    <w:p w:rsidR="00797C0A" w:rsidRPr="00B93548" w:rsidRDefault="00797C0A" w:rsidP="00797C0A">
      <w:pPr>
        <w:ind w:hanging="709"/>
        <w:jc w:val="center"/>
      </w:pPr>
    </w:p>
    <w:tbl>
      <w:tblPr>
        <w:tblW w:w="9957" w:type="dxa"/>
        <w:tblInd w:w="-34" w:type="dxa"/>
        <w:tblLook w:val="01E0" w:firstRow="1" w:lastRow="1" w:firstColumn="1" w:lastColumn="1" w:noHBand="0" w:noVBand="0"/>
      </w:tblPr>
      <w:tblGrid>
        <w:gridCol w:w="5070"/>
        <w:gridCol w:w="4887"/>
      </w:tblGrid>
      <w:tr w:rsidR="00797C0A" w:rsidRPr="00B93548" w:rsidTr="00D7173E">
        <w:tc>
          <w:tcPr>
            <w:tcW w:w="5070" w:type="dxa"/>
          </w:tcPr>
          <w:p w:rsidR="00797C0A" w:rsidRDefault="00797C0A" w:rsidP="00797C0A">
            <w:pPr>
              <w:widowControl w:val="0"/>
            </w:pPr>
            <w:r>
              <w:t>1</w:t>
            </w:r>
            <w:r w:rsidRPr="00B93548">
              <w:t xml:space="preserve">. </w:t>
            </w:r>
            <w:r>
              <w:t>Н</w:t>
            </w:r>
            <w:r w:rsidRPr="00B93548">
              <w:t xml:space="preserve">ачальник отдела городского хозяйства, строительства и экологии </w:t>
            </w:r>
          </w:p>
          <w:p w:rsidR="00797C0A" w:rsidRPr="00B93548" w:rsidRDefault="00797C0A" w:rsidP="00797C0A">
            <w:pPr>
              <w:widowControl w:val="0"/>
            </w:pPr>
            <w:r w:rsidRPr="00B93548">
              <w:t>Давыдова Е.А.</w:t>
            </w:r>
          </w:p>
          <w:p w:rsidR="00797C0A" w:rsidRPr="00B93548" w:rsidRDefault="00797C0A" w:rsidP="00797C0A"/>
          <w:p w:rsidR="00797C0A" w:rsidRDefault="00797C0A" w:rsidP="00797C0A">
            <w:pPr>
              <w:autoSpaceDE w:val="0"/>
              <w:autoSpaceDN w:val="0"/>
              <w:adjustRightInd w:val="0"/>
              <w:jc w:val="both"/>
              <w:outlineLvl w:val="1"/>
            </w:pPr>
            <w:r>
              <w:t>2</w:t>
            </w:r>
            <w:r w:rsidRPr="00B93548">
              <w:t xml:space="preserve">. </w:t>
            </w:r>
            <w:r>
              <w:t xml:space="preserve">Заместитель руководителя Администрации </w:t>
            </w:r>
            <w:proofErr w:type="spellStart"/>
            <w:r>
              <w:t>Пранцев</w:t>
            </w:r>
            <w:proofErr w:type="spellEnd"/>
            <w:r>
              <w:t xml:space="preserve"> С.Ю.</w:t>
            </w:r>
          </w:p>
          <w:p w:rsidR="00797C0A" w:rsidRDefault="00797C0A" w:rsidP="00797C0A">
            <w:pPr>
              <w:autoSpaceDE w:val="0"/>
              <w:autoSpaceDN w:val="0"/>
              <w:adjustRightInd w:val="0"/>
              <w:jc w:val="both"/>
              <w:outlineLvl w:val="1"/>
            </w:pPr>
          </w:p>
          <w:p w:rsidR="00797C0A" w:rsidRDefault="00797C0A" w:rsidP="00797C0A">
            <w:pPr>
              <w:widowControl w:val="0"/>
            </w:pPr>
            <w:r>
              <w:t>3</w:t>
            </w:r>
            <w:r w:rsidRPr="00B93548">
              <w:t xml:space="preserve">. </w:t>
            </w:r>
            <w:r w:rsidRPr="00F455D2">
              <w:t>Началь</w:t>
            </w:r>
            <w:r>
              <w:t xml:space="preserve">ник финансового отдела </w:t>
            </w:r>
          </w:p>
          <w:p w:rsidR="00797C0A" w:rsidRPr="00B93548" w:rsidRDefault="00797C0A" w:rsidP="00797C0A">
            <w:pPr>
              <w:widowControl w:val="0"/>
            </w:pPr>
            <w:r>
              <w:t xml:space="preserve">Прошина </w:t>
            </w:r>
            <w:r w:rsidRPr="00F455D2">
              <w:t>Н.Н.</w:t>
            </w:r>
          </w:p>
          <w:p w:rsidR="00797C0A" w:rsidRDefault="00797C0A" w:rsidP="00797C0A">
            <w:pPr>
              <w:autoSpaceDE w:val="0"/>
              <w:autoSpaceDN w:val="0"/>
              <w:adjustRightInd w:val="0"/>
              <w:jc w:val="both"/>
              <w:outlineLvl w:val="1"/>
            </w:pPr>
          </w:p>
          <w:p w:rsidR="00797C0A" w:rsidRPr="00B93548" w:rsidRDefault="00797C0A" w:rsidP="00797C0A">
            <w:pPr>
              <w:autoSpaceDE w:val="0"/>
              <w:autoSpaceDN w:val="0"/>
              <w:adjustRightInd w:val="0"/>
              <w:jc w:val="both"/>
              <w:outlineLvl w:val="1"/>
            </w:pPr>
            <w:r>
              <w:t>4.</w:t>
            </w:r>
            <w:r w:rsidRPr="00B93548">
              <w:t xml:space="preserve"> Начальник отдела экономики</w:t>
            </w:r>
          </w:p>
          <w:p w:rsidR="00797C0A" w:rsidRDefault="00797C0A" w:rsidP="00797C0A">
            <w:proofErr w:type="spellStart"/>
            <w:r w:rsidRPr="00B93548">
              <w:t>Танцева</w:t>
            </w:r>
            <w:proofErr w:type="spellEnd"/>
            <w:r w:rsidRPr="00B93548">
              <w:t xml:space="preserve"> Т.В.</w:t>
            </w:r>
          </w:p>
          <w:p w:rsidR="00797C0A" w:rsidRDefault="00797C0A" w:rsidP="00797C0A"/>
          <w:p w:rsidR="00797C0A" w:rsidRPr="00B93548" w:rsidRDefault="00797C0A" w:rsidP="00797C0A">
            <w:r>
              <w:t xml:space="preserve">5. </w:t>
            </w:r>
            <w:proofErr w:type="spellStart"/>
            <w:r w:rsidRPr="00B93548">
              <w:t>И.о</w:t>
            </w:r>
            <w:proofErr w:type="spellEnd"/>
            <w:r w:rsidRPr="00B93548">
              <w:t>. начальника юридического отдела</w:t>
            </w:r>
          </w:p>
          <w:p w:rsidR="00797C0A" w:rsidRPr="00B93548" w:rsidRDefault="00797C0A" w:rsidP="00797C0A">
            <w:r>
              <w:t>Семенова А.А.</w:t>
            </w:r>
          </w:p>
        </w:tc>
        <w:tc>
          <w:tcPr>
            <w:tcW w:w="4887" w:type="dxa"/>
          </w:tcPr>
          <w:p w:rsidR="00797C0A" w:rsidRPr="00582EF1" w:rsidRDefault="00797C0A" w:rsidP="00797C0A">
            <w:pPr>
              <w:shd w:val="clear" w:color="auto" w:fill="FFFFFF"/>
              <w:ind w:firstLine="33"/>
            </w:pPr>
          </w:p>
          <w:p w:rsidR="00797C0A" w:rsidRPr="00582EF1" w:rsidRDefault="00797C0A" w:rsidP="00797C0A">
            <w:pPr>
              <w:shd w:val="clear" w:color="auto" w:fill="FFFFFF"/>
              <w:ind w:firstLine="33"/>
            </w:pPr>
          </w:p>
          <w:p w:rsidR="00797C0A" w:rsidRPr="00582EF1" w:rsidRDefault="00797C0A" w:rsidP="00797C0A">
            <w:pPr>
              <w:shd w:val="clear" w:color="auto" w:fill="FFFFFF"/>
            </w:pPr>
            <w:r w:rsidRPr="00582EF1">
              <w:t>________________ «____» января 2018 г.</w:t>
            </w:r>
          </w:p>
          <w:p w:rsidR="00797C0A" w:rsidRPr="00582EF1" w:rsidRDefault="00797C0A" w:rsidP="00797C0A">
            <w:pPr>
              <w:jc w:val="both"/>
            </w:pPr>
          </w:p>
          <w:p w:rsidR="00797C0A" w:rsidRPr="00582EF1" w:rsidRDefault="00797C0A" w:rsidP="00797C0A">
            <w:pPr>
              <w:jc w:val="both"/>
            </w:pPr>
          </w:p>
          <w:p w:rsidR="00797C0A" w:rsidRPr="00582EF1" w:rsidRDefault="00797C0A" w:rsidP="00797C0A">
            <w:pPr>
              <w:shd w:val="clear" w:color="auto" w:fill="FFFFFF"/>
            </w:pPr>
            <w:r w:rsidRPr="00582EF1">
              <w:t>________________ «____» января 2018 г.</w:t>
            </w:r>
          </w:p>
          <w:p w:rsidR="00797C0A" w:rsidRDefault="00797C0A" w:rsidP="00797C0A">
            <w:pPr>
              <w:jc w:val="both"/>
            </w:pPr>
          </w:p>
          <w:p w:rsidR="00797C0A" w:rsidRPr="00582EF1" w:rsidRDefault="00797C0A" w:rsidP="00797C0A">
            <w:pPr>
              <w:jc w:val="both"/>
            </w:pPr>
          </w:p>
          <w:p w:rsidR="00797C0A" w:rsidRPr="00582EF1" w:rsidRDefault="00797C0A" w:rsidP="00797C0A">
            <w:pPr>
              <w:shd w:val="clear" w:color="auto" w:fill="FFFFFF"/>
            </w:pPr>
            <w:r w:rsidRPr="00582EF1">
              <w:t>________________ «____» января 2018 г.</w:t>
            </w:r>
          </w:p>
          <w:p w:rsidR="00797C0A" w:rsidRPr="00582EF1" w:rsidRDefault="00797C0A" w:rsidP="00797C0A">
            <w:pPr>
              <w:shd w:val="clear" w:color="auto" w:fill="FFFFFF"/>
            </w:pPr>
          </w:p>
          <w:p w:rsidR="00797C0A" w:rsidRDefault="00797C0A" w:rsidP="00797C0A">
            <w:pPr>
              <w:shd w:val="clear" w:color="auto" w:fill="FFFFFF"/>
            </w:pPr>
          </w:p>
          <w:p w:rsidR="00797C0A" w:rsidRPr="00582EF1" w:rsidRDefault="00797C0A" w:rsidP="00797C0A">
            <w:pPr>
              <w:shd w:val="clear" w:color="auto" w:fill="FFFFFF"/>
            </w:pPr>
            <w:r w:rsidRPr="00582EF1">
              <w:t>________________ «____» января 2018 г.</w:t>
            </w:r>
          </w:p>
          <w:p w:rsidR="00797C0A" w:rsidRDefault="00797C0A" w:rsidP="00797C0A">
            <w:pPr>
              <w:shd w:val="clear" w:color="auto" w:fill="FFFFFF"/>
            </w:pPr>
          </w:p>
          <w:p w:rsidR="00797C0A" w:rsidRDefault="00797C0A" w:rsidP="00797C0A">
            <w:pPr>
              <w:shd w:val="clear" w:color="auto" w:fill="FFFFFF"/>
            </w:pPr>
          </w:p>
          <w:p w:rsidR="00797C0A" w:rsidRPr="00582EF1" w:rsidRDefault="00797C0A" w:rsidP="00797C0A">
            <w:pPr>
              <w:shd w:val="clear" w:color="auto" w:fill="FFFFFF"/>
            </w:pPr>
            <w:r w:rsidRPr="00582EF1">
              <w:t>________________ «____» января 2018 г.</w:t>
            </w:r>
          </w:p>
          <w:p w:rsidR="00797C0A" w:rsidRDefault="00797C0A" w:rsidP="00797C0A">
            <w:pPr>
              <w:shd w:val="clear" w:color="auto" w:fill="FFFFFF"/>
            </w:pPr>
          </w:p>
          <w:p w:rsidR="00797C0A" w:rsidRPr="00B93548" w:rsidRDefault="00797C0A" w:rsidP="00797C0A">
            <w:pPr>
              <w:shd w:val="clear" w:color="auto" w:fill="FFFFFF"/>
            </w:pPr>
          </w:p>
        </w:tc>
      </w:tr>
    </w:tbl>
    <w:p w:rsidR="00797C0A" w:rsidRDefault="00797C0A" w:rsidP="00797C0A"/>
    <w:p w:rsidR="00797C0A" w:rsidRDefault="00797C0A" w:rsidP="00797C0A"/>
    <w:p w:rsidR="00797C0A" w:rsidRDefault="00797C0A" w:rsidP="00797C0A"/>
    <w:p w:rsidR="00797C0A" w:rsidRDefault="00797C0A" w:rsidP="00797C0A"/>
    <w:p w:rsidR="00797C0A" w:rsidRDefault="00797C0A" w:rsidP="00797C0A">
      <w:r>
        <w:t>СПИСОК РАССЫЛКИ:</w:t>
      </w:r>
    </w:p>
    <w:p w:rsidR="00797C0A" w:rsidRDefault="00797C0A" w:rsidP="00797C0A"/>
    <w:p w:rsidR="00797C0A" w:rsidRDefault="00797C0A" w:rsidP="00797C0A">
      <w:r>
        <w:t>Прошина Н.Н. – 1 экз.</w:t>
      </w:r>
    </w:p>
    <w:p w:rsidR="00797C0A" w:rsidRDefault="00797C0A" w:rsidP="00797C0A"/>
    <w:p w:rsidR="00797C0A" w:rsidRDefault="00797C0A" w:rsidP="00797C0A">
      <w:proofErr w:type="spellStart"/>
      <w:r>
        <w:t>Танцева</w:t>
      </w:r>
      <w:proofErr w:type="spellEnd"/>
      <w:r>
        <w:t xml:space="preserve"> Т.В. – 1 экз.</w:t>
      </w:r>
    </w:p>
    <w:p w:rsidR="00797C0A" w:rsidRDefault="00797C0A" w:rsidP="00797C0A"/>
    <w:p w:rsidR="00797C0A" w:rsidRDefault="00797C0A" w:rsidP="00797C0A">
      <w:r>
        <w:t xml:space="preserve">Отдел городского хозяйства, </w:t>
      </w:r>
    </w:p>
    <w:p w:rsidR="00797C0A" w:rsidRDefault="00797C0A" w:rsidP="00797C0A">
      <w:r>
        <w:t>строительства и экологии – 1 экз.</w:t>
      </w:r>
    </w:p>
    <w:p w:rsidR="00797C0A" w:rsidRDefault="00797C0A" w:rsidP="00797C0A"/>
    <w:p w:rsidR="00797C0A" w:rsidRDefault="00797C0A" w:rsidP="00797C0A">
      <w:pPr>
        <w:pStyle w:val="ConsPlusNormal"/>
        <w:ind w:firstLine="10773"/>
        <w:outlineLvl w:val="0"/>
        <w:rPr>
          <w:rFonts w:ascii="Times New Roman" w:hAnsi="Times New Roman" w:cs="Times New Roman"/>
          <w:sz w:val="24"/>
          <w:szCs w:val="24"/>
        </w:rPr>
        <w:sectPr w:rsidR="00797C0A" w:rsidSect="00525A84">
          <w:pgSz w:w="11905" w:h="16838"/>
          <w:pgMar w:top="1134" w:right="567" w:bottom="1134" w:left="1701" w:header="0" w:footer="0" w:gutter="0"/>
          <w:cols w:space="720"/>
        </w:sectPr>
      </w:pPr>
    </w:p>
    <w:p w:rsidR="00797C0A" w:rsidRPr="00797C0A" w:rsidRDefault="00797C0A" w:rsidP="00797C0A">
      <w:pPr>
        <w:pStyle w:val="ConsPlusNormal"/>
        <w:ind w:firstLine="10773"/>
        <w:outlineLvl w:val="0"/>
        <w:rPr>
          <w:rFonts w:ascii="Times New Roman" w:hAnsi="Times New Roman" w:cs="Times New Roman"/>
          <w:sz w:val="24"/>
          <w:szCs w:val="24"/>
        </w:rPr>
      </w:pPr>
      <w:r w:rsidRPr="00797C0A">
        <w:rPr>
          <w:rFonts w:ascii="Times New Roman" w:hAnsi="Times New Roman" w:cs="Times New Roman"/>
          <w:sz w:val="24"/>
          <w:szCs w:val="24"/>
        </w:rPr>
        <w:lastRenderedPageBreak/>
        <w:t xml:space="preserve">Приложение к постановлению </w:t>
      </w:r>
    </w:p>
    <w:p w:rsidR="00797C0A" w:rsidRPr="00797C0A" w:rsidRDefault="00797C0A" w:rsidP="00797C0A">
      <w:pPr>
        <w:pStyle w:val="ConsPlusNormal"/>
        <w:ind w:firstLine="10773"/>
        <w:outlineLvl w:val="0"/>
        <w:rPr>
          <w:rFonts w:ascii="Times New Roman" w:hAnsi="Times New Roman" w:cs="Times New Roman"/>
          <w:sz w:val="24"/>
          <w:szCs w:val="24"/>
        </w:rPr>
      </w:pPr>
      <w:r w:rsidRPr="00797C0A">
        <w:rPr>
          <w:rFonts w:ascii="Times New Roman" w:hAnsi="Times New Roman" w:cs="Times New Roman"/>
          <w:sz w:val="24"/>
          <w:szCs w:val="24"/>
        </w:rPr>
        <w:t>Администрации города Пущино</w:t>
      </w:r>
    </w:p>
    <w:p w:rsidR="00797C0A" w:rsidRPr="00797C0A" w:rsidRDefault="00797C0A" w:rsidP="00797C0A">
      <w:pPr>
        <w:pStyle w:val="ConsPlusNormal"/>
        <w:ind w:firstLine="10773"/>
        <w:rPr>
          <w:rFonts w:ascii="Times New Roman" w:hAnsi="Times New Roman" w:cs="Times New Roman"/>
          <w:sz w:val="24"/>
          <w:szCs w:val="24"/>
          <w:u w:val="single"/>
        </w:rPr>
      </w:pPr>
      <w:r w:rsidRPr="00797C0A">
        <w:rPr>
          <w:rFonts w:ascii="Times New Roman" w:hAnsi="Times New Roman" w:cs="Times New Roman"/>
          <w:sz w:val="24"/>
          <w:szCs w:val="24"/>
        </w:rPr>
        <w:t xml:space="preserve">от </w:t>
      </w:r>
      <w:r w:rsidRPr="00797C0A">
        <w:rPr>
          <w:rFonts w:ascii="Times New Roman" w:hAnsi="Times New Roman" w:cs="Times New Roman"/>
          <w:sz w:val="24"/>
          <w:szCs w:val="24"/>
          <w:u w:val="single"/>
        </w:rPr>
        <w:t>18.01.2018</w:t>
      </w:r>
      <w:r w:rsidRPr="00797C0A">
        <w:rPr>
          <w:rFonts w:ascii="Times New Roman" w:hAnsi="Times New Roman" w:cs="Times New Roman"/>
          <w:sz w:val="24"/>
          <w:szCs w:val="24"/>
        </w:rPr>
        <w:t xml:space="preserve"> № </w:t>
      </w:r>
      <w:r w:rsidR="00896180">
        <w:rPr>
          <w:rFonts w:ascii="Times New Roman" w:hAnsi="Times New Roman" w:cs="Times New Roman"/>
          <w:sz w:val="24"/>
          <w:szCs w:val="24"/>
          <w:u w:val="single"/>
        </w:rPr>
        <w:t>27</w:t>
      </w:r>
      <w:bookmarkStart w:id="0" w:name="_GoBack"/>
      <w:bookmarkEnd w:id="0"/>
      <w:r w:rsidRPr="00797C0A">
        <w:rPr>
          <w:rFonts w:ascii="Times New Roman" w:hAnsi="Times New Roman" w:cs="Times New Roman"/>
          <w:sz w:val="24"/>
          <w:szCs w:val="24"/>
          <w:u w:val="single"/>
        </w:rPr>
        <w:t>-п</w:t>
      </w:r>
    </w:p>
    <w:p w:rsidR="00CF518B" w:rsidRPr="00797C0A" w:rsidRDefault="00CF518B" w:rsidP="00797C0A">
      <w:pPr>
        <w:pStyle w:val="ConsPlusNormal"/>
        <w:jc w:val="center"/>
        <w:rPr>
          <w:rFonts w:ascii="Times New Roman" w:hAnsi="Times New Roman" w:cs="Times New Roman"/>
          <w:sz w:val="24"/>
          <w:szCs w:val="24"/>
        </w:rPr>
      </w:pPr>
    </w:p>
    <w:p w:rsidR="00797C0A" w:rsidRDefault="00957DD7" w:rsidP="00797C0A">
      <w:pPr>
        <w:jc w:val="center"/>
        <w:rPr>
          <w:b/>
        </w:rPr>
      </w:pPr>
      <w:r w:rsidRPr="00797C0A">
        <w:rPr>
          <w:b/>
        </w:rPr>
        <w:t xml:space="preserve">1. </w:t>
      </w:r>
      <w:r w:rsidR="00004495" w:rsidRPr="00797C0A">
        <w:rPr>
          <w:b/>
        </w:rPr>
        <w:t xml:space="preserve">Паспорт муниципальной программы </w:t>
      </w:r>
      <w:r w:rsidR="00627FCB" w:rsidRPr="00797C0A">
        <w:rPr>
          <w:b/>
        </w:rPr>
        <w:t>«</w:t>
      </w:r>
      <w:r w:rsidR="00FD3B34" w:rsidRPr="00797C0A">
        <w:rPr>
          <w:b/>
        </w:rPr>
        <w:t xml:space="preserve">Содержание и развитие инженерной </w:t>
      </w:r>
    </w:p>
    <w:p w:rsidR="00004495" w:rsidRPr="00797C0A" w:rsidRDefault="00FD3B34" w:rsidP="00797C0A">
      <w:pPr>
        <w:jc w:val="center"/>
      </w:pPr>
      <w:r w:rsidRPr="00797C0A">
        <w:rPr>
          <w:b/>
        </w:rPr>
        <w:t xml:space="preserve">инфраструктуры и </w:t>
      </w:r>
      <w:proofErr w:type="spellStart"/>
      <w:r w:rsidRPr="00797C0A">
        <w:rPr>
          <w:b/>
        </w:rPr>
        <w:t>энергоэффективности</w:t>
      </w:r>
      <w:proofErr w:type="spellEnd"/>
      <w:r w:rsidR="00627FCB" w:rsidRPr="00797C0A">
        <w:rPr>
          <w:b/>
        </w:rPr>
        <w:t>»</w:t>
      </w:r>
      <w:r w:rsidR="00797C0A">
        <w:rPr>
          <w:b/>
        </w:rPr>
        <w:t xml:space="preserve"> </w:t>
      </w:r>
      <w:r w:rsidR="00627FCB" w:rsidRPr="00797C0A">
        <w:rPr>
          <w:b/>
        </w:rPr>
        <w:t>на 2018 – 2022 годы</w:t>
      </w:r>
    </w:p>
    <w:tbl>
      <w:tblPr>
        <w:tblW w:w="1508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2643"/>
        <w:gridCol w:w="1842"/>
        <w:gridCol w:w="1843"/>
        <w:gridCol w:w="1843"/>
        <w:gridCol w:w="1559"/>
        <w:gridCol w:w="1843"/>
      </w:tblGrid>
      <w:tr w:rsidR="00096552" w:rsidRPr="00797C0A" w:rsidTr="00797C0A">
        <w:trPr>
          <w:trHeight w:val="531"/>
        </w:trPr>
        <w:tc>
          <w:tcPr>
            <w:tcW w:w="3515" w:type="dxa"/>
          </w:tcPr>
          <w:p w:rsidR="00096552" w:rsidRPr="00797C0A" w:rsidRDefault="00096552"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Координатор муниципальной программы</w:t>
            </w:r>
          </w:p>
        </w:tc>
        <w:tc>
          <w:tcPr>
            <w:tcW w:w="11573" w:type="dxa"/>
            <w:gridSpan w:val="6"/>
          </w:tcPr>
          <w:p w:rsidR="00096552" w:rsidRPr="00797C0A" w:rsidRDefault="00CA4CA5" w:rsidP="00797C0A">
            <w:pPr>
              <w:autoSpaceDE w:val="0"/>
              <w:autoSpaceDN w:val="0"/>
              <w:adjustRightInd w:val="0"/>
            </w:pPr>
            <w:r w:rsidRPr="00797C0A">
              <w:t>З</w:t>
            </w:r>
            <w:r w:rsidR="00096552" w:rsidRPr="00797C0A">
              <w:t>аместител</w:t>
            </w:r>
            <w:r w:rsidRPr="00797C0A">
              <w:t>ь</w:t>
            </w:r>
            <w:r w:rsidR="00096552" w:rsidRPr="00797C0A">
              <w:t xml:space="preserve"> руководителя </w:t>
            </w:r>
            <w:r w:rsidR="007B3887" w:rsidRPr="00797C0A">
              <w:t xml:space="preserve">Администрации </w:t>
            </w:r>
            <w:proofErr w:type="spellStart"/>
            <w:r w:rsidR="007B3887" w:rsidRPr="00797C0A">
              <w:t>Пранцев</w:t>
            </w:r>
            <w:proofErr w:type="spellEnd"/>
            <w:r w:rsidRPr="00797C0A">
              <w:t xml:space="preserve"> Сергей Юрьевич</w:t>
            </w:r>
            <w:r w:rsidR="00096552" w:rsidRPr="00797C0A">
              <w:t xml:space="preserve"> </w:t>
            </w:r>
          </w:p>
        </w:tc>
      </w:tr>
      <w:tr w:rsidR="00096552" w:rsidRPr="00797C0A" w:rsidTr="00797C0A">
        <w:tc>
          <w:tcPr>
            <w:tcW w:w="3515" w:type="dxa"/>
          </w:tcPr>
          <w:p w:rsidR="00096552" w:rsidRPr="00797C0A" w:rsidRDefault="00096552"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Муниципальный заказчик муниципальной программы</w:t>
            </w:r>
          </w:p>
        </w:tc>
        <w:tc>
          <w:tcPr>
            <w:tcW w:w="11573" w:type="dxa"/>
            <w:gridSpan w:val="6"/>
          </w:tcPr>
          <w:p w:rsidR="00096552" w:rsidRPr="00797C0A" w:rsidRDefault="00096552"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Администрация города Пущино</w:t>
            </w:r>
          </w:p>
        </w:tc>
      </w:tr>
      <w:tr w:rsidR="00096552" w:rsidRPr="00797C0A" w:rsidTr="00797C0A">
        <w:tc>
          <w:tcPr>
            <w:tcW w:w="3515" w:type="dxa"/>
          </w:tcPr>
          <w:p w:rsidR="00096552" w:rsidRPr="00797C0A" w:rsidRDefault="00096552"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Цели муниципальной программы</w:t>
            </w:r>
          </w:p>
        </w:tc>
        <w:tc>
          <w:tcPr>
            <w:tcW w:w="11573" w:type="dxa"/>
            <w:gridSpan w:val="6"/>
          </w:tcPr>
          <w:p w:rsidR="00096552" w:rsidRPr="00797C0A" w:rsidRDefault="00096552"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Обеспечение комфортных условий проживания, повышение качества и условий жизни населения на территории городского округа Пущино</w:t>
            </w:r>
            <w:r w:rsidR="006B2345" w:rsidRPr="00797C0A">
              <w:rPr>
                <w:rFonts w:ascii="Times New Roman" w:hAnsi="Times New Roman" w:cs="Times New Roman"/>
                <w:sz w:val="24"/>
                <w:szCs w:val="24"/>
              </w:rPr>
              <w:t>;</w:t>
            </w:r>
          </w:p>
          <w:p w:rsidR="00CA4CA5" w:rsidRPr="00797C0A" w:rsidRDefault="00CA4CA5" w:rsidP="00797C0A">
            <w:pPr>
              <w:pStyle w:val="ConsPlusNormal"/>
              <w:rPr>
                <w:rFonts w:ascii="Times New Roman" w:hAnsi="Times New Roman" w:cs="Times New Roman"/>
                <w:sz w:val="24"/>
                <w:szCs w:val="24"/>
              </w:rPr>
            </w:pPr>
          </w:p>
        </w:tc>
      </w:tr>
      <w:tr w:rsidR="00096552" w:rsidRPr="00797C0A" w:rsidTr="00797C0A">
        <w:tc>
          <w:tcPr>
            <w:tcW w:w="3515" w:type="dxa"/>
          </w:tcPr>
          <w:p w:rsidR="00096552" w:rsidRPr="00797C0A" w:rsidRDefault="00096552"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Перечень подпрограмм</w:t>
            </w:r>
          </w:p>
        </w:tc>
        <w:tc>
          <w:tcPr>
            <w:tcW w:w="11573" w:type="dxa"/>
            <w:gridSpan w:val="6"/>
          </w:tcPr>
          <w:p w:rsidR="00CA4CA5" w:rsidRPr="00797C0A" w:rsidRDefault="00096552"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 xml:space="preserve">Подпрограмма </w:t>
            </w:r>
            <w:r w:rsidR="00597E21" w:rsidRPr="00797C0A">
              <w:rPr>
                <w:rFonts w:ascii="Times New Roman" w:hAnsi="Times New Roman" w:cs="Times New Roman"/>
                <w:sz w:val="24"/>
                <w:szCs w:val="24"/>
                <w:lang w:val="en-US"/>
              </w:rPr>
              <w:t>I</w:t>
            </w:r>
            <w:r w:rsidR="006B2345" w:rsidRPr="00797C0A">
              <w:rPr>
                <w:rFonts w:ascii="Times New Roman" w:hAnsi="Times New Roman" w:cs="Times New Roman"/>
                <w:sz w:val="24"/>
                <w:szCs w:val="24"/>
              </w:rPr>
              <w:t xml:space="preserve"> </w:t>
            </w:r>
            <w:r w:rsidR="006C7183" w:rsidRPr="00797C0A">
              <w:rPr>
                <w:rFonts w:ascii="Times New Roman" w:hAnsi="Times New Roman" w:cs="Times New Roman"/>
                <w:sz w:val="24"/>
                <w:szCs w:val="24"/>
              </w:rPr>
              <w:t>«Создание условий для обеспечения качественными жилищно-коммунальными услугами»</w:t>
            </w:r>
          </w:p>
          <w:p w:rsidR="00B955D5" w:rsidRPr="00797C0A" w:rsidRDefault="00B955D5"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 xml:space="preserve">Подпрограмма </w:t>
            </w:r>
            <w:r w:rsidRPr="00797C0A">
              <w:rPr>
                <w:rFonts w:ascii="Times New Roman" w:hAnsi="Times New Roman" w:cs="Times New Roman"/>
                <w:sz w:val="24"/>
                <w:szCs w:val="24"/>
                <w:lang w:val="en-US"/>
              </w:rPr>
              <w:t>II</w:t>
            </w:r>
            <w:r w:rsidRPr="00797C0A">
              <w:rPr>
                <w:rFonts w:ascii="Times New Roman" w:hAnsi="Times New Roman" w:cs="Times New Roman"/>
                <w:sz w:val="24"/>
                <w:szCs w:val="24"/>
              </w:rPr>
              <w:t xml:space="preserve"> «Энергосбережение и повышение энергетической эффективности»</w:t>
            </w:r>
          </w:p>
        </w:tc>
      </w:tr>
      <w:tr w:rsidR="00096552" w:rsidRPr="00797C0A" w:rsidTr="00797C0A">
        <w:tc>
          <w:tcPr>
            <w:tcW w:w="3515" w:type="dxa"/>
            <w:vMerge w:val="restart"/>
          </w:tcPr>
          <w:p w:rsidR="00096552" w:rsidRPr="00797C0A" w:rsidRDefault="00096552"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Источники финансирования муниципальной программы, в том числе по годам:</w:t>
            </w:r>
          </w:p>
        </w:tc>
        <w:tc>
          <w:tcPr>
            <w:tcW w:w="11573" w:type="dxa"/>
            <w:gridSpan w:val="6"/>
          </w:tcPr>
          <w:p w:rsidR="00096552" w:rsidRPr="00797C0A" w:rsidRDefault="00096552"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Расходы (тыс. рублей)</w:t>
            </w:r>
          </w:p>
        </w:tc>
      </w:tr>
      <w:tr w:rsidR="008D72EC" w:rsidRPr="00797C0A" w:rsidTr="00797C0A">
        <w:tc>
          <w:tcPr>
            <w:tcW w:w="3515" w:type="dxa"/>
            <w:vMerge/>
          </w:tcPr>
          <w:p w:rsidR="008D72EC" w:rsidRPr="00797C0A" w:rsidRDefault="008D72EC" w:rsidP="00797C0A"/>
        </w:tc>
        <w:tc>
          <w:tcPr>
            <w:tcW w:w="2643" w:type="dxa"/>
          </w:tcPr>
          <w:p w:rsidR="008D72EC" w:rsidRPr="00797C0A" w:rsidRDefault="008D72EC"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Всего</w:t>
            </w:r>
          </w:p>
        </w:tc>
        <w:tc>
          <w:tcPr>
            <w:tcW w:w="1842" w:type="dxa"/>
          </w:tcPr>
          <w:p w:rsidR="008D72EC" w:rsidRPr="00797C0A" w:rsidRDefault="008D72EC"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2018 год</w:t>
            </w:r>
          </w:p>
        </w:tc>
        <w:tc>
          <w:tcPr>
            <w:tcW w:w="1843" w:type="dxa"/>
          </w:tcPr>
          <w:p w:rsidR="008D72EC" w:rsidRPr="00797C0A" w:rsidRDefault="008D72EC"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2019 год</w:t>
            </w:r>
          </w:p>
        </w:tc>
        <w:tc>
          <w:tcPr>
            <w:tcW w:w="1843" w:type="dxa"/>
          </w:tcPr>
          <w:p w:rsidR="008D72EC" w:rsidRPr="00797C0A" w:rsidRDefault="008D72EC"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2020 год</w:t>
            </w:r>
          </w:p>
        </w:tc>
        <w:tc>
          <w:tcPr>
            <w:tcW w:w="1559" w:type="dxa"/>
          </w:tcPr>
          <w:p w:rsidR="008D72EC" w:rsidRPr="00797C0A" w:rsidRDefault="008D72EC"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2021 год</w:t>
            </w:r>
          </w:p>
        </w:tc>
        <w:tc>
          <w:tcPr>
            <w:tcW w:w="1843" w:type="dxa"/>
          </w:tcPr>
          <w:p w:rsidR="008D72EC" w:rsidRPr="00797C0A" w:rsidRDefault="008D72EC"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2022 год</w:t>
            </w:r>
          </w:p>
        </w:tc>
      </w:tr>
      <w:tr w:rsidR="00096552" w:rsidRPr="00797C0A" w:rsidTr="00797C0A">
        <w:trPr>
          <w:trHeight w:val="547"/>
        </w:trPr>
        <w:tc>
          <w:tcPr>
            <w:tcW w:w="3515" w:type="dxa"/>
          </w:tcPr>
          <w:p w:rsidR="00096552" w:rsidRPr="00797C0A" w:rsidRDefault="00096552"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 xml:space="preserve">Средства </w:t>
            </w:r>
            <w:r w:rsidR="000652AA" w:rsidRPr="00797C0A">
              <w:rPr>
                <w:rFonts w:ascii="Times New Roman" w:hAnsi="Times New Roman" w:cs="Times New Roman"/>
                <w:sz w:val="24"/>
                <w:szCs w:val="24"/>
              </w:rPr>
              <w:t xml:space="preserve">Федерального </w:t>
            </w:r>
            <w:r w:rsidRPr="00797C0A">
              <w:rPr>
                <w:rFonts w:ascii="Times New Roman" w:hAnsi="Times New Roman" w:cs="Times New Roman"/>
                <w:sz w:val="24"/>
                <w:szCs w:val="24"/>
              </w:rPr>
              <w:t xml:space="preserve">бюджета </w:t>
            </w:r>
          </w:p>
        </w:tc>
        <w:tc>
          <w:tcPr>
            <w:tcW w:w="2643" w:type="dxa"/>
          </w:tcPr>
          <w:p w:rsidR="00096552" w:rsidRPr="00797C0A" w:rsidRDefault="00A116EF"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0</w:t>
            </w:r>
          </w:p>
        </w:tc>
        <w:tc>
          <w:tcPr>
            <w:tcW w:w="1842" w:type="dxa"/>
          </w:tcPr>
          <w:p w:rsidR="00096552" w:rsidRPr="00797C0A" w:rsidRDefault="00A116EF"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0</w:t>
            </w:r>
          </w:p>
        </w:tc>
        <w:tc>
          <w:tcPr>
            <w:tcW w:w="1843" w:type="dxa"/>
          </w:tcPr>
          <w:p w:rsidR="00096552" w:rsidRPr="00797C0A" w:rsidRDefault="00A116EF"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0</w:t>
            </w:r>
          </w:p>
        </w:tc>
        <w:tc>
          <w:tcPr>
            <w:tcW w:w="1843" w:type="dxa"/>
          </w:tcPr>
          <w:p w:rsidR="00096552" w:rsidRPr="00797C0A" w:rsidRDefault="00A116EF"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0</w:t>
            </w:r>
          </w:p>
        </w:tc>
        <w:tc>
          <w:tcPr>
            <w:tcW w:w="1559" w:type="dxa"/>
          </w:tcPr>
          <w:p w:rsidR="00096552" w:rsidRPr="00797C0A" w:rsidRDefault="00A116EF"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0</w:t>
            </w:r>
          </w:p>
        </w:tc>
        <w:tc>
          <w:tcPr>
            <w:tcW w:w="1843" w:type="dxa"/>
          </w:tcPr>
          <w:p w:rsidR="00096552" w:rsidRPr="00797C0A" w:rsidRDefault="00A116EF"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0</w:t>
            </w:r>
          </w:p>
        </w:tc>
      </w:tr>
      <w:tr w:rsidR="000652AA" w:rsidRPr="00797C0A" w:rsidTr="00797C0A">
        <w:trPr>
          <w:trHeight w:val="547"/>
        </w:trPr>
        <w:tc>
          <w:tcPr>
            <w:tcW w:w="3515" w:type="dxa"/>
          </w:tcPr>
          <w:p w:rsidR="000652AA" w:rsidRPr="00797C0A" w:rsidRDefault="000652AA"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Средства бюджета Московской области</w:t>
            </w:r>
          </w:p>
        </w:tc>
        <w:tc>
          <w:tcPr>
            <w:tcW w:w="2643" w:type="dxa"/>
          </w:tcPr>
          <w:p w:rsidR="000652AA" w:rsidRPr="00797C0A" w:rsidRDefault="00A116EF"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0</w:t>
            </w:r>
          </w:p>
        </w:tc>
        <w:tc>
          <w:tcPr>
            <w:tcW w:w="1842" w:type="dxa"/>
          </w:tcPr>
          <w:p w:rsidR="000652AA" w:rsidRPr="00797C0A" w:rsidRDefault="00A116EF"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0</w:t>
            </w:r>
          </w:p>
        </w:tc>
        <w:tc>
          <w:tcPr>
            <w:tcW w:w="1843" w:type="dxa"/>
          </w:tcPr>
          <w:p w:rsidR="000652AA" w:rsidRPr="00797C0A" w:rsidRDefault="00A116EF"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0</w:t>
            </w:r>
          </w:p>
        </w:tc>
        <w:tc>
          <w:tcPr>
            <w:tcW w:w="1843" w:type="dxa"/>
          </w:tcPr>
          <w:p w:rsidR="000652AA" w:rsidRPr="00797C0A" w:rsidRDefault="00A116EF"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0</w:t>
            </w:r>
          </w:p>
        </w:tc>
        <w:tc>
          <w:tcPr>
            <w:tcW w:w="1559" w:type="dxa"/>
          </w:tcPr>
          <w:p w:rsidR="000652AA" w:rsidRPr="00797C0A" w:rsidRDefault="00A116EF"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0</w:t>
            </w:r>
          </w:p>
        </w:tc>
        <w:tc>
          <w:tcPr>
            <w:tcW w:w="1843" w:type="dxa"/>
          </w:tcPr>
          <w:p w:rsidR="000652AA" w:rsidRPr="00797C0A" w:rsidRDefault="00A116EF"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0</w:t>
            </w:r>
          </w:p>
        </w:tc>
      </w:tr>
      <w:tr w:rsidR="00096552" w:rsidRPr="00797C0A" w:rsidTr="00797C0A">
        <w:trPr>
          <w:trHeight w:val="486"/>
        </w:trPr>
        <w:tc>
          <w:tcPr>
            <w:tcW w:w="3515" w:type="dxa"/>
          </w:tcPr>
          <w:p w:rsidR="00096552" w:rsidRPr="00797C0A" w:rsidRDefault="00096552"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Средства бюджета города Пущино Московской области</w:t>
            </w:r>
          </w:p>
        </w:tc>
        <w:tc>
          <w:tcPr>
            <w:tcW w:w="2643" w:type="dxa"/>
          </w:tcPr>
          <w:p w:rsidR="00096552" w:rsidRPr="00797C0A" w:rsidRDefault="00A116EF"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1700,00</w:t>
            </w:r>
          </w:p>
        </w:tc>
        <w:tc>
          <w:tcPr>
            <w:tcW w:w="1842" w:type="dxa"/>
          </w:tcPr>
          <w:p w:rsidR="00096552" w:rsidRPr="00797C0A" w:rsidRDefault="00A116EF"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1700,00</w:t>
            </w:r>
          </w:p>
        </w:tc>
        <w:tc>
          <w:tcPr>
            <w:tcW w:w="1843" w:type="dxa"/>
          </w:tcPr>
          <w:p w:rsidR="00096552" w:rsidRPr="00797C0A" w:rsidRDefault="00A116EF"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0</w:t>
            </w:r>
          </w:p>
        </w:tc>
        <w:tc>
          <w:tcPr>
            <w:tcW w:w="1843" w:type="dxa"/>
          </w:tcPr>
          <w:p w:rsidR="00096552" w:rsidRPr="00797C0A" w:rsidRDefault="00A116EF"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0</w:t>
            </w:r>
          </w:p>
        </w:tc>
        <w:tc>
          <w:tcPr>
            <w:tcW w:w="1559" w:type="dxa"/>
          </w:tcPr>
          <w:p w:rsidR="00096552" w:rsidRPr="00797C0A" w:rsidRDefault="00A116EF"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0</w:t>
            </w:r>
          </w:p>
        </w:tc>
        <w:tc>
          <w:tcPr>
            <w:tcW w:w="1843" w:type="dxa"/>
          </w:tcPr>
          <w:p w:rsidR="00096552" w:rsidRPr="00797C0A" w:rsidRDefault="00A116EF"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0</w:t>
            </w:r>
          </w:p>
        </w:tc>
      </w:tr>
      <w:tr w:rsidR="00096552" w:rsidRPr="00797C0A" w:rsidTr="00797C0A">
        <w:tc>
          <w:tcPr>
            <w:tcW w:w="3515" w:type="dxa"/>
          </w:tcPr>
          <w:p w:rsidR="00096552" w:rsidRPr="00797C0A" w:rsidRDefault="00096552"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Внебюджетные источники</w:t>
            </w:r>
          </w:p>
        </w:tc>
        <w:tc>
          <w:tcPr>
            <w:tcW w:w="2643" w:type="dxa"/>
          </w:tcPr>
          <w:p w:rsidR="00096552" w:rsidRPr="00797C0A" w:rsidRDefault="00A116EF"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15250,00</w:t>
            </w:r>
          </w:p>
        </w:tc>
        <w:tc>
          <w:tcPr>
            <w:tcW w:w="1842" w:type="dxa"/>
          </w:tcPr>
          <w:p w:rsidR="00A116EF" w:rsidRPr="00797C0A" w:rsidRDefault="00A116EF"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5100,00</w:t>
            </w:r>
          </w:p>
        </w:tc>
        <w:tc>
          <w:tcPr>
            <w:tcW w:w="1843" w:type="dxa"/>
          </w:tcPr>
          <w:p w:rsidR="00096552" w:rsidRPr="00797C0A" w:rsidRDefault="00A116EF"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2600,00</w:t>
            </w:r>
          </w:p>
        </w:tc>
        <w:tc>
          <w:tcPr>
            <w:tcW w:w="1843" w:type="dxa"/>
          </w:tcPr>
          <w:p w:rsidR="00096552" w:rsidRPr="00797C0A" w:rsidRDefault="00A116EF"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2600,00</w:t>
            </w:r>
          </w:p>
        </w:tc>
        <w:tc>
          <w:tcPr>
            <w:tcW w:w="1559" w:type="dxa"/>
          </w:tcPr>
          <w:p w:rsidR="00054C48" w:rsidRPr="00797C0A" w:rsidRDefault="00A116EF"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2600,00</w:t>
            </w:r>
          </w:p>
        </w:tc>
        <w:tc>
          <w:tcPr>
            <w:tcW w:w="1843" w:type="dxa"/>
          </w:tcPr>
          <w:p w:rsidR="00096552" w:rsidRPr="00797C0A" w:rsidRDefault="00A116EF"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2350,00</w:t>
            </w:r>
          </w:p>
        </w:tc>
      </w:tr>
      <w:tr w:rsidR="00A116EF" w:rsidRPr="00797C0A" w:rsidTr="00797C0A">
        <w:tc>
          <w:tcPr>
            <w:tcW w:w="3515" w:type="dxa"/>
          </w:tcPr>
          <w:p w:rsidR="00A116EF" w:rsidRPr="00797C0A" w:rsidRDefault="00A116EF"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Всего, в том числе по годам:</w:t>
            </w:r>
          </w:p>
        </w:tc>
        <w:tc>
          <w:tcPr>
            <w:tcW w:w="2643" w:type="dxa"/>
          </w:tcPr>
          <w:p w:rsidR="00A116EF" w:rsidRPr="00797C0A" w:rsidRDefault="00A116EF"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16950,00</w:t>
            </w:r>
          </w:p>
        </w:tc>
        <w:tc>
          <w:tcPr>
            <w:tcW w:w="1842" w:type="dxa"/>
          </w:tcPr>
          <w:p w:rsidR="00A116EF" w:rsidRPr="00797C0A" w:rsidRDefault="00A116EF"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6800,00</w:t>
            </w:r>
          </w:p>
        </w:tc>
        <w:tc>
          <w:tcPr>
            <w:tcW w:w="1843" w:type="dxa"/>
          </w:tcPr>
          <w:p w:rsidR="00A116EF" w:rsidRPr="00797C0A" w:rsidRDefault="00A116EF"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2600,00</w:t>
            </w:r>
          </w:p>
        </w:tc>
        <w:tc>
          <w:tcPr>
            <w:tcW w:w="1843" w:type="dxa"/>
          </w:tcPr>
          <w:p w:rsidR="00A116EF" w:rsidRPr="00797C0A" w:rsidRDefault="00A116EF"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2600,00</w:t>
            </w:r>
          </w:p>
        </w:tc>
        <w:tc>
          <w:tcPr>
            <w:tcW w:w="1559" w:type="dxa"/>
          </w:tcPr>
          <w:p w:rsidR="00A116EF" w:rsidRPr="00797C0A" w:rsidRDefault="00A116EF"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2600,00</w:t>
            </w:r>
          </w:p>
        </w:tc>
        <w:tc>
          <w:tcPr>
            <w:tcW w:w="1843" w:type="dxa"/>
          </w:tcPr>
          <w:p w:rsidR="00A116EF" w:rsidRPr="00797C0A" w:rsidRDefault="00A116EF"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2350,00</w:t>
            </w:r>
          </w:p>
        </w:tc>
      </w:tr>
    </w:tbl>
    <w:p w:rsidR="00FD50FC" w:rsidRPr="00797C0A" w:rsidRDefault="00FD50FC" w:rsidP="00797C0A">
      <w:pPr>
        <w:pStyle w:val="ConsPlusNormal"/>
        <w:jc w:val="both"/>
        <w:rPr>
          <w:rFonts w:ascii="Times New Roman" w:hAnsi="Times New Roman" w:cs="Times New Roman"/>
          <w:sz w:val="24"/>
          <w:szCs w:val="24"/>
        </w:rPr>
        <w:sectPr w:rsidR="00FD50FC" w:rsidRPr="00797C0A" w:rsidSect="00525A84">
          <w:pgSz w:w="16838" w:h="11905" w:orient="landscape"/>
          <w:pgMar w:top="1134" w:right="567" w:bottom="1134" w:left="1701" w:header="0" w:footer="0" w:gutter="0"/>
          <w:cols w:space="720"/>
        </w:sectPr>
      </w:pPr>
    </w:p>
    <w:p w:rsidR="00E74C64" w:rsidRPr="00797C0A" w:rsidRDefault="00FD50FC" w:rsidP="00797C0A">
      <w:pPr>
        <w:pStyle w:val="ConsPlusNormal"/>
        <w:jc w:val="center"/>
        <w:outlineLvl w:val="1"/>
        <w:rPr>
          <w:rFonts w:ascii="Times New Roman" w:hAnsi="Times New Roman" w:cs="Times New Roman"/>
          <w:b/>
          <w:sz w:val="24"/>
          <w:szCs w:val="24"/>
        </w:rPr>
      </w:pPr>
      <w:r w:rsidRPr="00797C0A">
        <w:rPr>
          <w:rFonts w:ascii="Times New Roman" w:hAnsi="Times New Roman" w:cs="Times New Roman"/>
          <w:b/>
          <w:sz w:val="24"/>
          <w:szCs w:val="24"/>
        </w:rPr>
        <w:lastRenderedPageBreak/>
        <w:t>2</w:t>
      </w:r>
      <w:r w:rsidR="00B64659" w:rsidRPr="00797C0A">
        <w:rPr>
          <w:rFonts w:ascii="Times New Roman" w:hAnsi="Times New Roman" w:cs="Times New Roman"/>
          <w:b/>
          <w:sz w:val="24"/>
          <w:szCs w:val="24"/>
        </w:rPr>
        <w:t>.</w:t>
      </w:r>
      <w:r w:rsidR="00B64659" w:rsidRPr="00797C0A">
        <w:rPr>
          <w:rFonts w:ascii="Times New Roman" w:hAnsi="Times New Roman" w:cs="Times New Roman"/>
          <w:sz w:val="24"/>
          <w:szCs w:val="24"/>
        </w:rPr>
        <w:t xml:space="preserve"> </w:t>
      </w:r>
      <w:r w:rsidR="00E74C64" w:rsidRPr="00797C0A">
        <w:rPr>
          <w:rFonts w:ascii="Times New Roman" w:hAnsi="Times New Roman" w:cs="Times New Roman"/>
          <w:b/>
          <w:sz w:val="24"/>
          <w:szCs w:val="24"/>
        </w:rPr>
        <w:t xml:space="preserve">Общая характеристика </w:t>
      </w:r>
      <w:r w:rsidR="006C7183" w:rsidRPr="00797C0A">
        <w:rPr>
          <w:rFonts w:ascii="Times New Roman" w:hAnsi="Times New Roman" w:cs="Times New Roman"/>
          <w:b/>
          <w:sz w:val="24"/>
          <w:szCs w:val="24"/>
        </w:rPr>
        <w:t xml:space="preserve">инженерной инфраструктуры и </w:t>
      </w:r>
      <w:proofErr w:type="spellStart"/>
      <w:r w:rsidR="006C7183" w:rsidRPr="00797C0A">
        <w:rPr>
          <w:rFonts w:ascii="Times New Roman" w:hAnsi="Times New Roman" w:cs="Times New Roman"/>
          <w:b/>
          <w:sz w:val="24"/>
          <w:szCs w:val="24"/>
        </w:rPr>
        <w:t>энергоэффективности</w:t>
      </w:r>
      <w:proofErr w:type="spellEnd"/>
      <w:r w:rsidR="006C7183" w:rsidRPr="00797C0A">
        <w:rPr>
          <w:rFonts w:ascii="Times New Roman" w:hAnsi="Times New Roman" w:cs="Times New Roman"/>
          <w:b/>
          <w:sz w:val="24"/>
          <w:szCs w:val="24"/>
        </w:rPr>
        <w:t xml:space="preserve"> </w:t>
      </w:r>
      <w:r w:rsidR="00B21A76" w:rsidRPr="00797C0A">
        <w:rPr>
          <w:rFonts w:ascii="Times New Roman" w:hAnsi="Times New Roman" w:cs="Times New Roman"/>
          <w:b/>
          <w:sz w:val="24"/>
          <w:szCs w:val="24"/>
        </w:rPr>
        <w:t xml:space="preserve">в </w:t>
      </w:r>
      <w:r w:rsidR="00E74C64" w:rsidRPr="00797C0A">
        <w:rPr>
          <w:rFonts w:ascii="Times New Roman" w:hAnsi="Times New Roman" w:cs="Times New Roman"/>
          <w:b/>
          <w:sz w:val="24"/>
          <w:szCs w:val="24"/>
        </w:rPr>
        <w:t>город</w:t>
      </w:r>
      <w:r w:rsidR="00B21A76" w:rsidRPr="00797C0A">
        <w:rPr>
          <w:rFonts w:ascii="Times New Roman" w:hAnsi="Times New Roman" w:cs="Times New Roman"/>
          <w:b/>
          <w:sz w:val="24"/>
          <w:szCs w:val="24"/>
        </w:rPr>
        <w:t>ском округе</w:t>
      </w:r>
      <w:r w:rsidR="00E74C64" w:rsidRPr="00797C0A">
        <w:rPr>
          <w:rFonts w:ascii="Times New Roman" w:hAnsi="Times New Roman" w:cs="Times New Roman"/>
          <w:b/>
          <w:sz w:val="24"/>
          <w:szCs w:val="24"/>
        </w:rPr>
        <w:t xml:space="preserve"> Пущино, в том числе формулировка основных</w:t>
      </w:r>
    </w:p>
    <w:p w:rsidR="00E74C64" w:rsidRPr="00797C0A" w:rsidRDefault="00E74C64" w:rsidP="00797C0A">
      <w:pPr>
        <w:pStyle w:val="ConsPlusNormal"/>
        <w:jc w:val="center"/>
        <w:rPr>
          <w:rFonts w:ascii="Times New Roman" w:hAnsi="Times New Roman" w:cs="Times New Roman"/>
          <w:b/>
          <w:sz w:val="24"/>
          <w:szCs w:val="24"/>
        </w:rPr>
      </w:pPr>
      <w:r w:rsidRPr="00797C0A">
        <w:rPr>
          <w:rFonts w:ascii="Times New Roman" w:hAnsi="Times New Roman" w:cs="Times New Roman"/>
          <w:b/>
          <w:sz w:val="24"/>
          <w:szCs w:val="24"/>
        </w:rPr>
        <w:t>проблем в указанной сфере, инерционный прогноз ее развития</w:t>
      </w:r>
    </w:p>
    <w:p w:rsidR="00B21A76" w:rsidRPr="00797C0A" w:rsidRDefault="00B21A76" w:rsidP="00797C0A">
      <w:pPr>
        <w:pStyle w:val="ConsPlusNormal"/>
        <w:jc w:val="center"/>
        <w:rPr>
          <w:rFonts w:ascii="Times New Roman" w:hAnsi="Times New Roman" w:cs="Times New Roman"/>
          <w:b/>
          <w:sz w:val="24"/>
          <w:szCs w:val="24"/>
        </w:rPr>
      </w:pPr>
    </w:p>
    <w:p w:rsidR="00B955D5" w:rsidRPr="00797C0A" w:rsidRDefault="00B955D5" w:rsidP="00797C0A">
      <w:pPr>
        <w:pStyle w:val="22"/>
        <w:shd w:val="clear" w:color="auto" w:fill="auto"/>
        <w:spacing w:line="240" w:lineRule="auto"/>
        <w:ind w:firstLine="709"/>
        <w:jc w:val="both"/>
        <w:rPr>
          <w:sz w:val="24"/>
          <w:szCs w:val="24"/>
        </w:rPr>
      </w:pPr>
      <w:r w:rsidRPr="00797C0A">
        <w:rPr>
          <w:rStyle w:val="7"/>
          <w:sz w:val="24"/>
          <w:szCs w:val="24"/>
        </w:rPr>
        <w:t xml:space="preserve">Стратегией </w:t>
      </w:r>
      <w:r w:rsidRPr="00797C0A">
        <w:rPr>
          <w:rStyle w:val="11"/>
          <w:sz w:val="24"/>
          <w:szCs w:val="24"/>
        </w:rPr>
        <w:t xml:space="preserve">социально-экономического развития Московской области </w:t>
      </w:r>
      <w:r w:rsidRPr="00797C0A">
        <w:rPr>
          <w:rStyle w:val="7"/>
          <w:sz w:val="24"/>
          <w:szCs w:val="24"/>
        </w:rPr>
        <w:t xml:space="preserve">до 2020 года безусловным </w:t>
      </w:r>
      <w:r w:rsidRPr="00797C0A">
        <w:rPr>
          <w:rStyle w:val="11"/>
          <w:sz w:val="24"/>
          <w:szCs w:val="24"/>
        </w:rPr>
        <w:t xml:space="preserve">приоритетом государственной </w:t>
      </w:r>
      <w:r w:rsidRPr="00797C0A">
        <w:rPr>
          <w:rStyle w:val="7"/>
          <w:sz w:val="24"/>
          <w:szCs w:val="24"/>
        </w:rPr>
        <w:t xml:space="preserve">политики в </w:t>
      </w:r>
      <w:r w:rsidRPr="00797C0A">
        <w:rPr>
          <w:rStyle w:val="11"/>
          <w:sz w:val="24"/>
          <w:szCs w:val="24"/>
        </w:rPr>
        <w:t xml:space="preserve">регионе </w:t>
      </w:r>
      <w:r w:rsidRPr="00797C0A">
        <w:rPr>
          <w:rStyle w:val="7"/>
          <w:sz w:val="24"/>
          <w:szCs w:val="24"/>
        </w:rPr>
        <w:t xml:space="preserve">определено создание условий для </w:t>
      </w:r>
      <w:r w:rsidRPr="00797C0A">
        <w:rPr>
          <w:rStyle w:val="11"/>
          <w:sz w:val="24"/>
          <w:szCs w:val="24"/>
        </w:rPr>
        <w:t xml:space="preserve">повышения уровня </w:t>
      </w:r>
      <w:r w:rsidRPr="00797C0A">
        <w:rPr>
          <w:rStyle w:val="7"/>
          <w:sz w:val="24"/>
          <w:szCs w:val="24"/>
        </w:rPr>
        <w:t xml:space="preserve">и </w:t>
      </w:r>
      <w:r w:rsidRPr="00797C0A">
        <w:rPr>
          <w:rStyle w:val="11"/>
          <w:sz w:val="24"/>
          <w:szCs w:val="24"/>
        </w:rPr>
        <w:t xml:space="preserve">качества жизни </w:t>
      </w:r>
      <w:r w:rsidRPr="00797C0A">
        <w:rPr>
          <w:rStyle w:val="7"/>
          <w:sz w:val="24"/>
          <w:szCs w:val="24"/>
        </w:rPr>
        <w:t xml:space="preserve">населения </w:t>
      </w:r>
      <w:r w:rsidRPr="00797C0A">
        <w:rPr>
          <w:rStyle w:val="11"/>
          <w:sz w:val="24"/>
          <w:szCs w:val="24"/>
        </w:rPr>
        <w:t xml:space="preserve">Московской </w:t>
      </w:r>
      <w:r w:rsidRPr="00797C0A">
        <w:rPr>
          <w:rStyle w:val="7"/>
          <w:sz w:val="24"/>
          <w:szCs w:val="24"/>
        </w:rPr>
        <w:t>области.</w:t>
      </w:r>
    </w:p>
    <w:p w:rsidR="00B955D5" w:rsidRPr="00797C0A" w:rsidRDefault="00B955D5" w:rsidP="00797C0A">
      <w:pPr>
        <w:ind w:firstLine="709"/>
        <w:jc w:val="both"/>
      </w:pPr>
      <w:r w:rsidRPr="00797C0A">
        <w:t xml:space="preserve">Программа «Содержание и развитие инженерной инфраструктуры и </w:t>
      </w:r>
      <w:proofErr w:type="spellStart"/>
      <w:r w:rsidRPr="00797C0A">
        <w:t>энергоэффективности</w:t>
      </w:r>
      <w:proofErr w:type="spellEnd"/>
      <w:r w:rsidRPr="00797C0A">
        <w:t xml:space="preserve">» на 2018-2022 годы направлена на обеспечение надежного и устойчивого обслуживания потребителей коммунальными услугами, </w:t>
      </w:r>
      <w:r w:rsidR="00233AC5" w:rsidRPr="00797C0A">
        <w:rPr>
          <w:rStyle w:val="7"/>
          <w:b w:val="0"/>
          <w:bCs w:val="0"/>
          <w:sz w:val="24"/>
          <w:szCs w:val="24"/>
        </w:rPr>
        <w:t xml:space="preserve">повышение надежности, </w:t>
      </w:r>
      <w:proofErr w:type="spellStart"/>
      <w:r w:rsidR="00233AC5" w:rsidRPr="00797C0A">
        <w:rPr>
          <w:rStyle w:val="7"/>
          <w:b w:val="0"/>
          <w:bCs w:val="0"/>
          <w:sz w:val="24"/>
          <w:szCs w:val="24"/>
        </w:rPr>
        <w:t>энергоэффективности</w:t>
      </w:r>
      <w:proofErr w:type="spellEnd"/>
      <w:r w:rsidR="00233AC5" w:rsidRPr="00797C0A">
        <w:rPr>
          <w:rStyle w:val="7"/>
          <w:b w:val="0"/>
          <w:bCs w:val="0"/>
          <w:sz w:val="24"/>
          <w:szCs w:val="24"/>
        </w:rPr>
        <w:t xml:space="preserve"> систем </w:t>
      </w:r>
      <w:r w:rsidR="00233AC5" w:rsidRPr="00797C0A">
        <w:rPr>
          <w:rStyle w:val="11"/>
          <w:b w:val="0"/>
          <w:bCs w:val="0"/>
          <w:sz w:val="24"/>
          <w:szCs w:val="24"/>
        </w:rPr>
        <w:t xml:space="preserve">коммунальной инфраструктуры </w:t>
      </w:r>
      <w:r w:rsidR="00233AC5" w:rsidRPr="00797C0A">
        <w:rPr>
          <w:rStyle w:val="6"/>
          <w:b w:val="0"/>
          <w:bCs w:val="0"/>
          <w:sz w:val="24"/>
          <w:szCs w:val="24"/>
        </w:rPr>
        <w:t xml:space="preserve">и </w:t>
      </w:r>
      <w:r w:rsidR="00233AC5" w:rsidRPr="00797C0A">
        <w:rPr>
          <w:rStyle w:val="11"/>
          <w:b w:val="0"/>
          <w:bCs w:val="0"/>
          <w:sz w:val="24"/>
          <w:szCs w:val="24"/>
        </w:rPr>
        <w:t xml:space="preserve">общего имущества собственников </w:t>
      </w:r>
      <w:r w:rsidR="00233AC5" w:rsidRPr="00797C0A">
        <w:rPr>
          <w:rStyle w:val="7"/>
          <w:b w:val="0"/>
          <w:bCs w:val="0"/>
          <w:sz w:val="24"/>
          <w:szCs w:val="24"/>
        </w:rPr>
        <w:t xml:space="preserve">помещений </w:t>
      </w:r>
      <w:r w:rsidR="00233AC5" w:rsidRPr="00797C0A">
        <w:rPr>
          <w:rStyle w:val="11"/>
          <w:b w:val="0"/>
          <w:bCs w:val="0"/>
          <w:sz w:val="24"/>
          <w:szCs w:val="24"/>
        </w:rPr>
        <w:t xml:space="preserve">в многоквартирных </w:t>
      </w:r>
      <w:r w:rsidR="00233AC5" w:rsidRPr="00797C0A">
        <w:rPr>
          <w:rStyle w:val="7"/>
          <w:b w:val="0"/>
          <w:bCs w:val="0"/>
          <w:sz w:val="24"/>
          <w:szCs w:val="24"/>
        </w:rPr>
        <w:t xml:space="preserve">домах, оптимизация </w:t>
      </w:r>
      <w:r w:rsidR="00233AC5" w:rsidRPr="00797C0A">
        <w:rPr>
          <w:rStyle w:val="11"/>
          <w:b w:val="0"/>
          <w:bCs w:val="0"/>
          <w:sz w:val="24"/>
          <w:szCs w:val="24"/>
        </w:rPr>
        <w:t xml:space="preserve">расходов на производство и предоставление потребителям жилищных </w:t>
      </w:r>
      <w:r w:rsidR="00233AC5" w:rsidRPr="00797C0A">
        <w:rPr>
          <w:rStyle w:val="7"/>
          <w:b w:val="0"/>
          <w:bCs w:val="0"/>
          <w:sz w:val="24"/>
          <w:szCs w:val="24"/>
        </w:rPr>
        <w:t xml:space="preserve">и </w:t>
      </w:r>
      <w:r w:rsidR="00233AC5" w:rsidRPr="00797C0A">
        <w:rPr>
          <w:rStyle w:val="11"/>
          <w:b w:val="0"/>
          <w:bCs w:val="0"/>
          <w:sz w:val="24"/>
          <w:szCs w:val="24"/>
        </w:rPr>
        <w:t>коммунальных услуг (ресурсов).</w:t>
      </w:r>
      <w:r w:rsidRPr="00797C0A">
        <w:rPr>
          <w:rStyle w:val="7"/>
          <w:b w:val="0"/>
          <w:bCs w:val="0"/>
          <w:sz w:val="24"/>
          <w:szCs w:val="24"/>
        </w:rPr>
        <w:t xml:space="preserve"> </w:t>
      </w:r>
    </w:p>
    <w:p w:rsidR="00B955D5" w:rsidRPr="00797C0A" w:rsidRDefault="00B955D5" w:rsidP="00797C0A">
      <w:pPr>
        <w:pStyle w:val="ConsPlusNormal"/>
        <w:ind w:firstLine="709"/>
        <w:jc w:val="both"/>
        <w:rPr>
          <w:rFonts w:ascii="Times New Roman" w:hAnsi="Times New Roman" w:cs="Times New Roman"/>
          <w:sz w:val="24"/>
          <w:szCs w:val="24"/>
        </w:rPr>
      </w:pPr>
      <w:r w:rsidRPr="00797C0A">
        <w:rPr>
          <w:rFonts w:ascii="Times New Roman" w:hAnsi="Times New Roman" w:cs="Times New Roman"/>
          <w:sz w:val="24"/>
          <w:szCs w:val="24"/>
        </w:rPr>
        <w:t>К основному проблемному вопросу отрасли следует отнести значительный уровень износа основных фондов тепло-, водоснабжения и водоотведения.</w:t>
      </w:r>
    </w:p>
    <w:p w:rsidR="00B955D5" w:rsidRPr="00797C0A" w:rsidRDefault="00B955D5" w:rsidP="00797C0A">
      <w:pPr>
        <w:pStyle w:val="ConsPlusNormal"/>
        <w:ind w:firstLine="709"/>
        <w:jc w:val="both"/>
        <w:rPr>
          <w:rFonts w:ascii="Times New Roman" w:hAnsi="Times New Roman" w:cs="Times New Roman"/>
          <w:sz w:val="24"/>
          <w:szCs w:val="24"/>
        </w:rPr>
      </w:pPr>
      <w:r w:rsidRPr="00797C0A">
        <w:rPr>
          <w:rFonts w:ascii="Times New Roman" w:hAnsi="Times New Roman" w:cs="Times New Roman"/>
          <w:sz w:val="24"/>
          <w:szCs w:val="24"/>
        </w:rPr>
        <w:t>По состоянию на начало 2016 года износ основных фондов в сфере теплоснабжения составляет 98 процентов, в том числе котельной - 54 процента, в сфере водоснабжения и водоотведения - около 83 процента, в том числе сетей водоотведения - более 70 процентов.</w:t>
      </w:r>
    </w:p>
    <w:p w:rsidR="00B955D5" w:rsidRPr="00797C0A" w:rsidRDefault="00B955D5" w:rsidP="00797C0A">
      <w:pPr>
        <w:pStyle w:val="ConsPlusNormal"/>
        <w:ind w:firstLine="709"/>
        <w:jc w:val="both"/>
        <w:rPr>
          <w:rFonts w:ascii="Times New Roman" w:hAnsi="Times New Roman" w:cs="Times New Roman"/>
          <w:sz w:val="24"/>
          <w:szCs w:val="24"/>
        </w:rPr>
      </w:pPr>
      <w:r w:rsidRPr="00797C0A">
        <w:rPr>
          <w:rFonts w:ascii="Times New Roman" w:hAnsi="Times New Roman" w:cs="Times New Roman"/>
          <w:sz w:val="24"/>
          <w:szCs w:val="24"/>
        </w:rPr>
        <w:t xml:space="preserve">Следствием значительного износа являются достаточное количество технологических отказов на инженерных сетях и оборудовании. </w:t>
      </w:r>
    </w:p>
    <w:p w:rsidR="00B955D5" w:rsidRPr="00797C0A" w:rsidRDefault="00B955D5" w:rsidP="00797C0A">
      <w:pPr>
        <w:pStyle w:val="ConsPlusNormal"/>
        <w:ind w:firstLine="709"/>
        <w:jc w:val="both"/>
        <w:rPr>
          <w:rFonts w:ascii="Times New Roman" w:hAnsi="Times New Roman" w:cs="Times New Roman"/>
          <w:sz w:val="24"/>
          <w:szCs w:val="24"/>
        </w:rPr>
      </w:pPr>
      <w:r w:rsidRPr="00797C0A">
        <w:rPr>
          <w:rFonts w:ascii="Times New Roman" w:hAnsi="Times New Roman" w:cs="Times New Roman"/>
          <w:sz w:val="24"/>
          <w:szCs w:val="24"/>
        </w:rPr>
        <w:t xml:space="preserve">Устаревшая система коммунальной инфраструктуры не позволяет обеспечивать соблюдение требований к качеству коммунальных услуг, поставляемых потребителям. </w:t>
      </w:r>
    </w:p>
    <w:p w:rsidR="00B955D5" w:rsidRPr="00797C0A" w:rsidRDefault="00B955D5" w:rsidP="00797C0A">
      <w:pPr>
        <w:pStyle w:val="ConsPlusNormal"/>
        <w:ind w:firstLine="709"/>
        <w:jc w:val="both"/>
        <w:rPr>
          <w:rFonts w:ascii="Times New Roman" w:hAnsi="Times New Roman" w:cs="Times New Roman"/>
          <w:sz w:val="24"/>
          <w:szCs w:val="24"/>
        </w:rPr>
      </w:pPr>
      <w:r w:rsidRPr="00797C0A">
        <w:rPr>
          <w:rFonts w:ascii="Times New Roman" w:hAnsi="Times New Roman" w:cs="Times New Roman"/>
          <w:sz w:val="24"/>
          <w:szCs w:val="24"/>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 Инвестиционные расходы организаций коммунального комплекса по обновлению фондов не превышают 9 процентов от общих производственных затрат.</w:t>
      </w:r>
    </w:p>
    <w:p w:rsidR="00B955D5" w:rsidRPr="00797C0A" w:rsidRDefault="00B955D5" w:rsidP="00797C0A">
      <w:pPr>
        <w:pStyle w:val="ConsPlusNormal"/>
        <w:ind w:firstLine="709"/>
        <w:jc w:val="both"/>
        <w:rPr>
          <w:rFonts w:ascii="Times New Roman" w:hAnsi="Times New Roman" w:cs="Times New Roman"/>
          <w:sz w:val="24"/>
          <w:szCs w:val="24"/>
        </w:rPr>
      </w:pPr>
      <w:r w:rsidRPr="00797C0A">
        <w:rPr>
          <w:rFonts w:ascii="Times New Roman" w:hAnsi="Times New Roman" w:cs="Times New Roman"/>
          <w:sz w:val="24"/>
          <w:szCs w:val="24"/>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 В целом по городу Пущино величина задолженности населения в расчете на одного жителя превышает месячный платеж за предоставленные жилищно-коммунальные услуги в 1,16 раза. Динамика задолженности населения по оплате предоставленных услуг тепло-, водо-, электро-, газоснабжения, водоотведения, по сбору и вывозу твердых бытовых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BA2A1A" w:rsidRPr="00797C0A" w:rsidRDefault="00BA2A1A" w:rsidP="00797C0A">
      <w:pPr>
        <w:autoSpaceDE w:val="0"/>
        <w:autoSpaceDN w:val="0"/>
        <w:adjustRightInd w:val="0"/>
        <w:ind w:firstLine="709"/>
        <w:jc w:val="both"/>
        <w:outlineLvl w:val="1"/>
        <w:rPr>
          <w:lang w:eastAsia="en-US"/>
        </w:rPr>
      </w:pPr>
      <w:r w:rsidRPr="00797C0A">
        <w:rPr>
          <w:lang w:eastAsia="en-US"/>
        </w:rPr>
        <w:t xml:space="preserve">Для решения проблемы необходимо осуществление комплекса мер по энергосбережению, которые заключаются в реализации мероприятий по повышению энергетической эффективности при производстве, передаче и потреблении энергии и ресурсов других видов на территории муниципального образования, а также на </w:t>
      </w:r>
      <w:r w:rsidR="00797C0A" w:rsidRPr="00797C0A">
        <w:rPr>
          <w:lang w:eastAsia="en-US"/>
        </w:rPr>
        <w:t>объектах жилищного</w:t>
      </w:r>
      <w:r w:rsidRPr="00797C0A">
        <w:rPr>
          <w:lang w:eastAsia="en-US"/>
        </w:rPr>
        <w:t xml:space="preserve"> фонда города, в котором проживают основные потребители энергетических ресурсов.</w:t>
      </w:r>
    </w:p>
    <w:p w:rsidR="00BA2A1A" w:rsidRPr="00797C0A" w:rsidRDefault="00BA2A1A" w:rsidP="00797C0A">
      <w:pPr>
        <w:pStyle w:val="ConsPlusNormal"/>
        <w:ind w:firstLine="709"/>
        <w:jc w:val="both"/>
        <w:rPr>
          <w:rFonts w:ascii="Times New Roman" w:hAnsi="Times New Roman" w:cs="Times New Roman"/>
          <w:sz w:val="24"/>
          <w:szCs w:val="24"/>
        </w:rPr>
      </w:pPr>
    </w:p>
    <w:p w:rsidR="000675C9" w:rsidRPr="00797C0A" w:rsidRDefault="00957DD7" w:rsidP="00797C0A">
      <w:pPr>
        <w:ind w:firstLine="709"/>
        <w:jc w:val="center"/>
        <w:rPr>
          <w:b/>
          <w:bCs/>
        </w:rPr>
      </w:pPr>
      <w:r w:rsidRPr="00797C0A">
        <w:rPr>
          <w:b/>
        </w:rPr>
        <w:t>3</w:t>
      </w:r>
      <w:r w:rsidR="00B64659" w:rsidRPr="00797C0A">
        <w:rPr>
          <w:b/>
        </w:rPr>
        <w:t xml:space="preserve">. </w:t>
      </w:r>
      <w:r w:rsidR="000675C9" w:rsidRPr="00797C0A">
        <w:rPr>
          <w:b/>
          <w:bCs/>
        </w:rPr>
        <w:t>Прогноз развития соответствующей сферы реализации муниципальной программы</w:t>
      </w:r>
    </w:p>
    <w:p w:rsidR="000675C9" w:rsidRPr="00797C0A" w:rsidRDefault="000675C9" w:rsidP="00797C0A">
      <w:pPr>
        <w:ind w:firstLine="709"/>
        <w:jc w:val="center"/>
        <w:rPr>
          <w:b/>
          <w:bCs/>
        </w:rPr>
      </w:pPr>
      <w:r w:rsidRPr="00797C0A">
        <w:rPr>
          <w:b/>
          <w:bCs/>
        </w:rPr>
        <w:t xml:space="preserve"> 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B64659" w:rsidRPr="00797C0A" w:rsidRDefault="00B64659" w:rsidP="00797C0A">
      <w:pPr>
        <w:pStyle w:val="ConsPlusNormal"/>
        <w:ind w:firstLine="709"/>
        <w:jc w:val="center"/>
        <w:outlineLvl w:val="1"/>
        <w:rPr>
          <w:rFonts w:ascii="Times New Roman" w:hAnsi="Times New Roman" w:cs="Times New Roman"/>
          <w:sz w:val="24"/>
          <w:szCs w:val="24"/>
          <w:highlight w:val="yellow"/>
        </w:rPr>
      </w:pPr>
    </w:p>
    <w:p w:rsidR="00BA2A1A" w:rsidRPr="00797C0A" w:rsidRDefault="00BA2A1A" w:rsidP="00797C0A">
      <w:pPr>
        <w:pStyle w:val="22"/>
        <w:shd w:val="clear" w:color="auto" w:fill="auto"/>
        <w:spacing w:line="240" w:lineRule="auto"/>
        <w:ind w:firstLine="709"/>
        <w:jc w:val="both"/>
        <w:rPr>
          <w:b w:val="0"/>
          <w:sz w:val="24"/>
          <w:szCs w:val="24"/>
        </w:rPr>
      </w:pPr>
      <w:r w:rsidRPr="00797C0A">
        <w:rPr>
          <w:rStyle w:val="11"/>
          <w:bCs/>
          <w:sz w:val="24"/>
          <w:szCs w:val="24"/>
        </w:rPr>
        <w:t xml:space="preserve">Приведенная </w:t>
      </w:r>
      <w:r w:rsidRPr="00797C0A">
        <w:rPr>
          <w:rStyle w:val="7"/>
          <w:bCs/>
          <w:sz w:val="24"/>
          <w:szCs w:val="24"/>
        </w:rPr>
        <w:t xml:space="preserve">выше </w:t>
      </w:r>
      <w:r w:rsidRPr="00797C0A">
        <w:rPr>
          <w:rStyle w:val="11"/>
          <w:bCs/>
          <w:sz w:val="24"/>
          <w:szCs w:val="24"/>
        </w:rPr>
        <w:t xml:space="preserve">характеристика текущего состояния, основные </w:t>
      </w:r>
      <w:r w:rsidRPr="00797C0A">
        <w:rPr>
          <w:rStyle w:val="7"/>
          <w:bCs/>
          <w:sz w:val="24"/>
          <w:szCs w:val="24"/>
        </w:rPr>
        <w:t xml:space="preserve">проблемы </w:t>
      </w:r>
      <w:r w:rsidRPr="00797C0A">
        <w:rPr>
          <w:rStyle w:val="11"/>
          <w:bCs/>
          <w:sz w:val="24"/>
          <w:szCs w:val="24"/>
        </w:rPr>
        <w:t xml:space="preserve">в жилищно-коммунальном </w:t>
      </w:r>
      <w:r w:rsidRPr="00797C0A">
        <w:rPr>
          <w:rStyle w:val="7"/>
          <w:bCs/>
          <w:sz w:val="24"/>
          <w:szCs w:val="24"/>
        </w:rPr>
        <w:t>хозяйстве</w:t>
      </w:r>
      <w:r w:rsidRPr="00797C0A">
        <w:rPr>
          <w:rStyle w:val="11"/>
          <w:bCs/>
          <w:sz w:val="24"/>
          <w:szCs w:val="24"/>
        </w:rPr>
        <w:t xml:space="preserve"> городском округе Пущино определяют новую стратегию </w:t>
      </w:r>
      <w:r w:rsidRPr="00797C0A">
        <w:rPr>
          <w:rStyle w:val="11"/>
          <w:bCs/>
          <w:sz w:val="24"/>
          <w:szCs w:val="24"/>
        </w:rPr>
        <w:lastRenderedPageBreak/>
        <w:t>развития отрасли, основанную на следующих приоритетах:</w:t>
      </w:r>
    </w:p>
    <w:p w:rsidR="00BA2A1A" w:rsidRPr="00797C0A" w:rsidRDefault="00BA2A1A" w:rsidP="00797C0A">
      <w:pPr>
        <w:pStyle w:val="22"/>
        <w:shd w:val="clear" w:color="auto" w:fill="auto"/>
        <w:spacing w:line="240" w:lineRule="auto"/>
        <w:ind w:firstLine="709"/>
        <w:jc w:val="both"/>
        <w:rPr>
          <w:rStyle w:val="11"/>
          <w:bCs/>
          <w:sz w:val="24"/>
          <w:szCs w:val="24"/>
        </w:rPr>
      </w:pPr>
      <w:r w:rsidRPr="00797C0A">
        <w:rPr>
          <w:rStyle w:val="11"/>
          <w:bCs/>
          <w:sz w:val="24"/>
          <w:szCs w:val="24"/>
        </w:rPr>
        <w:t xml:space="preserve">обеспечение </w:t>
      </w:r>
      <w:r w:rsidRPr="00797C0A">
        <w:rPr>
          <w:rStyle w:val="7"/>
          <w:bCs/>
          <w:sz w:val="24"/>
          <w:szCs w:val="24"/>
        </w:rPr>
        <w:t xml:space="preserve">модернизации </w:t>
      </w:r>
      <w:r w:rsidRPr="00797C0A">
        <w:rPr>
          <w:rStyle w:val="11"/>
          <w:bCs/>
          <w:sz w:val="24"/>
          <w:szCs w:val="24"/>
        </w:rPr>
        <w:t xml:space="preserve">объектов коммунальной инфраструктуры городского округа на основе </w:t>
      </w:r>
      <w:r w:rsidRPr="00797C0A">
        <w:rPr>
          <w:rStyle w:val="7"/>
          <w:bCs/>
          <w:sz w:val="24"/>
          <w:szCs w:val="24"/>
        </w:rPr>
        <w:t xml:space="preserve">муниципальной </w:t>
      </w:r>
      <w:r w:rsidRPr="00797C0A">
        <w:rPr>
          <w:rStyle w:val="11"/>
          <w:bCs/>
          <w:sz w:val="24"/>
          <w:szCs w:val="24"/>
        </w:rPr>
        <w:t xml:space="preserve">программы </w:t>
      </w:r>
      <w:r w:rsidRPr="00797C0A">
        <w:rPr>
          <w:rStyle w:val="7"/>
          <w:bCs/>
          <w:sz w:val="24"/>
          <w:szCs w:val="24"/>
        </w:rPr>
        <w:t xml:space="preserve">комплексного </w:t>
      </w:r>
      <w:r w:rsidRPr="00797C0A">
        <w:rPr>
          <w:rStyle w:val="11"/>
          <w:bCs/>
          <w:sz w:val="24"/>
          <w:szCs w:val="24"/>
        </w:rPr>
        <w:t xml:space="preserve">развития систем коммунальной инфраструктуры, инвестиционных программ организаций, осуществляющих регулируемые виды </w:t>
      </w:r>
      <w:r w:rsidRPr="00797C0A">
        <w:rPr>
          <w:rStyle w:val="7"/>
          <w:bCs/>
          <w:sz w:val="24"/>
          <w:szCs w:val="24"/>
        </w:rPr>
        <w:t xml:space="preserve">деятельности </w:t>
      </w:r>
      <w:r w:rsidRPr="00797C0A">
        <w:rPr>
          <w:rStyle w:val="11"/>
          <w:bCs/>
          <w:sz w:val="24"/>
          <w:szCs w:val="24"/>
        </w:rPr>
        <w:t xml:space="preserve">в сфере </w:t>
      </w:r>
      <w:r w:rsidRPr="00797C0A">
        <w:rPr>
          <w:rStyle w:val="7"/>
          <w:bCs/>
          <w:sz w:val="24"/>
          <w:szCs w:val="24"/>
        </w:rPr>
        <w:t xml:space="preserve">теплоснабжения, водоснабжения, водоотведения </w:t>
      </w:r>
      <w:r w:rsidRPr="00797C0A">
        <w:rPr>
          <w:rStyle w:val="11"/>
          <w:bCs/>
          <w:sz w:val="24"/>
          <w:szCs w:val="24"/>
        </w:rPr>
        <w:t xml:space="preserve">и очистки сточных </w:t>
      </w:r>
      <w:r w:rsidRPr="00797C0A">
        <w:rPr>
          <w:rStyle w:val="7"/>
          <w:bCs/>
          <w:sz w:val="24"/>
          <w:szCs w:val="24"/>
        </w:rPr>
        <w:t xml:space="preserve">вод, </w:t>
      </w:r>
      <w:r w:rsidRPr="00797C0A">
        <w:rPr>
          <w:rStyle w:val="11"/>
          <w:bCs/>
          <w:sz w:val="24"/>
          <w:szCs w:val="24"/>
        </w:rPr>
        <w:t xml:space="preserve">схем </w:t>
      </w:r>
      <w:r w:rsidRPr="00797C0A">
        <w:rPr>
          <w:rStyle w:val="7"/>
          <w:bCs/>
          <w:sz w:val="24"/>
          <w:szCs w:val="24"/>
        </w:rPr>
        <w:t xml:space="preserve">тепло-, </w:t>
      </w:r>
      <w:r w:rsidRPr="00797C0A">
        <w:rPr>
          <w:rStyle w:val="11"/>
          <w:bCs/>
          <w:sz w:val="24"/>
          <w:szCs w:val="24"/>
        </w:rPr>
        <w:t xml:space="preserve">водоснабжения </w:t>
      </w:r>
      <w:r w:rsidRPr="00797C0A">
        <w:rPr>
          <w:rStyle w:val="7"/>
          <w:bCs/>
          <w:sz w:val="24"/>
          <w:szCs w:val="24"/>
        </w:rPr>
        <w:t xml:space="preserve">и </w:t>
      </w:r>
      <w:r w:rsidRPr="00797C0A">
        <w:rPr>
          <w:rStyle w:val="11"/>
          <w:bCs/>
          <w:sz w:val="24"/>
          <w:szCs w:val="24"/>
        </w:rPr>
        <w:t>водоотведения, а также «дорожных карт» по развитию жилищно-коммунального хозяйства муниципальных образовании Московской области.</w:t>
      </w:r>
    </w:p>
    <w:p w:rsidR="00BA2A1A" w:rsidRPr="00797C0A" w:rsidRDefault="00BA2A1A" w:rsidP="00797C0A">
      <w:pPr>
        <w:pStyle w:val="22"/>
        <w:shd w:val="clear" w:color="auto" w:fill="auto"/>
        <w:spacing w:line="240" w:lineRule="auto"/>
        <w:ind w:firstLine="709"/>
        <w:jc w:val="both"/>
        <w:rPr>
          <w:sz w:val="24"/>
          <w:szCs w:val="24"/>
        </w:rPr>
      </w:pPr>
      <w:r w:rsidRPr="00797C0A">
        <w:rPr>
          <w:rStyle w:val="11"/>
          <w:bCs/>
          <w:sz w:val="24"/>
          <w:szCs w:val="24"/>
        </w:rPr>
        <w:t xml:space="preserve">Реализацию стратегии развития </w:t>
      </w:r>
      <w:r w:rsidRPr="00797C0A">
        <w:rPr>
          <w:rStyle w:val="7"/>
          <w:bCs/>
          <w:sz w:val="24"/>
          <w:szCs w:val="24"/>
        </w:rPr>
        <w:t xml:space="preserve">отрасли </w:t>
      </w:r>
      <w:r w:rsidRPr="00797C0A">
        <w:rPr>
          <w:rStyle w:val="11"/>
          <w:bCs/>
          <w:sz w:val="24"/>
          <w:szCs w:val="24"/>
        </w:rPr>
        <w:t xml:space="preserve">планируется осуществить программно-целевым методом в рамках муниципальной </w:t>
      </w:r>
      <w:r w:rsidRPr="00797C0A">
        <w:rPr>
          <w:rStyle w:val="7"/>
          <w:bCs/>
          <w:sz w:val="24"/>
          <w:szCs w:val="24"/>
        </w:rPr>
        <w:t xml:space="preserve">программы «Развитие </w:t>
      </w:r>
      <w:r w:rsidRPr="00797C0A">
        <w:rPr>
          <w:rStyle w:val="11"/>
          <w:bCs/>
          <w:sz w:val="24"/>
          <w:szCs w:val="24"/>
        </w:rPr>
        <w:t xml:space="preserve">инженерной инфраструктуры и </w:t>
      </w:r>
      <w:proofErr w:type="spellStart"/>
      <w:r w:rsidRPr="00797C0A">
        <w:rPr>
          <w:rStyle w:val="11"/>
          <w:bCs/>
          <w:sz w:val="24"/>
          <w:szCs w:val="24"/>
        </w:rPr>
        <w:t>энергоэффективности</w:t>
      </w:r>
      <w:proofErr w:type="spellEnd"/>
      <w:r w:rsidRPr="00797C0A">
        <w:rPr>
          <w:rStyle w:val="11"/>
          <w:bCs/>
          <w:sz w:val="24"/>
          <w:szCs w:val="24"/>
        </w:rPr>
        <w:t xml:space="preserve">» на 2018-2022 годы (далее </w:t>
      </w:r>
      <w:r w:rsidRPr="00797C0A">
        <w:rPr>
          <w:rStyle w:val="6"/>
          <w:rFonts w:eastAsia="Calibri"/>
          <w:bCs/>
          <w:sz w:val="24"/>
          <w:szCs w:val="24"/>
        </w:rPr>
        <w:t xml:space="preserve">- </w:t>
      </w:r>
      <w:r w:rsidRPr="00797C0A">
        <w:rPr>
          <w:rStyle w:val="11"/>
          <w:bCs/>
          <w:sz w:val="24"/>
          <w:szCs w:val="24"/>
        </w:rPr>
        <w:t>Программа).</w:t>
      </w:r>
    </w:p>
    <w:p w:rsidR="00BA2A1A" w:rsidRPr="00797C0A" w:rsidRDefault="00BA2A1A" w:rsidP="00797C0A">
      <w:pPr>
        <w:pStyle w:val="22"/>
        <w:shd w:val="clear" w:color="auto" w:fill="auto"/>
        <w:spacing w:line="240" w:lineRule="auto"/>
        <w:ind w:firstLine="709"/>
        <w:jc w:val="both"/>
        <w:rPr>
          <w:sz w:val="24"/>
          <w:szCs w:val="24"/>
        </w:rPr>
      </w:pPr>
      <w:r w:rsidRPr="00797C0A">
        <w:rPr>
          <w:rStyle w:val="7"/>
          <w:bCs/>
          <w:sz w:val="24"/>
          <w:szCs w:val="24"/>
        </w:rPr>
        <w:t xml:space="preserve">Реализация программных </w:t>
      </w:r>
      <w:r w:rsidRPr="00797C0A">
        <w:rPr>
          <w:rStyle w:val="11"/>
          <w:bCs/>
          <w:sz w:val="24"/>
          <w:szCs w:val="24"/>
        </w:rPr>
        <w:t xml:space="preserve">мероприятий в период с 2018 по 2022 </w:t>
      </w:r>
      <w:r w:rsidRPr="00797C0A">
        <w:rPr>
          <w:rStyle w:val="7"/>
          <w:bCs/>
          <w:sz w:val="24"/>
          <w:szCs w:val="24"/>
        </w:rPr>
        <w:t xml:space="preserve">год </w:t>
      </w:r>
      <w:r w:rsidRPr="00797C0A">
        <w:rPr>
          <w:rStyle w:val="11"/>
          <w:bCs/>
          <w:sz w:val="24"/>
          <w:szCs w:val="24"/>
        </w:rPr>
        <w:t xml:space="preserve">обеспечит минимизацию усугубления существующих проблем, даст </w:t>
      </w:r>
      <w:r w:rsidRPr="00797C0A">
        <w:rPr>
          <w:rStyle w:val="7"/>
          <w:bCs/>
          <w:sz w:val="24"/>
          <w:szCs w:val="24"/>
        </w:rPr>
        <w:t xml:space="preserve">возможность </w:t>
      </w:r>
      <w:r w:rsidR="000F4119" w:rsidRPr="00797C0A">
        <w:rPr>
          <w:rStyle w:val="7"/>
          <w:bCs/>
          <w:sz w:val="24"/>
          <w:szCs w:val="24"/>
        </w:rPr>
        <w:t>городскому округу Пущино</w:t>
      </w:r>
      <w:r w:rsidRPr="00797C0A">
        <w:rPr>
          <w:rStyle w:val="7"/>
          <w:bCs/>
          <w:sz w:val="24"/>
          <w:szCs w:val="24"/>
        </w:rPr>
        <w:t xml:space="preserve"> выйти </w:t>
      </w:r>
      <w:r w:rsidRPr="00797C0A">
        <w:rPr>
          <w:rStyle w:val="11"/>
          <w:bCs/>
          <w:sz w:val="24"/>
          <w:szCs w:val="24"/>
        </w:rPr>
        <w:t xml:space="preserve">на </w:t>
      </w:r>
      <w:r w:rsidRPr="00797C0A">
        <w:rPr>
          <w:rStyle w:val="7"/>
          <w:bCs/>
          <w:sz w:val="24"/>
          <w:szCs w:val="24"/>
        </w:rPr>
        <w:t xml:space="preserve">целевые </w:t>
      </w:r>
      <w:r w:rsidRPr="00797C0A">
        <w:rPr>
          <w:rStyle w:val="11"/>
          <w:bCs/>
          <w:sz w:val="24"/>
          <w:szCs w:val="24"/>
        </w:rPr>
        <w:t>параметры развития и решение системных задач в сфере жилищно-коммунального хозяйства.</w:t>
      </w:r>
    </w:p>
    <w:p w:rsidR="00BA2A1A" w:rsidRPr="00797C0A" w:rsidRDefault="00BA2A1A" w:rsidP="00797C0A">
      <w:pPr>
        <w:pStyle w:val="22"/>
        <w:shd w:val="clear" w:color="auto" w:fill="auto"/>
        <w:spacing w:line="240" w:lineRule="auto"/>
        <w:ind w:firstLine="709"/>
        <w:jc w:val="both"/>
        <w:rPr>
          <w:sz w:val="24"/>
          <w:szCs w:val="24"/>
        </w:rPr>
      </w:pPr>
      <w:r w:rsidRPr="00797C0A">
        <w:rPr>
          <w:rStyle w:val="11"/>
          <w:bCs/>
          <w:sz w:val="24"/>
          <w:szCs w:val="24"/>
        </w:rPr>
        <w:t xml:space="preserve">Программный сценарий развития отличается от </w:t>
      </w:r>
      <w:r w:rsidRPr="00797C0A">
        <w:rPr>
          <w:rStyle w:val="7"/>
          <w:bCs/>
          <w:sz w:val="24"/>
          <w:szCs w:val="24"/>
        </w:rPr>
        <w:t xml:space="preserve">инерционного </w:t>
      </w:r>
      <w:r w:rsidRPr="00797C0A">
        <w:rPr>
          <w:rStyle w:val="11"/>
          <w:bCs/>
          <w:sz w:val="24"/>
          <w:szCs w:val="24"/>
        </w:rPr>
        <w:t xml:space="preserve">сценария устойчивостью решений, принятых Правительством Московской </w:t>
      </w:r>
      <w:r w:rsidRPr="00797C0A">
        <w:rPr>
          <w:rStyle w:val="7"/>
          <w:bCs/>
          <w:sz w:val="24"/>
          <w:szCs w:val="24"/>
        </w:rPr>
        <w:t xml:space="preserve">области </w:t>
      </w:r>
      <w:r w:rsidRPr="00797C0A">
        <w:rPr>
          <w:rStyle w:val="11"/>
          <w:bCs/>
          <w:sz w:val="24"/>
          <w:szCs w:val="24"/>
        </w:rPr>
        <w:t xml:space="preserve">на пятилетний период, по реформированию и развитию жилищно-коммунального хозяйства </w:t>
      </w:r>
      <w:r w:rsidR="000F4119" w:rsidRPr="00797C0A">
        <w:rPr>
          <w:rStyle w:val="11"/>
          <w:bCs/>
          <w:sz w:val="24"/>
          <w:szCs w:val="24"/>
        </w:rPr>
        <w:t>городского округа Пущино</w:t>
      </w:r>
      <w:r w:rsidRPr="00797C0A">
        <w:rPr>
          <w:rStyle w:val="7"/>
          <w:bCs/>
          <w:sz w:val="24"/>
          <w:szCs w:val="24"/>
        </w:rPr>
        <w:t xml:space="preserve"> </w:t>
      </w:r>
      <w:r w:rsidRPr="00797C0A">
        <w:rPr>
          <w:rStyle w:val="11"/>
          <w:bCs/>
          <w:sz w:val="24"/>
          <w:szCs w:val="24"/>
        </w:rPr>
        <w:t xml:space="preserve">и обеспечению </w:t>
      </w:r>
      <w:r w:rsidRPr="00797C0A">
        <w:rPr>
          <w:rStyle w:val="7"/>
          <w:bCs/>
          <w:sz w:val="24"/>
          <w:szCs w:val="24"/>
        </w:rPr>
        <w:t xml:space="preserve">сбалансированности </w:t>
      </w:r>
      <w:r w:rsidRPr="00797C0A">
        <w:rPr>
          <w:rStyle w:val="11"/>
          <w:bCs/>
          <w:sz w:val="24"/>
          <w:szCs w:val="24"/>
        </w:rPr>
        <w:t>ресурсов из возможных источников финансирования на реализацию необходимых мероприятий.</w:t>
      </w:r>
    </w:p>
    <w:p w:rsidR="00BA2A1A" w:rsidRPr="00797C0A" w:rsidRDefault="00BA2A1A" w:rsidP="00797C0A">
      <w:pPr>
        <w:pStyle w:val="22"/>
        <w:shd w:val="clear" w:color="auto" w:fill="auto"/>
        <w:spacing w:line="240" w:lineRule="auto"/>
        <w:ind w:firstLine="709"/>
        <w:jc w:val="both"/>
        <w:rPr>
          <w:sz w:val="24"/>
          <w:szCs w:val="24"/>
        </w:rPr>
      </w:pPr>
      <w:r w:rsidRPr="00797C0A">
        <w:rPr>
          <w:rStyle w:val="7"/>
          <w:bCs/>
          <w:sz w:val="24"/>
          <w:szCs w:val="24"/>
        </w:rPr>
        <w:t xml:space="preserve">Реализация </w:t>
      </w:r>
      <w:r w:rsidRPr="00797C0A">
        <w:rPr>
          <w:rStyle w:val="11"/>
          <w:bCs/>
          <w:sz w:val="24"/>
          <w:szCs w:val="24"/>
        </w:rPr>
        <w:t xml:space="preserve">программных мероприятий в полном </w:t>
      </w:r>
      <w:r w:rsidRPr="00797C0A">
        <w:rPr>
          <w:rStyle w:val="7"/>
          <w:bCs/>
          <w:sz w:val="24"/>
          <w:szCs w:val="24"/>
        </w:rPr>
        <w:t xml:space="preserve">объеме позволит </w:t>
      </w:r>
      <w:r w:rsidRPr="00797C0A">
        <w:rPr>
          <w:rStyle w:val="11"/>
          <w:bCs/>
          <w:sz w:val="24"/>
          <w:szCs w:val="24"/>
        </w:rPr>
        <w:t xml:space="preserve">к концу 2022 </w:t>
      </w:r>
      <w:r w:rsidRPr="00797C0A">
        <w:rPr>
          <w:rStyle w:val="7"/>
          <w:bCs/>
          <w:sz w:val="24"/>
          <w:szCs w:val="24"/>
        </w:rPr>
        <w:t>года:</w:t>
      </w:r>
    </w:p>
    <w:p w:rsidR="00BA2A1A" w:rsidRPr="00797C0A" w:rsidRDefault="00BA2A1A" w:rsidP="00797C0A">
      <w:pPr>
        <w:pStyle w:val="22"/>
        <w:shd w:val="clear" w:color="auto" w:fill="auto"/>
        <w:spacing w:line="240" w:lineRule="auto"/>
        <w:ind w:firstLine="709"/>
        <w:jc w:val="both"/>
        <w:rPr>
          <w:sz w:val="24"/>
          <w:szCs w:val="24"/>
        </w:rPr>
      </w:pPr>
      <w:r w:rsidRPr="00797C0A">
        <w:rPr>
          <w:rStyle w:val="11"/>
          <w:bCs/>
          <w:sz w:val="24"/>
          <w:szCs w:val="24"/>
        </w:rPr>
        <w:t>улучшить качество коммунальных услуг, предоставляемых потребителям</w:t>
      </w:r>
      <w:r w:rsidRPr="00797C0A">
        <w:rPr>
          <w:rStyle w:val="7"/>
          <w:bCs/>
          <w:sz w:val="24"/>
          <w:szCs w:val="24"/>
        </w:rPr>
        <w:t xml:space="preserve">; </w:t>
      </w:r>
      <w:r w:rsidRPr="00797C0A">
        <w:rPr>
          <w:rStyle w:val="11"/>
          <w:bCs/>
          <w:sz w:val="24"/>
          <w:szCs w:val="24"/>
        </w:rPr>
        <w:t xml:space="preserve">снизить число аварий </w:t>
      </w:r>
      <w:r w:rsidRPr="00797C0A">
        <w:rPr>
          <w:rStyle w:val="7"/>
          <w:bCs/>
          <w:sz w:val="24"/>
          <w:szCs w:val="24"/>
        </w:rPr>
        <w:t xml:space="preserve">и технологических </w:t>
      </w:r>
      <w:r w:rsidRPr="00797C0A">
        <w:rPr>
          <w:rStyle w:val="11"/>
          <w:bCs/>
          <w:sz w:val="24"/>
          <w:szCs w:val="24"/>
        </w:rPr>
        <w:t xml:space="preserve">сбоев в системах </w:t>
      </w:r>
      <w:r w:rsidRPr="00797C0A">
        <w:rPr>
          <w:rStyle w:val="7"/>
          <w:bCs/>
          <w:sz w:val="24"/>
          <w:szCs w:val="24"/>
        </w:rPr>
        <w:t xml:space="preserve">тепло-, </w:t>
      </w:r>
      <w:r w:rsidRPr="00797C0A">
        <w:rPr>
          <w:rStyle w:val="11"/>
          <w:bCs/>
          <w:sz w:val="24"/>
          <w:szCs w:val="24"/>
        </w:rPr>
        <w:t>водоснабжения и водоотведения в 5,5 раза;</w:t>
      </w:r>
    </w:p>
    <w:p w:rsidR="00BA2A1A" w:rsidRPr="00797C0A" w:rsidRDefault="000F4119" w:rsidP="00797C0A">
      <w:pPr>
        <w:pStyle w:val="22"/>
        <w:shd w:val="clear" w:color="auto" w:fill="auto"/>
        <w:spacing w:line="240" w:lineRule="auto"/>
        <w:ind w:firstLine="709"/>
        <w:jc w:val="both"/>
        <w:rPr>
          <w:sz w:val="24"/>
          <w:szCs w:val="24"/>
        </w:rPr>
      </w:pPr>
      <w:r w:rsidRPr="00797C0A">
        <w:rPr>
          <w:rStyle w:val="11"/>
          <w:bCs/>
          <w:sz w:val="24"/>
          <w:szCs w:val="24"/>
        </w:rPr>
        <w:t>провести капитальный ремонт</w:t>
      </w:r>
      <w:r w:rsidR="00BA2A1A" w:rsidRPr="00797C0A">
        <w:rPr>
          <w:rStyle w:val="11"/>
          <w:bCs/>
          <w:sz w:val="24"/>
          <w:szCs w:val="24"/>
        </w:rPr>
        <w:t xml:space="preserve"> объектов инженерной и социальной инфраструкту</w:t>
      </w:r>
      <w:r w:rsidRPr="00797C0A">
        <w:rPr>
          <w:rStyle w:val="11"/>
          <w:bCs/>
          <w:sz w:val="24"/>
          <w:szCs w:val="24"/>
        </w:rPr>
        <w:t>ры, расположенных на территории города</w:t>
      </w:r>
      <w:r w:rsidR="00BA2A1A" w:rsidRPr="00797C0A">
        <w:rPr>
          <w:rStyle w:val="11"/>
          <w:bCs/>
          <w:sz w:val="24"/>
          <w:szCs w:val="24"/>
        </w:rPr>
        <w:t>.</w:t>
      </w:r>
    </w:p>
    <w:p w:rsidR="000675C9" w:rsidRPr="00797C0A" w:rsidRDefault="000675C9" w:rsidP="00797C0A">
      <w:pPr>
        <w:ind w:firstLine="709"/>
        <w:jc w:val="both"/>
      </w:pPr>
      <w:r w:rsidRPr="00797C0A">
        <w:t>При реализации Программы следует учитывать риски, угрожающие в связи с изменениями внешней среды, а именно:</w:t>
      </w:r>
    </w:p>
    <w:p w:rsidR="000675C9" w:rsidRPr="00797C0A" w:rsidRDefault="000675C9" w:rsidP="00797C0A">
      <w:pPr>
        <w:ind w:firstLine="709"/>
        <w:jc w:val="both"/>
      </w:pPr>
      <w:r w:rsidRPr="00797C0A">
        <w:t xml:space="preserve"> -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0675C9" w:rsidRPr="00797C0A" w:rsidRDefault="000675C9" w:rsidP="00797C0A">
      <w:pPr>
        <w:ind w:firstLine="709"/>
        <w:jc w:val="both"/>
      </w:pPr>
      <w:r w:rsidRPr="00797C0A">
        <w:t>При реализации Программы имеются финансовые риски, связанные с недостаточностью средств, предусмотренных на реализацию мероприятий подпрограмм в бюджете городского округа Пущино. Достижение целевых показателей (индикаторов) будет зависеть от привлеченных ресурсов из внебюджетных и других источников.</w:t>
      </w:r>
    </w:p>
    <w:p w:rsidR="000675C9" w:rsidRPr="00797C0A" w:rsidRDefault="000675C9" w:rsidP="00797C0A">
      <w:pPr>
        <w:ind w:firstLine="709"/>
        <w:jc w:val="both"/>
      </w:pPr>
      <w:r w:rsidRPr="00797C0A">
        <w:t>Для минимизации финансовых рисков:</w:t>
      </w:r>
    </w:p>
    <w:p w:rsidR="00B64659" w:rsidRPr="00797C0A" w:rsidRDefault="000675C9" w:rsidP="00797C0A">
      <w:pPr>
        <w:pStyle w:val="ConsPlusNormal"/>
        <w:ind w:firstLine="709"/>
        <w:jc w:val="both"/>
        <w:rPr>
          <w:rFonts w:ascii="Times New Roman" w:hAnsi="Times New Roman" w:cs="Times New Roman"/>
          <w:sz w:val="24"/>
          <w:szCs w:val="24"/>
        </w:rPr>
      </w:pPr>
      <w:r w:rsidRPr="00797C0A">
        <w:rPr>
          <w:rFonts w:ascii="Times New Roman" w:hAnsi="Times New Roman" w:cs="Times New Roman"/>
          <w:sz w:val="24"/>
          <w:szCs w:val="24"/>
        </w:rPr>
        <w:t xml:space="preserve">- планируется создать все возможные условия для осуществления общественного контроля хода выполнения настоящей </w:t>
      </w:r>
      <w:r w:rsidR="009A7756" w:rsidRPr="00797C0A">
        <w:rPr>
          <w:rFonts w:ascii="Times New Roman" w:hAnsi="Times New Roman" w:cs="Times New Roman"/>
          <w:sz w:val="24"/>
          <w:szCs w:val="24"/>
        </w:rPr>
        <w:t>П</w:t>
      </w:r>
      <w:r w:rsidRPr="00797C0A">
        <w:rPr>
          <w:rFonts w:ascii="Times New Roman" w:hAnsi="Times New Roman" w:cs="Times New Roman"/>
          <w:sz w:val="24"/>
          <w:szCs w:val="24"/>
        </w:rPr>
        <w:t>рограммы на всех стадиях реализации намеченных мероприятий</w:t>
      </w:r>
      <w:r w:rsidR="009A7756" w:rsidRPr="00797C0A">
        <w:rPr>
          <w:rFonts w:ascii="Times New Roman" w:hAnsi="Times New Roman" w:cs="Times New Roman"/>
          <w:sz w:val="24"/>
          <w:szCs w:val="24"/>
        </w:rPr>
        <w:t>.</w:t>
      </w:r>
    </w:p>
    <w:p w:rsidR="009A7756" w:rsidRPr="00797C0A" w:rsidRDefault="009A7756" w:rsidP="00797C0A">
      <w:pPr>
        <w:pStyle w:val="ConsPlusNormal"/>
        <w:ind w:firstLine="709"/>
        <w:jc w:val="both"/>
        <w:rPr>
          <w:rFonts w:ascii="Times New Roman" w:hAnsi="Times New Roman" w:cs="Times New Roman"/>
          <w:sz w:val="24"/>
          <w:szCs w:val="24"/>
          <w:highlight w:val="yellow"/>
        </w:rPr>
      </w:pPr>
    </w:p>
    <w:p w:rsidR="00B64659" w:rsidRPr="00797C0A" w:rsidRDefault="00957DD7" w:rsidP="00797C0A">
      <w:pPr>
        <w:pStyle w:val="ConsPlusNormal"/>
        <w:ind w:firstLine="709"/>
        <w:jc w:val="center"/>
        <w:outlineLvl w:val="1"/>
        <w:rPr>
          <w:rFonts w:ascii="Times New Roman" w:hAnsi="Times New Roman" w:cs="Times New Roman"/>
          <w:b/>
          <w:sz w:val="24"/>
          <w:szCs w:val="24"/>
        </w:rPr>
      </w:pPr>
      <w:r w:rsidRPr="00797C0A">
        <w:rPr>
          <w:rFonts w:ascii="Times New Roman" w:hAnsi="Times New Roman" w:cs="Times New Roman"/>
          <w:b/>
          <w:sz w:val="24"/>
          <w:szCs w:val="24"/>
        </w:rPr>
        <w:t>4</w:t>
      </w:r>
      <w:r w:rsidR="00B64659" w:rsidRPr="00797C0A">
        <w:rPr>
          <w:rFonts w:ascii="Times New Roman" w:hAnsi="Times New Roman" w:cs="Times New Roman"/>
          <w:b/>
          <w:sz w:val="24"/>
          <w:szCs w:val="24"/>
        </w:rPr>
        <w:t>. Перечень подпрограмм и краткое описание</w:t>
      </w:r>
    </w:p>
    <w:p w:rsidR="00B64659" w:rsidRPr="00797C0A" w:rsidRDefault="00B64659" w:rsidP="00797C0A">
      <w:pPr>
        <w:pStyle w:val="ConsPlusNormal"/>
        <w:ind w:firstLine="709"/>
        <w:jc w:val="center"/>
        <w:rPr>
          <w:rFonts w:ascii="Times New Roman" w:hAnsi="Times New Roman" w:cs="Times New Roman"/>
          <w:b/>
          <w:sz w:val="24"/>
          <w:szCs w:val="24"/>
        </w:rPr>
      </w:pPr>
      <w:r w:rsidRPr="00797C0A">
        <w:rPr>
          <w:rFonts w:ascii="Times New Roman" w:hAnsi="Times New Roman" w:cs="Times New Roman"/>
          <w:b/>
          <w:sz w:val="24"/>
          <w:szCs w:val="24"/>
        </w:rPr>
        <w:t>подпрограмм Программы</w:t>
      </w:r>
    </w:p>
    <w:p w:rsidR="00B64659" w:rsidRPr="00797C0A" w:rsidRDefault="00B64659" w:rsidP="00797C0A">
      <w:pPr>
        <w:pStyle w:val="ConsPlusNormal"/>
        <w:ind w:firstLine="709"/>
        <w:jc w:val="both"/>
        <w:rPr>
          <w:rFonts w:ascii="Times New Roman" w:hAnsi="Times New Roman" w:cs="Times New Roman"/>
          <w:sz w:val="24"/>
          <w:szCs w:val="24"/>
        </w:rPr>
      </w:pPr>
    </w:p>
    <w:p w:rsidR="00B64659" w:rsidRPr="00797C0A" w:rsidRDefault="00F360C9" w:rsidP="00797C0A">
      <w:pPr>
        <w:pStyle w:val="ConsPlusNormal"/>
        <w:ind w:firstLine="709"/>
        <w:jc w:val="both"/>
        <w:rPr>
          <w:rFonts w:ascii="Times New Roman" w:hAnsi="Times New Roman" w:cs="Times New Roman"/>
          <w:sz w:val="24"/>
          <w:szCs w:val="24"/>
        </w:rPr>
      </w:pPr>
      <w:r w:rsidRPr="00797C0A">
        <w:rPr>
          <w:rFonts w:ascii="Times New Roman" w:hAnsi="Times New Roman" w:cs="Times New Roman"/>
          <w:sz w:val="24"/>
          <w:szCs w:val="24"/>
        </w:rPr>
        <w:t>Муниципальная</w:t>
      </w:r>
      <w:r w:rsidR="00B64659" w:rsidRPr="00797C0A">
        <w:rPr>
          <w:rFonts w:ascii="Times New Roman" w:hAnsi="Times New Roman" w:cs="Times New Roman"/>
          <w:sz w:val="24"/>
          <w:szCs w:val="24"/>
        </w:rPr>
        <w:t xml:space="preserve"> программа</w:t>
      </w:r>
      <w:r w:rsidR="009A7756" w:rsidRPr="00797C0A">
        <w:rPr>
          <w:rFonts w:ascii="Times New Roman" w:hAnsi="Times New Roman" w:cs="Times New Roman"/>
          <w:sz w:val="24"/>
          <w:szCs w:val="24"/>
        </w:rPr>
        <w:t xml:space="preserve"> </w:t>
      </w:r>
      <w:r w:rsidR="00BF6FBD" w:rsidRPr="00797C0A">
        <w:rPr>
          <w:rFonts w:ascii="Times New Roman" w:hAnsi="Times New Roman" w:cs="Times New Roman"/>
          <w:sz w:val="24"/>
          <w:szCs w:val="24"/>
        </w:rPr>
        <w:t xml:space="preserve">«Содержание и развитие инженерной инфраструктуры и </w:t>
      </w:r>
      <w:proofErr w:type="spellStart"/>
      <w:r w:rsidR="00BF6FBD" w:rsidRPr="00797C0A">
        <w:rPr>
          <w:rFonts w:ascii="Times New Roman" w:hAnsi="Times New Roman" w:cs="Times New Roman"/>
          <w:sz w:val="24"/>
          <w:szCs w:val="24"/>
        </w:rPr>
        <w:t>энергоэффективности</w:t>
      </w:r>
      <w:proofErr w:type="spellEnd"/>
      <w:r w:rsidR="00BF6FBD" w:rsidRPr="00797C0A">
        <w:rPr>
          <w:rFonts w:ascii="Times New Roman" w:hAnsi="Times New Roman" w:cs="Times New Roman"/>
          <w:sz w:val="24"/>
          <w:szCs w:val="24"/>
        </w:rPr>
        <w:t>» на 2018-</w:t>
      </w:r>
      <w:r w:rsidR="00797C0A" w:rsidRPr="00797C0A">
        <w:rPr>
          <w:rFonts w:ascii="Times New Roman" w:hAnsi="Times New Roman" w:cs="Times New Roman"/>
          <w:sz w:val="24"/>
          <w:szCs w:val="24"/>
        </w:rPr>
        <w:t>2022 годы</w:t>
      </w:r>
      <w:r w:rsidR="00B64659" w:rsidRPr="00797C0A">
        <w:rPr>
          <w:rFonts w:ascii="Times New Roman" w:hAnsi="Times New Roman" w:cs="Times New Roman"/>
          <w:sz w:val="24"/>
          <w:szCs w:val="24"/>
        </w:rPr>
        <w:t xml:space="preserve"> </w:t>
      </w:r>
      <w:r w:rsidR="009A7756" w:rsidRPr="00797C0A">
        <w:rPr>
          <w:rFonts w:ascii="Times New Roman" w:hAnsi="Times New Roman" w:cs="Times New Roman"/>
          <w:sz w:val="24"/>
          <w:szCs w:val="24"/>
        </w:rPr>
        <w:t xml:space="preserve">включены </w:t>
      </w:r>
      <w:r w:rsidR="00BF6FBD" w:rsidRPr="00797C0A">
        <w:rPr>
          <w:rFonts w:ascii="Times New Roman" w:hAnsi="Times New Roman" w:cs="Times New Roman"/>
          <w:sz w:val="24"/>
          <w:szCs w:val="24"/>
        </w:rPr>
        <w:t>две</w:t>
      </w:r>
      <w:r w:rsidR="009A7756" w:rsidRPr="00797C0A">
        <w:rPr>
          <w:rFonts w:ascii="Times New Roman" w:hAnsi="Times New Roman" w:cs="Times New Roman"/>
          <w:sz w:val="24"/>
          <w:szCs w:val="24"/>
        </w:rPr>
        <w:t xml:space="preserve"> подпрограммы,</w:t>
      </w:r>
      <w:r w:rsidR="009A7756" w:rsidRPr="00797C0A">
        <w:rPr>
          <w:rFonts w:ascii="Times New Roman" w:hAnsi="Times New Roman" w:cs="Times New Roman"/>
          <w:bCs/>
          <w:sz w:val="24"/>
          <w:szCs w:val="24"/>
        </w:rPr>
        <w:t xml:space="preserve"> каждая из которых предусматривает определенный перечень мероприятий, обеспечивающий достижение поставленных целей</w:t>
      </w:r>
      <w:r w:rsidR="009A7756" w:rsidRPr="00797C0A">
        <w:rPr>
          <w:rFonts w:ascii="Times New Roman" w:hAnsi="Times New Roman" w:cs="Times New Roman"/>
          <w:sz w:val="24"/>
          <w:szCs w:val="24"/>
        </w:rPr>
        <w:t>:</w:t>
      </w:r>
    </w:p>
    <w:p w:rsidR="00BF6FBD" w:rsidRPr="00797C0A" w:rsidRDefault="00BF6FBD" w:rsidP="00797C0A">
      <w:pPr>
        <w:pStyle w:val="ConsPlusNormal"/>
        <w:ind w:firstLine="709"/>
        <w:rPr>
          <w:rFonts w:ascii="Times New Roman" w:hAnsi="Times New Roman" w:cs="Times New Roman"/>
          <w:sz w:val="24"/>
          <w:szCs w:val="24"/>
        </w:rPr>
      </w:pPr>
      <w:r w:rsidRPr="00797C0A">
        <w:rPr>
          <w:rFonts w:ascii="Times New Roman" w:hAnsi="Times New Roman" w:cs="Times New Roman"/>
          <w:sz w:val="24"/>
          <w:szCs w:val="24"/>
        </w:rPr>
        <w:t xml:space="preserve">Подпрограмма </w:t>
      </w:r>
      <w:r w:rsidRPr="00797C0A">
        <w:rPr>
          <w:rFonts w:ascii="Times New Roman" w:hAnsi="Times New Roman" w:cs="Times New Roman"/>
          <w:sz w:val="24"/>
          <w:szCs w:val="24"/>
          <w:lang w:val="en-US"/>
        </w:rPr>
        <w:t>I</w:t>
      </w:r>
      <w:r w:rsidRPr="00797C0A">
        <w:rPr>
          <w:rFonts w:ascii="Times New Roman" w:hAnsi="Times New Roman" w:cs="Times New Roman"/>
          <w:sz w:val="24"/>
          <w:szCs w:val="24"/>
        </w:rPr>
        <w:t xml:space="preserve"> «Создание условий для обеспечения качественными жилищно-коммунальными услугами»;</w:t>
      </w:r>
    </w:p>
    <w:p w:rsidR="009A7756" w:rsidRPr="00797C0A" w:rsidRDefault="00BF6FBD" w:rsidP="00797C0A">
      <w:pPr>
        <w:pStyle w:val="ConsPlusNormal"/>
        <w:ind w:firstLine="709"/>
        <w:jc w:val="both"/>
        <w:rPr>
          <w:rFonts w:ascii="Times New Roman" w:hAnsi="Times New Roman" w:cs="Times New Roman"/>
          <w:sz w:val="24"/>
          <w:szCs w:val="24"/>
        </w:rPr>
      </w:pPr>
      <w:r w:rsidRPr="00797C0A">
        <w:rPr>
          <w:rFonts w:ascii="Times New Roman" w:hAnsi="Times New Roman" w:cs="Times New Roman"/>
          <w:sz w:val="24"/>
          <w:szCs w:val="24"/>
        </w:rPr>
        <w:t xml:space="preserve">Подпрограмма </w:t>
      </w:r>
      <w:r w:rsidRPr="00797C0A">
        <w:rPr>
          <w:rFonts w:ascii="Times New Roman" w:hAnsi="Times New Roman" w:cs="Times New Roman"/>
          <w:sz w:val="24"/>
          <w:szCs w:val="24"/>
          <w:lang w:val="en-US"/>
        </w:rPr>
        <w:t>II</w:t>
      </w:r>
      <w:r w:rsidRPr="00797C0A">
        <w:rPr>
          <w:rFonts w:ascii="Times New Roman" w:hAnsi="Times New Roman" w:cs="Times New Roman"/>
          <w:sz w:val="24"/>
          <w:szCs w:val="24"/>
        </w:rPr>
        <w:t xml:space="preserve"> «Энергосбережение и повышение энергетической эффективности».</w:t>
      </w:r>
    </w:p>
    <w:p w:rsidR="00BF6FBD" w:rsidRPr="00797C0A" w:rsidRDefault="00BF6FBD" w:rsidP="00797C0A">
      <w:pPr>
        <w:pStyle w:val="ConsPlusNormal"/>
        <w:ind w:firstLine="709"/>
        <w:jc w:val="both"/>
        <w:rPr>
          <w:rFonts w:ascii="Times New Roman" w:hAnsi="Times New Roman" w:cs="Times New Roman"/>
          <w:sz w:val="24"/>
          <w:szCs w:val="24"/>
        </w:rPr>
      </w:pPr>
    </w:p>
    <w:p w:rsidR="00B22CBD" w:rsidRPr="00797C0A" w:rsidRDefault="00B22CBD" w:rsidP="00797C0A">
      <w:pPr>
        <w:pStyle w:val="ConsPlusNormal"/>
        <w:ind w:firstLine="709"/>
        <w:jc w:val="center"/>
        <w:outlineLvl w:val="1"/>
        <w:rPr>
          <w:rFonts w:ascii="Times New Roman" w:hAnsi="Times New Roman" w:cs="Times New Roman"/>
          <w:sz w:val="24"/>
          <w:szCs w:val="24"/>
        </w:rPr>
      </w:pPr>
    </w:p>
    <w:p w:rsidR="00B64659" w:rsidRPr="00797C0A" w:rsidRDefault="00957DD7" w:rsidP="00797C0A">
      <w:pPr>
        <w:pStyle w:val="ConsPlusNormal"/>
        <w:ind w:firstLine="709"/>
        <w:jc w:val="center"/>
        <w:outlineLvl w:val="1"/>
        <w:rPr>
          <w:rFonts w:ascii="Times New Roman" w:hAnsi="Times New Roman" w:cs="Times New Roman"/>
          <w:b/>
          <w:sz w:val="24"/>
          <w:szCs w:val="24"/>
        </w:rPr>
      </w:pPr>
      <w:r w:rsidRPr="00797C0A">
        <w:rPr>
          <w:rFonts w:ascii="Times New Roman" w:hAnsi="Times New Roman" w:cs="Times New Roman"/>
          <w:b/>
          <w:sz w:val="24"/>
          <w:szCs w:val="24"/>
        </w:rPr>
        <w:lastRenderedPageBreak/>
        <w:t>5</w:t>
      </w:r>
      <w:r w:rsidR="00B64659" w:rsidRPr="00797C0A">
        <w:rPr>
          <w:rFonts w:ascii="Times New Roman" w:hAnsi="Times New Roman" w:cs="Times New Roman"/>
          <w:b/>
          <w:sz w:val="24"/>
          <w:szCs w:val="24"/>
        </w:rPr>
        <w:t>. Описание целей Программы</w:t>
      </w:r>
    </w:p>
    <w:p w:rsidR="00FF0421" w:rsidRPr="00797C0A" w:rsidRDefault="00FF0421" w:rsidP="00797C0A">
      <w:pPr>
        <w:pStyle w:val="ConsPlusNormal"/>
        <w:ind w:firstLine="709"/>
        <w:jc w:val="both"/>
        <w:rPr>
          <w:rFonts w:ascii="Times New Roman" w:hAnsi="Times New Roman" w:cs="Times New Roman"/>
          <w:sz w:val="24"/>
          <w:szCs w:val="24"/>
        </w:rPr>
      </w:pPr>
    </w:p>
    <w:p w:rsidR="00FF0421" w:rsidRPr="00797C0A" w:rsidRDefault="00FF0421" w:rsidP="00797C0A">
      <w:pPr>
        <w:pStyle w:val="ConsPlusNormal"/>
        <w:ind w:firstLine="709"/>
        <w:jc w:val="both"/>
        <w:rPr>
          <w:rFonts w:ascii="Times New Roman" w:hAnsi="Times New Roman" w:cs="Times New Roman"/>
          <w:sz w:val="24"/>
          <w:szCs w:val="24"/>
        </w:rPr>
      </w:pPr>
      <w:r w:rsidRPr="00797C0A">
        <w:rPr>
          <w:rFonts w:ascii="Times New Roman" w:hAnsi="Times New Roman" w:cs="Times New Roman"/>
          <w:sz w:val="24"/>
          <w:szCs w:val="24"/>
        </w:rPr>
        <w:t xml:space="preserve">Целью муниципальной программы «Содержание и развитие инженерной инфраструктуры и </w:t>
      </w:r>
      <w:proofErr w:type="spellStart"/>
      <w:r w:rsidRPr="00797C0A">
        <w:rPr>
          <w:rFonts w:ascii="Times New Roman" w:hAnsi="Times New Roman" w:cs="Times New Roman"/>
          <w:sz w:val="24"/>
          <w:szCs w:val="24"/>
        </w:rPr>
        <w:t>энергоэффективности</w:t>
      </w:r>
      <w:proofErr w:type="spellEnd"/>
      <w:r w:rsidRPr="00797C0A">
        <w:rPr>
          <w:rFonts w:ascii="Times New Roman" w:hAnsi="Times New Roman" w:cs="Times New Roman"/>
          <w:sz w:val="24"/>
          <w:szCs w:val="24"/>
        </w:rPr>
        <w:t>» на 2018-2022 годы является обеспечение комфортных условий проживания, повышение качества и условий жизни населения на территории городского округа Пущино.</w:t>
      </w:r>
    </w:p>
    <w:p w:rsidR="00FF0421" w:rsidRPr="00797C0A" w:rsidRDefault="00FF0421" w:rsidP="00797C0A">
      <w:pPr>
        <w:pStyle w:val="ConsPlusNormal"/>
        <w:ind w:firstLine="709"/>
        <w:jc w:val="both"/>
        <w:rPr>
          <w:rFonts w:ascii="Times New Roman" w:hAnsi="Times New Roman" w:cs="Times New Roman"/>
          <w:sz w:val="24"/>
          <w:szCs w:val="24"/>
        </w:rPr>
      </w:pPr>
      <w:r w:rsidRPr="00797C0A">
        <w:rPr>
          <w:rFonts w:ascii="Times New Roman" w:hAnsi="Times New Roman" w:cs="Times New Roman"/>
          <w:sz w:val="24"/>
          <w:szCs w:val="24"/>
        </w:rPr>
        <w:t>Для достижения поставленной цели необходимо решить следующие задачи:</w:t>
      </w:r>
    </w:p>
    <w:p w:rsidR="00FF0421" w:rsidRPr="00797C0A" w:rsidRDefault="00FF0421" w:rsidP="00797C0A">
      <w:pPr>
        <w:pStyle w:val="ConsPlusNormal"/>
        <w:ind w:firstLine="709"/>
        <w:jc w:val="both"/>
        <w:rPr>
          <w:rFonts w:ascii="Times New Roman" w:hAnsi="Times New Roman" w:cs="Times New Roman"/>
          <w:sz w:val="24"/>
          <w:szCs w:val="24"/>
        </w:rPr>
      </w:pPr>
      <w:r w:rsidRPr="00797C0A">
        <w:rPr>
          <w:rFonts w:ascii="Times New Roman" w:hAnsi="Times New Roman" w:cs="Times New Roman"/>
          <w:sz w:val="24"/>
          <w:szCs w:val="24"/>
        </w:rPr>
        <w:t>- обеспечение надежности функционирования систем коммунальной инфраструктуры за счет снижения аварийности (в системах водоснабжения и водоотведения/теплоснабжения);</w:t>
      </w:r>
    </w:p>
    <w:p w:rsidR="009D085C" w:rsidRPr="00797C0A" w:rsidRDefault="009D085C" w:rsidP="00797C0A">
      <w:pPr>
        <w:autoSpaceDE w:val="0"/>
        <w:autoSpaceDN w:val="0"/>
        <w:adjustRightInd w:val="0"/>
        <w:ind w:firstLine="709"/>
        <w:jc w:val="both"/>
        <w:outlineLvl w:val="1"/>
        <w:rPr>
          <w:lang w:eastAsia="en-US"/>
        </w:rPr>
      </w:pPr>
      <w:r w:rsidRPr="00797C0A">
        <w:rPr>
          <w:lang w:eastAsia="en-US"/>
        </w:rPr>
        <w:t xml:space="preserve">- </w:t>
      </w:r>
      <w:r w:rsidR="00110B83" w:rsidRPr="00797C0A">
        <w:rPr>
          <w:lang w:eastAsia="en-US"/>
        </w:rPr>
        <w:t>у</w:t>
      </w:r>
      <w:r w:rsidRPr="00797C0A">
        <w:rPr>
          <w:lang w:eastAsia="en-US"/>
        </w:rPr>
        <w:t xml:space="preserve">величение количества объектов жилищного фонда, имеющих акты энергетических обследований и энергетические паспорта; </w:t>
      </w:r>
    </w:p>
    <w:p w:rsidR="009D085C" w:rsidRPr="00797C0A" w:rsidRDefault="009D085C" w:rsidP="00797C0A">
      <w:pPr>
        <w:autoSpaceDE w:val="0"/>
        <w:autoSpaceDN w:val="0"/>
        <w:adjustRightInd w:val="0"/>
        <w:ind w:firstLine="709"/>
        <w:jc w:val="both"/>
        <w:outlineLvl w:val="1"/>
        <w:rPr>
          <w:lang w:eastAsia="en-US"/>
        </w:rPr>
      </w:pPr>
      <w:r w:rsidRPr="00797C0A">
        <w:rPr>
          <w:lang w:eastAsia="en-US"/>
        </w:rPr>
        <w:t xml:space="preserve"> - </w:t>
      </w:r>
      <w:r w:rsidR="00110B83" w:rsidRPr="00797C0A">
        <w:rPr>
          <w:lang w:eastAsia="en-US"/>
        </w:rPr>
        <w:t>в</w:t>
      </w:r>
      <w:r w:rsidRPr="00797C0A">
        <w:rPr>
          <w:lang w:eastAsia="en-US"/>
        </w:rPr>
        <w:t xml:space="preserve">недрение энергосберегающих светильников нового поколения </w:t>
      </w:r>
      <w:r w:rsidR="00A116EF" w:rsidRPr="00797C0A">
        <w:rPr>
          <w:lang w:eastAsia="en-US"/>
        </w:rPr>
        <w:t xml:space="preserve">в муниципальных учреждениях </w:t>
      </w:r>
      <w:r w:rsidRPr="00797C0A">
        <w:rPr>
          <w:lang w:eastAsia="en-US"/>
        </w:rPr>
        <w:t xml:space="preserve">городского округа </w:t>
      </w:r>
      <w:r w:rsidR="00110B83" w:rsidRPr="00797C0A">
        <w:rPr>
          <w:lang w:eastAsia="en-US"/>
        </w:rPr>
        <w:t>Пущино;</w:t>
      </w:r>
    </w:p>
    <w:p w:rsidR="009D085C" w:rsidRPr="00797C0A" w:rsidRDefault="009D085C" w:rsidP="00797C0A">
      <w:pPr>
        <w:autoSpaceDE w:val="0"/>
        <w:autoSpaceDN w:val="0"/>
        <w:adjustRightInd w:val="0"/>
        <w:ind w:firstLine="709"/>
        <w:jc w:val="both"/>
        <w:outlineLvl w:val="1"/>
        <w:rPr>
          <w:lang w:eastAsia="en-US"/>
        </w:rPr>
      </w:pPr>
      <w:r w:rsidRPr="00797C0A">
        <w:rPr>
          <w:lang w:eastAsia="en-US"/>
        </w:rPr>
        <w:t xml:space="preserve">- </w:t>
      </w:r>
      <w:r w:rsidR="00110B83" w:rsidRPr="00797C0A">
        <w:rPr>
          <w:lang w:eastAsia="en-US"/>
        </w:rPr>
        <w:t>з</w:t>
      </w:r>
      <w:r w:rsidRPr="00797C0A">
        <w:rPr>
          <w:lang w:eastAsia="en-US"/>
        </w:rPr>
        <w:t xml:space="preserve">авершение мероприятий по оборудованию узлов учета энергоресурсов в многоквартирных жилых </w:t>
      </w:r>
      <w:r w:rsidR="00110B83" w:rsidRPr="00797C0A">
        <w:rPr>
          <w:lang w:eastAsia="en-US"/>
        </w:rPr>
        <w:t>городского округа Пущино.</w:t>
      </w:r>
    </w:p>
    <w:p w:rsidR="00EF38B7" w:rsidRPr="00797C0A" w:rsidRDefault="00EF38B7" w:rsidP="00797C0A">
      <w:pPr>
        <w:pStyle w:val="ConsPlusNormal"/>
        <w:ind w:firstLine="709"/>
        <w:jc w:val="both"/>
        <w:rPr>
          <w:rFonts w:ascii="Times New Roman" w:hAnsi="Times New Roman" w:cs="Times New Roman"/>
          <w:sz w:val="24"/>
          <w:szCs w:val="24"/>
          <w:highlight w:val="yellow"/>
        </w:rPr>
      </w:pPr>
    </w:p>
    <w:p w:rsidR="00B64659" w:rsidRPr="00797C0A" w:rsidRDefault="00957DD7" w:rsidP="00797C0A">
      <w:pPr>
        <w:pStyle w:val="ConsPlusNormal"/>
        <w:ind w:firstLine="709"/>
        <w:jc w:val="center"/>
        <w:outlineLvl w:val="1"/>
        <w:rPr>
          <w:rFonts w:ascii="Times New Roman" w:hAnsi="Times New Roman" w:cs="Times New Roman"/>
          <w:b/>
          <w:sz w:val="24"/>
          <w:szCs w:val="24"/>
        </w:rPr>
      </w:pPr>
      <w:r w:rsidRPr="00797C0A">
        <w:rPr>
          <w:rFonts w:ascii="Times New Roman" w:hAnsi="Times New Roman" w:cs="Times New Roman"/>
          <w:b/>
          <w:sz w:val="24"/>
          <w:szCs w:val="24"/>
        </w:rPr>
        <w:t>6</w:t>
      </w:r>
      <w:r w:rsidR="00B64659" w:rsidRPr="00797C0A">
        <w:rPr>
          <w:rFonts w:ascii="Times New Roman" w:hAnsi="Times New Roman" w:cs="Times New Roman"/>
          <w:b/>
          <w:sz w:val="24"/>
          <w:szCs w:val="24"/>
        </w:rPr>
        <w:t>. Обобщенная характеристика основных мероприятий Программы</w:t>
      </w:r>
    </w:p>
    <w:p w:rsidR="00B64659" w:rsidRPr="00797C0A" w:rsidRDefault="00B64659" w:rsidP="00797C0A">
      <w:pPr>
        <w:pStyle w:val="ConsPlusNormal"/>
        <w:ind w:firstLine="709"/>
        <w:jc w:val="both"/>
        <w:rPr>
          <w:rFonts w:ascii="Times New Roman" w:hAnsi="Times New Roman" w:cs="Times New Roman"/>
          <w:sz w:val="24"/>
          <w:szCs w:val="24"/>
          <w:highlight w:val="yellow"/>
        </w:rPr>
      </w:pPr>
    </w:p>
    <w:p w:rsidR="00110B83" w:rsidRPr="00797C0A" w:rsidRDefault="00110B83" w:rsidP="00797C0A">
      <w:pPr>
        <w:pStyle w:val="22"/>
        <w:shd w:val="clear" w:color="auto" w:fill="auto"/>
        <w:spacing w:line="240" w:lineRule="auto"/>
        <w:ind w:firstLine="709"/>
        <w:jc w:val="both"/>
        <w:rPr>
          <w:rStyle w:val="11"/>
          <w:bCs/>
          <w:sz w:val="24"/>
          <w:szCs w:val="24"/>
        </w:rPr>
      </w:pPr>
      <w:r w:rsidRPr="00797C0A">
        <w:rPr>
          <w:rStyle w:val="11"/>
          <w:bCs/>
          <w:sz w:val="24"/>
          <w:szCs w:val="24"/>
        </w:rPr>
        <w:t xml:space="preserve">Муниципальная программа </w:t>
      </w:r>
      <w:r w:rsidRPr="00797C0A">
        <w:rPr>
          <w:b w:val="0"/>
          <w:sz w:val="24"/>
          <w:szCs w:val="24"/>
        </w:rPr>
        <w:t xml:space="preserve">«Содержание и развитие инженерной инфраструктуры и </w:t>
      </w:r>
      <w:proofErr w:type="spellStart"/>
      <w:r w:rsidRPr="00797C0A">
        <w:rPr>
          <w:b w:val="0"/>
          <w:sz w:val="24"/>
          <w:szCs w:val="24"/>
        </w:rPr>
        <w:t>энергоэффективности</w:t>
      </w:r>
      <w:proofErr w:type="spellEnd"/>
      <w:r w:rsidRPr="00797C0A">
        <w:rPr>
          <w:b w:val="0"/>
          <w:sz w:val="24"/>
          <w:szCs w:val="24"/>
        </w:rPr>
        <w:t>» на 2018-2022</w:t>
      </w:r>
      <w:r w:rsidRPr="00797C0A">
        <w:rPr>
          <w:rStyle w:val="11"/>
          <w:bCs/>
          <w:sz w:val="24"/>
          <w:szCs w:val="24"/>
        </w:rPr>
        <w:t xml:space="preserve"> состоит из двух подпрограмм, каждая из которых предусматривает перечень основных мероприятий, направленных на обеспечение комфортных условий проживания и повышение качества и условий жизни населения на территории городского округа Пущино.</w:t>
      </w:r>
    </w:p>
    <w:p w:rsidR="00D44AEE" w:rsidRPr="00797C0A" w:rsidRDefault="00D44AEE" w:rsidP="00797C0A">
      <w:pPr>
        <w:pStyle w:val="22"/>
        <w:shd w:val="clear" w:color="auto" w:fill="auto"/>
        <w:spacing w:line="240" w:lineRule="auto"/>
        <w:ind w:firstLine="709"/>
        <w:jc w:val="both"/>
        <w:rPr>
          <w:sz w:val="24"/>
          <w:szCs w:val="24"/>
        </w:rPr>
      </w:pPr>
      <w:r w:rsidRPr="00797C0A">
        <w:rPr>
          <w:rStyle w:val="11"/>
          <w:bCs/>
          <w:sz w:val="24"/>
          <w:szCs w:val="24"/>
        </w:rPr>
        <w:t>1.Подпрограмма I предусматривает выполнение следующих основных мероприятий:</w:t>
      </w:r>
    </w:p>
    <w:p w:rsidR="00D44AEE" w:rsidRPr="00797C0A" w:rsidRDefault="00D44AEE" w:rsidP="00797C0A">
      <w:pPr>
        <w:pStyle w:val="22"/>
        <w:shd w:val="clear" w:color="auto" w:fill="auto"/>
        <w:spacing w:line="240" w:lineRule="auto"/>
        <w:ind w:firstLine="709"/>
        <w:jc w:val="both"/>
        <w:rPr>
          <w:sz w:val="24"/>
          <w:szCs w:val="24"/>
        </w:rPr>
      </w:pPr>
      <w:r w:rsidRPr="00797C0A">
        <w:rPr>
          <w:rStyle w:val="11"/>
          <w:bCs/>
          <w:sz w:val="24"/>
          <w:szCs w:val="24"/>
        </w:rPr>
        <w:t>Основное мероприятие 1 - Строительство, реконструкция, капитальный ремонт, приобретение, монтаж и ввод в эксплуатацию объектов коммунальной инфраструктуры на территории городского округа Пущино.</w:t>
      </w:r>
    </w:p>
    <w:p w:rsidR="00D44AEE" w:rsidRPr="00797C0A" w:rsidRDefault="00D44AEE" w:rsidP="00797C0A">
      <w:pPr>
        <w:pStyle w:val="ConsPlusNormal"/>
        <w:ind w:firstLine="709"/>
        <w:jc w:val="both"/>
        <w:rPr>
          <w:rFonts w:ascii="Times New Roman" w:hAnsi="Times New Roman" w:cs="Times New Roman"/>
          <w:sz w:val="24"/>
          <w:szCs w:val="24"/>
        </w:rPr>
      </w:pPr>
      <w:r w:rsidRPr="00797C0A">
        <w:rPr>
          <w:rFonts w:ascii="Times New Roman" w:hAnsi="Times New Roman" w:cs="Times New Roman"/>
          <w:sz w:val="24"/>
          <w:szCs w:val="24"/>
        </w:rPr>
        <w:t>В результате реализации указанного мероприятия будут капитально отремонтированы объекты коммунальной инфраструктуры, что позволит снизить уровень износа объектов коммунальной инфраструктуры, сократить аварийность на объектах коммунальной инфраструктуры, довести показатели качества вырабатываемых коммунальных ресурсов до нормативных требований, тем самым повысив качество предоставляемых коммунальных услуг</w:t>
      </w:r>
    </w:p>
    <w:p w:rsidR="00A116EF" w:rsidRPr="00797C0A" w:rsidRDefault="00686989" w:rsidP="00797C0A">
      <w:pPr>
        <w:pStyle w:val="22"/>
        <w:shd w:val="clear" w:color="auto" w:fill="auto"/>
        <w:spacing w:line="240" w:lineRule="auto"/>
        <w:ind w:firstLine="709"/>
        <w:jc w:val="both"/>
        <w:rPr>
          <w:b w:val="0"/>
          <w:sz w:val="24"/>
          <w:szCs w:val="24"/>
        </w:rPr>
      </w:pPr>
      <w:r w:rsidRPr="00797C0A">
        <w:rPr>
          <w:rStyle w:val="11"/>
          <w:bCs/>
          <w:sz w:val="24"/>
          <w:szCs w:val="24"/>
        </w:rPr>
        <w:t xml:space="preserve">2. </w:t>
      </w:r>
      <w:r w:rsidR="00D44AEE" w:rsidRPr="00797C0A">
        <w:rPr>
          <w:rStyle w:val="11"/>
          <w:bCs/>
          <w:sz w:val="24"/>
          <w:szCs w:val="24"/>
        </w:rPr>
        <w:t xml:space="preserve">Подпрограмма II предусматривает </w:t>
      </w:r>
      <w:r w:rsidR="00D44AEE" w:rsidRPr="00797C0A">
        <w:rPr>
          <w:rStyle w:val="7"/>
          <w:bCs/>
          <w:sz w:val="24"/>
          <w:szCs w:val="24"/>
        </w:rPr>
        <w:t xml:space="preserve">выполнение следующих </w:t>
      </w:r>
      <w:r w:rsidR="00D44AEE" w:rsidRPr="00797C0A">
        <w:rPr>
          <w:rStyle w:val="11"/>
          <w:bCs/>
          <w:sz w:val="24"/>
          <w:szCs w:val="24"/>
        </w:rPr>
        <w:t xml:space="preserve">основных мероприятий, </w:t>
      </w:r>
      <w:r w:rsidR="00D44AEE" w:rsidRPr="00797C0A">
        <w:rPr>
          <w:rStyle w:val="7"/>
          <w:bCs/>
          <w:sz w:val="24"/>
          <w:szCs w:val="24"/>
        </w:rPr>
        <w:t xml:space="preserve">предусмотренных федеральным </w:t>
      </w:r>
      <w:r w:rsidR="00D44AEE" w:rsidRPr="00797C0A">
        <w:rPr>
          <w:rStyle w:val="11"/>
          <w:bCs/>
          <w:sz w:val="24"/>
          <w:szCs w:val="24"/>
        </w:rPr>
        <w:t>законодательством</w:t>
      </w:r>
      <w:r w:rsidR="00A116EF" w:rsidRPr="00797C0A">
        <w:rPr>
          <w:rStyle w:val="11"/>
          <w:bCs/>
          <w:sz w:val="24"/>
          <w:szCs w:val="24"/>
        </w:rPr>
        <w:t xml:space="preserve"> в части установки приборов учета расхода энергетических ресурсов в жилищном фонде и бюджетной сферы на территории городского округа Пущино, а также обеспечения ежегодного снижения объема потребления энергетических ресурсов бюджетными учреждениями городского округа.</w:t>
      </w:r>
    </w:p>
    <w:p w:rsidR="00B64659" w:rsidRPr="00797C0A" w:rsidRDefault="00B64659" w:rsidP="00797C0A">
      <w:pPr>
        <w:pStyle w:val="ConsPlusNormal"/>
        <w:ind w:firstLine="709"/>
        <w:jc w:val="both"/>
        <w:rPr>
          <w:rFonts w:ascii="Times New Roman" w:hAnsi="Times New Roman" w:cs="Times New Roman"/>
          <w:sz w:val="24"/>
          <w:szCs w:val="24"/>
        </w:rPr>
      </w:pPr>
      <w:r w:rsidRPr="00797C0A">
        <w:rPr>
          <w:rFonts w:ascii="Times New Roman" w:hAnsi="Times New Roman" w:cs="Times New Roman"/>
          <w:sz w:val="24"/>
          <w:szCs w:val="24"/>
        </w:rPr>
        <w:t>Необходимость реализации вышеперечисленных основных мероприятий обусловлена требованиями законодательства Российской Федерации, а также программными поручениями Губернатора Московской области "Наше Подмосковье. Идеология лидерства", "Наше Подмосковье. Новая реальность - Новые возможности".</w:t>
      </w:r>
    </w:p>
    <w:p w:rsidR="00B64659" w:rsidRPr="00797C0A" w:rsidRDefault="00B64659" w:rsidP="00797C0A">
      <w:pPr>
        <w:pStyle w:val="ConsPlusNormal"/>
        <w:jc w:val="both"/>
        <w:rPr>
          <w:rFonts w:ascii="Times New Roman" w:hAnsi="Times New Roman" w:cs="Times New Roman"/>
          <w:sz w:val="24"/>
          <w:szCs w:val="24"/>
        </w:rPr>
      </w:pPr>
    </w:p>
    <w:p w:rsidR="0030118C" w:rsidRPr="00797C0A" w:rsidRDefault="0030118C" w:rsidP="00797C0A">
      <w:pPr>
        <w:pStyle w:val="ConsPlusNormal"/>
        <w:jc w:val="both"/>
        <w:rPr>
          <w:rFonts w:ascii="Times New Roman" w:hAnsi="Times New Roman" w:cs="Times New Roman"/>
          <w:sz w:val="24"/>
          <w:szCs w:val="24"/>
        </w:rPr>
        <w:sectPr w:rsidR="0030118C" w:rsidRPr="00797C0A" w:rsidSect="00525A84">
          <w:pgSz w:w="11905" w:h="16838"/>
          <w:pgMar w:top="1134" w:right="567" w:bottom="1134" w:left="1701" w:header="0" w:footer="0" w:gutter="0"/>
          <w:cols w:space="720"/>
        </w:sectPr>
      </w:pPr>
    </w:p>
    <w:p w:rsidR="006C7183" w:rsidRPr="00797C0A" w:rsidRDefault="00957DD7" w:rsidP="00797C0A">
      <w:pPr>
        <w:jc w:val="center"/>
        <w:rPr>
          <w:b/>
        </w:rPr>
      </w:pPr>
      <w:bookmarkStart w:id="1" w:name="P440"/>
      <w:bookmarkEnd w:id="1"/>
      <w:r w:rsidRPr="00797C0A">
        <w:rPr>
          <w:b/>
        </w:rPr>
        <w:lastRenderedPageBreak/>
        <w:t>7</w:t>
      </w:r>
      <w:r w:rsidR="007C12D9" w:rsidRPr="00797C0A">
        <w:rPr>
          <w:b/>
        </w:rPr>
        <w:t xml:space="preserve">. </w:t>
      </w:r>
      <w:r w:rsidR="00B22CBD" w:rsidRPr="00797C0A">
        <w:rPr>
          <w:b/>
        </w:rPr>
        <w:t>П</w:t>
      </w:r>
      <w:r w:rsidR="00004495" w:rsidRPr="00797C0A">
        <w:rPr>
          <w:b/>
        </w:rPr>
        <w:t>ланируемы</w:t>
      </w:r>
      <w:r w:rsidR="00D725CF" w:rsidRPr="00797C0A">
        <w:rPr>
          <w:b/>
        </w:rPr>
        <w:t>е</w:t>
      </w:r>
      <w:r w:rsidR="00004495" w:rsidRPr="00797C0A">
        <w:rPr>
          <w:b/>
        </w:rPr>
        <w:t xml:space="preserve"> результат</w:t>
      </w:r>
      <w:r w:rsidR="00D725CF" w:rsidRPr="00797C0A">
        <w:rPr>
          <w:b/>
        </w:rPr>
        <w:t>ы</w:t>
      </w:r>
      <w:r w:rsidR="00004495" w:rsidRPr="00797C0A">
        <w:rPr>
          <w:b/>
        </w:rPr>
        <w:t xml:space="preserve"> реализации </w:t>
      </w:r>
      <w:r w:rsidR="00D725CF" w:rsidRPr="00797C0A">
        <w:rPr>
          <w:b/>
        </w:rPr>
        <w:t xml:space="preserve">муниципальной программы </w:t>
      </w:r>
      <w:r w:rsidR="006C7183" w:rsidRPr="00797C0A">
        <w:rPr>
          <w:b/>
        </w:rPr>
        <w:t xml:space="preserve">«Содержание и развитие инженерной </w:t>
      </w:r>
    </w:p>
    <w:p w:rsidR="00D725CF" w:rsidRPr="00797C0A" w:rsidRDefault="006C7183" w:rsidP="00797C0A">
      <w:pPr>
        <w:jc w:val="center"/>
        <w:rPr>
          <w:b/>
        </w:rPr>
      </w:pPr>
      <w:r w:rsidRPr="00797C0A">
        <w:rPr>
          <w:b/>
        </w:rPr>
        <w:t xml:space="preserve">инфраструктуры и </w:t>
      </w:r>
      <w:proofErr w:type="spellStart"/>
      <w:r w:rsidRPr="00797C0A">
        <w:rPr>
          <w:b/>
        </w:rPr>
        <w:t>энергоэффективности</w:t>
      </w:r>
      <w:proofErr w:type="spellEnd"/>
      <w:r w:rsidRPr="00797C0A">
        <w:rPr>
          <w:b/>
        </w:rPr>
        <w:t>»</w:t>
      </w:r>
      <w:r w:rsidR="00797C0A">
        <w:rPr>
          <w:b/>
        </w:rPr>
        <w:t xml:space="preserve"> </w:t>
      </w:r>
      <w:r w:rsidR="00D725CF" w:rsidRPr="00797C0A">
        <w:rPr>
          <w:b/>
        </w:rPr>
        <w:t>на 201</w:t>
      </w:r>
      <w:r w:rsidR="00CA1188" w:rsidRPr="00797C0A">
        <w:rPr>
          <w:b/>
        </w:rPr>
        <w:t>8</w:t>
      </w:r>
      <w:r w:rsidR="00D725CF" w:rsidRPr="00797C0A">
        <w:rPr>
          <w:b/>
        </w:rPr>
        <w:t>-202</w:t>
      </w:r>
      <w:r w:rsidR="00CA1188" w:rsidRPr="00797C0A">
        <w:rPr>
          <w:b/>
        </w:rPr>
        <w:t>2</w:t>
      </w:r>
      <w:r w:rsidR="00D725CF" w:rsidRPr="00797C0A">
        <w:rPr>
          <w:b/>
        </w:rPr>
        <w:t xml:space="preserve"> годы</w:t>
      </w:r>
    </w:p>
    <w:tbl>
      <w:tblPr>
        <w:tblW w:w="151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481"/>
        <w:gridCol w:w="1508"/>
        <w:gridCol w:w="2047"/>
        <w:gridCol w:w="1774"/>
        <w:gridCol w:w="1315"/>
        <w:gridCol w:w="69"/>
        <w:gridCol w:w="1384"/>
        <w:gridCol w:w="64"/>
        <w:gridCol w:w="1320"/>
        <w:gridCol w:w="1384"/>
        <w:gridCol w:w="1234"/>
      </w:tblGrid>
      <w:tr w:rsidR="000A66FD" w:rsidRPr="00797C0A" w:rsidTr="007B3887">
        <w:trPr>
          <w:trHeight w:val="375"/>
        </w:trPr>
        <w:tc>
          <w:tcPr>
            <w:tcW w:w="576" w:type="dxa"/>
            <w:vMerge w:val="restart"/>
          </w:tcPr>
          <w:p w:rsidR="000A7969" w:rsidRPr="00797C0A" w:rsidRDefault="000A7969" w:rsidP="00797C0A">
            <w:pPr>
              <w:pStyle w:val="ConsPlusNormal"/>
              <w:outlineLvl w:val="1"/>
              <w:rPr>
                <w:rFonts w:ascii="Times New Roman" w:hAnsi="Times New Roman" w:cs="Times New Roman"/>
                <w:sz w:val="24"/>
                <w:szCs w:val="24"/>
              </w:rPr>
            </w:pPr>
            <w:r w:rsidRPr="00797C0A">
              <w:rPr>
                <w:rFonts w:ascii="Times New Roman" w:hAnsi="Times New Roman" w:cs="Times New Roman"/>
                <w:sz w:val="24"/>
                <w:szCs w:val="24"/>
              </w:rPr>
              <w:t>№</w:t>
            </w:r>
          </w:p>
          <w:p w:rsidR="000A7969" w:rsidRPr="00797C0A" w:rsidRDefault="000A7969" w:rsidP="00797C0A">
            <w:pPr>
              <w:pStyle w:val="ConsPlusNormal"/>
              <w:outlineLvl w:val="1"/>
              <w:rPr>
                <w:rFonts w:ascii="Times New Roman" w:hAnsi="Times New Roman" w:cs="Times New Roman"/>
                <w:sz w:val="24"/>
                <w:szCs w:val="24"/>
              </w:rPr>
            </w:pPr>
            <w:r w:rsidRPr="00797C0A">
              <w:rPr>
                <w:rFonts w:ascii="Times New Roman" w:hAnsi="Times New Roman" w:cs="Times New Roman"/>
                <w:sz w:val="24"/>
                <w:szCs w:val="24"/>
              </w:rPr>
              <w:t>п/п</w:t>
            </w:r>
          </w:p>
        </w:tc>
        <w:tc>
          <w:tcPr>
            <w:tcW w:w="2481" w:type="dxa"/>
            <w:vMerge w:val="restart"/>
          </w:tcPr>
          <w:p w:rsidR="000A7969" w:rsidRPr="00797C0A" w:rsidRDefault="000A7969" w:rsidP="00797C0A">
            <w:pPr>
              <w:pStyle w:val="ConsPlusNormal"/>
              <w:outlineLvl w:val="1"/>
              <w:rPr>
                <w:rFonts w:ascii="Times New Roman" w:hAnsi="Times New Roman" w:cs="Times New Roman"/>
                <w:sz w:val="24"/>
                <w:szCs w:val="24"/>
              </w:rPr>
            </w:pPr>
            <w:r w:rsidRPr="00797C0A">
              <w:rPr>
                <w:rFonts w:ascii="Times New Roman" w:hAnsi="Times New Roman" w:cs="Times New Roman"/>
                <w:sz w:val="24"/>
                <w:szCs w:val="24"/>
              </w:rPr>
              <w:t>Планируемые результаты реализации муниципальной программы</w:t>
            </w:r>
          </w:p>
        </w:tc>
        <w:tc>
          <w:tcPr>
            <w:tcW w:w="1508" w:type="dxa"/>
            <w:vMerge w:val="restart"/>
          </w:tcPr>
          <w:p w:rsidR="000A7969" w:rsidRPr="00797C0A" w:rsidRDefault="000A7969" w:rsidP="00797C0A">
            <w:pPr>
              <w:pStyle w:val="ConsPlusNormal"/>
              <w:outlineLvl w:val="1"/>
              <w:rPr>
                <w:rFonts w:ascii="Times New Roman" w:hAnsi="Times New Roman" w:cs="Times New Roman"/>
                <w:sz w:val="24"/>
                <w:szCs w:val="24"/>
              </w:rPr>
            </w:pPr>
            <w:r w:rsidRPr="00797C0A">
              <w:rPr>
                <w:rFonts w:ascii="Times New Roman" w:hAnsi="Times New Roman" w:cs="Times New Roman"/>
                <w:sz w:val="24"/>
                <w:szCs w:val="24"/>
              </w:rPr>
              <w:t>Тип показателя</w:t>
            </w:r>
          </w:p>
        </w:tc>
        <w:tc>
          <w:tcPr>
            <w:tcW w:w="2047" w:type="dxa"/>
            <w:vMerge w:val="restart"/>
          </w:tcPr>
          <w:p w:rsidR="000A7969" w:rsidRPr="00797C0A" w:rsidRDefault="000A7969" w:rsidP="00797C0A">
            <w:pPr>
              <w:pStyle w:val="ConsPlusNormal"/>
              <w:outlineLvl w:val="1"/>
              <w:rPr>
                <w:rFonts w:ascii="Times New Roman" w:hAnsi="Times New Roman" w:cs="Times New Roman"/>
                <w:sz w:val="24"/>
                <w:szCs w:val="24"/>
              </w:rPr>
            </w:pPr>
            <w:r w:rsidRPr="00797C0A">
              <w:rPr>
                <w:rFonts w:ascii="Times New Roman" w:hAnsi="Times New Roman" w:cs="Times New Roman"/>
                <w:sz w:val="24"/>
                <w:szCs w:val="24"/>
              </w:rPr>
              <w:t>Единица измерения</w:t>
            </w:r>
          </w:p>
        </w:tc>
        <w:tc>
          <w:tcPr>
            <w:tcW w:w="1774" w:type="dxa"/>
            <w:vMerge w:val="restart"/>
          </w:tcPr>
          <w:p w:rsidR="000A7969" w:rsidRPr="00797C0A" w:rsidRDefault="000A7969" w:rsidP="00797C0A">
            <w:pPr>
              <w:pStyle w:val="ConsPlusNormal"/>
              <w:outlineLvl w:val="1"/>
              <w:rPr>
                <w:rFonts w:ascii="Times New Roman" w:hAnsi="Times New Roman" w:cs="Times New Roman"/>
                <w:sz w:val="24"/>
                <w:szCs w:val="24"/>
              </w:rPr>
            </w:pPr>
            <w:r w:rsidRPr="00797C0A">
              <w:rPr>
                <w:rFonts w:ascii="Times New Roman" w:hAnsi="Times New Roman" w:cs="Times New Roman"/>
                <w:sz w:val="24"/>
                <w:szCs w:val="24"/>
              </w:rPr>
              <w:t>Базовое значение на начало реализации подпрограммы</w:t>
            </w:r>
          </w:p>
        </w:tc>
        <w:tc>
          <w:tcPr>
            <w:tcW w:w="5536" w:type="dxa"/>
            <w:gridSpan w:val="6"/>
          </w:tcPr>
          <w:p w:rsidR="000A7969" w:rsidRPr="00797C0A" w:rsidRDefault="000A7969" w:rsidP="00797C0A">
            <w:pPr>
              <w:pStyle w:val="ConsPlusNormal"/>
              <w:jc w:val="center"/>
              <w:outlineLvl w:val="1"/>
              <w:rPr>
                <w:rFonts w:ascii="Times New Roman" w:hAnsi="Times New Roman" w:cs="Times New Roman"/>
                <w:sz w:val="24"/>
                <w:szCs w:val="24"/>
              </w:rPr>
            </w:pPr>
            <w:r w:rsidRPr="00797C0A">
              <w:rPr>
                <w:rFonts w:ascii="Times New Roman" w:hAnsi="Times New Roman" w:cs="Times New Roman"/>
                <w:sz w:val="24"/>
                <w:szCs w:val="24"/>
              </w:rPr>
              <w:t>Планируемое значение по годам реализации</w:t>
            </w:r>
          </w:p>
        </w:tc>
        <w:tc>
          <w:tcPr>
            <w:tcW w:w="1234" w:type="dxa"/>
            <w:vMerge w:val="restart"/>
          </w:tcPr>
          <w:p w:rsidR="000A7969" w:rsidRPr="00797C0A" w:rsidRDefault="000A7969" w:rsidP="00797C0A">
            <w:pPr>
              <w:pStyle w:val="ConsPlusNormal"/>
              <w:outlineLvl w:val="1"/>
              <w:rPr>
                <w:rFonts w:ascii="Times New Roman" w:hAnsi="Times New Roman" w:cs="Times New Roman"/>
                <w:sz w:val="24"/>
                <w:szCs w:val="24"/>
              </w:rPr>
            </w:pPr>
            <w:r w:rsidRPr="00797C0A">
              <w:rPr>
                <w:rFonts w:ascii="Times New Roman" w:hAnsi="Times New Roman" w:cs="Times New Roman"/>
                <w:sz w:val="24"/>
                <w:szCs w:val="24"/>
              </w:rPr>
              <w:t>Номер основного мероприятия в перечне мероприятий подпрограммы</w:t>
            </w:r>
          </w:p>
        </w:tc>
      </w:tr>
      <w:tr w:rsidR="0010118F" w:rsidRPr="00797C0A" w:rsidTr="007B3887">
        <w:trPr>
          <w:trHeight w:val="990"/>
        </w:trPr>
        <w:tc>
          <w:tcPr>
            <w:tcW w:w="576" w:type="dxa"/>
            <w:vMerge/>
          </w:tcPr>
          <w:p w:rsidR="000A7969" w:rsidRPr="00797C0A" w:rsidRDefault="000A7969" w:rsidP="00797C0A">
            <w:pPr>
              <w:pStyle w:val="ConsPlusNormal"/>
              <w:outlineLvl w:val="1"/>
              <w:rPr>
                <w:rFonts w:ascii="Times New Roman" w:hAnsi="Times New Roman" w:cs="Times New Roman"/>
                <w:sz w:val="24"/>
                <w:szCs w:val="24"/>
              </w:rPr>
            </w:pPr>
          </w:p>
        </w:tc>
        <w:tc>
          <w:tcPr>
            <w:tcW w:w="2481" w:type="dxa"/>
            <w:vMerge/>
          </w:tcPr>
          <w:p w:rsidR="000A7969" w:rsidRPr="00797C0A" w:rsidRDefault="000A7969" w:rsidP="00797C0A">
            <w:pPr>
              <w:pStyle w:val="ConsPlusNormal"/>
              <w:outlineLvl w:val="1"/>
              <w:rPr>
                <w:rFonts w:ascii="Times New Roman" w:hAnsi="Times New Roman" w:cs="Times New Roman"/>
                <w:sz w:val="24"/>
                <w:szCs w:val="24"/>
              </w:rPr>
            </w:pPr>
          </w:p>
        </w:tc>
        <w:tc>
          <w:tcPr>
            <w:tcW w:w="1508" w:type="dxa"/>
            <w:vMerge/>
          </w:tcPr>
          <w:p w:rsidR="000A7969" w:rsidRPr="00797C0A" w:rsidRDefault="000A7969" w:rsidP="00797C0A">
            <w:pPr>
              <w:pStyle w:val="ConsPlusNormal"/>
              <w:outlineLvl w:val="1"/>
              <w:rPr>
                <w:rFonts w:ascii="Times New Roman" w:hAnsi="Times New Roman" w:cs="Times New Roman"/>
                <w:sz w:val="24"/>
                <w:szCs w:val="24"/>
              </w:rPr>
            </w:pPr>
          </w:p>
        </w:tc>
        <w:tc>
          <w:tcPr>
            <w:tcW w:w="2047" w:type="dxa"/>
            <w:vMerge/>
          </w:tcPr>
          <w:p w:rsidR="000A7969" w:rsidRPr="00797C0A" w:rsidRDefault="000A7969" w:rsidP="00797C0A">
            <w:pPr>
              <w:pStyle w:val="ConsPlusNormal"/>
              <w:outlineLvl w:val="1"/>
              <w:rPr>
                <w:rFonts w:ascii="Times New Roman" w:hAnsi="Times New Roman" w:cs="Times New Roman"/>
                <w:sz w:val="24"/>
                <w:szCs w:val="24"/>
              </w:rPr>
            </w:pPr>
          </w:p>
        </w:tc>
        <w:tc>
          <w:tcPr>
            <w:tcW w:w="1774" w:type="dxa"/>
            <w:vMerge/>
          </w:tcPr>
          <w:p w:rsidR="000A7969" w:rsidRPr="00797C0A" w:rsidRDefault="000A7969" w:rsidP="00797C0A">
            <w:pPr>
              <w:pStyle w:val="ConsPlusNormal"/>
              <w:outlineLvl w:val="1"/>
              <w:rPr>
                <w:rFonts w:ascii="Times New Roman" w:hAnsi="Times New Roman" w:cs="Times New Roman"/>
                <w:sz w:val="24"/>
                <w:szCs w:val="24"/>
              </w:rPr>
            </w:pPr>
          </w:p>
        </w:tc>
        <w:tc>
          <w:tcPr>
            <w:tcW w:w="1384" w:type="dxa"/>
            <w:gridSpan w:val="2"/>
          </w:tcPr>
          <w:p w:rsidR="000A7969" w:rsidRPr="00797C0A" w:rsidRDefault="000A7969" w:rsidP="00797C0A">
            <w:pPr>
              <w:pStyle w:val="ConsPlusNormal"/>
              <w:outlineLvl w:val="1"/>
              <w:rPr>
                <w:rFonts w:ascii="Times New Roman" w:hAnsi="Times New Roman" w:cs="Times New Roman"/>
                <w:sz w:val="24"/>
                <w:szCs w:val="24"/>
              </w:rPr>
            </w:pPr>
            <w:r w:rsidRPr="00797C0A">
              <w:rPr>
                <w:rFonts w:ascii="Times New Roman" w:hAnsi="Times New Roman" w:cs="Times New Roman"/>
                <w:sz w:val="24"/>
                <w:szCs w:val="24"/>
              </w:rPr>
              <w:t>1-й год реализации программы</w:t>
            </w:r>
          </w:p>
        </w:tc>
        <w:tc>
          <w:tcPr>
            <w:tcW w:w="1384" w:type="dxa"/>
          </w:tcPr>
          <w:p w:rsidR="000A7969" w:rsidRPr="00797C0A" w:rsidRDefault="000A7969" w:rsidP="00797C0A">
            <w:pPr>
              <w:pStyle w:val="ConsPlusNormal"/>
              <w:outlineLvl w:val="1"/>
              <w:rPr>
                <w:rFonts w:ascii="Times New Roman" w:hAnsi="Times New Roman" w:cs="Times New Roman"/>
                <w:sz w:val="24"/>
                <w:szCs w:val="24"/>
              </w:rPr>
            </w:pPr>
            <w:r w:rsidRPr="00797C0A">
              <w:rPr>
                <w:rFonts w:ascii="Times New Roman" w:hAnsi="Times New Roman" w:cs="Times New Roman"/>
                <w:sz w:val="24"/>
                <w:szCs w:val="24"/>
              </w:rPr>
              <w:t>2-й год реализации программы</w:t>
            </w:r>
          </w:p>
        </w:tc>
        <w:tc>
          <w:tcPr>
            <w:tcW w:w="1384" w:type="dxa"/>
            <w:gridSpan w:val="2"/>
          </w:tcPr>
          <w:p w:rsidR="000A7969" w:rsidRPr="00797C0A" w:rsidRDefault="000A7969" w:rsidP="00797C0A">
            <w:pPr>
              <w:pStyle w:val="ConsPlusNormal"/>
              <w:outlineLvl w:val="1"/>
              <w:rPr>
                <w:rFonts w:ascii="Times New Roman" w:hAnsi="Times New Roman" w:cs="Times New Roman"/>
                <w:sz w:val="24"/>
                <w:szCs w:val="24"/>
              </w:rPr>
            </w:pPr>
            <w:r w:rsidRPr="00797C0A">
              <w:rPr>
                <w:rFonts w:ascii="Times New Roman" w:hAnsi="Times New Roman" w:cs="Times New Roman"/>
                <w:sz w:val="24"/>
                <w:szCs w:val="24"/>
              </w:rPr>
              <w:t>3-й год реализации программы</w:t>
            </w:r>
          </w:p>
        </w:tc>
        <w:tc>
          <w:tcPr>
            <w:tcW w:w="1384" w:type="dxa"/>
          </w:tcPr>
          <w:p w:rsidR="000A7969" w:rsidRPr="00797C0A" w:rsidRDefault="000A7969" w:rsidP="00797C0A">
            <w:pPr>
              <w:pStyle w:val="ConsPlusNormal"/>
              <w:outlineLvl w:val="1"/>
              <w:rPr>
                <w:rFonts w:ascii="Times New Roman" w:hAnsi="Times New Roman" w:cs="Times New Roman"/>
                <w:sz w:val="24"/>
                <w:szCs w:val="24"/>
              </w:rPr>
            </w:pPr>
            <w:r w:rsidRPr="00797C0A">
              <w:rPr>
                <w:rFonts w:ascii="Times New Roman" w:hAnsi="Times New Roman" w:cs="Times New Roman"/>
                <w:sz w:val="24"/>
                <w:szCs w:val="24"/>
              </w:rPr>
              <w:t>4-й год реализации программы</w:t>
            </w:r>
          </w:p>
        </w:tc>
        <w:tc>
          <w:tcPr>
            <w:tcW w:w="1234" w:type="dxa"/>
            <w:vMerge/>
          </w:tcPr>
          <w:p w:rsidR="000A7969" w:rsidRPr="00797C0A" w:rsidRDefault="000A7969" w:rsidP="00797C0A">
            <w:pPr>
              <w:pStyle w:val="ConsPlusNormal"/>
              <w:outlineLvl w:val="1"/>
              <w:rPr>
                <w:rFonts w:ascii="Times New Roman" w:hAnsi="Times New Roman" w:cs="Times New Roman"/>
                <w:sz w:val="24"/>
                <w:szCs w:val="24"/>
              </w:rPr>
            </w:pPr>
          </w:p>
        </w:tc>
      </w:tr>
      <w:tr w:rsidR="000A66FD" w:rsidRPr="00797C0A" w:rsidTr="007B3887">
        <w:tc>
          <w:tcPr>
            <w:tcW w:w="576" w:type="dxa"/>
          </w:tcPr>
          <w:p w:rsidR="000A7969" w:rsidRPr="00797C0A" w:rsidRDefault="000A7969" w:rsidP="00797C0A">
            <w:pPr>
              <w:pStyle w:val="ConsPlusNormal"/>
              <w:outlineLvl w:val="1"/>
              <w:rPr>
                <w:rFonts w:ascii="Times New Roman" w:hAnsi="Times New Roman" w:cs="Times New Roman"/>
                <w:sz w:val="24"/>
                <w:szCs w:val="24"/>
              </w:rPr>
            </w:pPr>
            <w:r w:rsidRPr="00797C0A">
              <w:rPr>
                <w:rFonts w:ascii="Times New Roman" w:hAnsi="Times New Roman" w:cs="Times New Roman"/>
                <w:sz w:val="24"/>
                <w:szCs w:val="24"/>
              </w:rPr>
              <w:t>1</w:t>
            </w:r>
          </w:p>
        </w:tc>
        <w:tc>
          <w:tcPr>
            <w:tcW w:w="13346" w:type="dxa"/>
            <w:gridSpan w:val="10"/>
          </w:tcPr>
          <w:p w:rsidR="000A7969" w:rsidRPr="00797C0A" w:rsidRDefault="001F47A5" w:rsidP="00797C0A">
            <w:pPr>
              <w:pStyle w:val="ConsPlusNormal"/>
              <w:outlineLvl w:val="1"/>
              <w:rPr>
                <w:rFonts w:ascii="Times New Roman" w:hAnsi="Times New Roman" w:cs="Times New Roman"/>
                <w:sz w:val="24"/>
                <w:szCs w:val="24"/>
              </w:rPr>
            </w:pPr>
            <w:r w:rsidRPr="00797C0A">
              <w:rPr>
                <w:rFonts w:ascii="Times New Roman" w:hAnsi="Times New Roman" w:cs="Times New Roman"/>
                <w:sz w:val="24"/>
                <w:szCs w:val="24"/>
              </w:rPr>
              <w:t xml:space="preserve">Подпрограмма </w:t>
            </w:r>
            <w:r w:rsidRPr="00797C0A">
              <w:rPr>
                <w:rFonts w:ascii="Times New Roman" w:hAnsi="Times New Roman" w:cs="Times New Roman"/>
                <w:sz w:val="24"/>
                <w:szCs w:val="24"/>
                <w:lang w:val="en-US"/>
              </w:rPr>
              <w:t>I</w:t>
            </w:r>
            <w:r w:rsidRPr="00797C0A">
              <w:rPr>
                <w:rFonts w:ascii="Times New Roman" w:hAnsi="Times New Roman" w:cs="Times New Roman"/>
                <w:sz w:val="24"/>
                <w:szCs w:val="24"/>
              </w:rPr>
              <w:t xml:space="preserve"> «</w:t>
            </w:r>
            <w:r w:rsidR="006C7183" w:rsidRPr="00797C0A">
              <w:rPr>
                <w:rFonts w:ascii="Times New Roman" w:hAnsi="Times New Roman" w:cs="Times New Roman"/>
                <w:sz w:val="24"/>
                <w:szCs w:val="24"/>
              </w:rPr>
              <w:t>Создание условий для обеспечения качественными жилищно-коммунальными услугами</w:t>
            </w:r>
            <w:r w:rsidRPr="00797C0A">
              <w:rPr>
                <w:rFonts w:ascii="Times New Roman" w:hAnsi="Times New Roman" w:cs="Times New Roman"/>
                <w:sz w:val="24"/>
                <w:szCs w:val="24"/>
              </w:rPr>
              <w:t>»</w:t>
            </w:r>
          </w:p>
        </w:tc>
        <w:tc>
          <w:tcPr>
            <w:tcW w:w="1234" w:type="dxa"/>
          </w:tcPr>
          <w:p w:rsidR="000A7969" w:rsidRPr="00797C0A" w:rsidRDefault="000A7969" w:rsidP="00797C0A">
            <w:pPr>
              <w:pStyle w:val="ConsPlusNormal"/>
              <w:outlineLvl w:val="1"/>
              <w:rPr>
                <w:rFonts w:ascii="Times New Roman" w:hAnsi="Times New Roman" w:cs="Times New Roman"/>
                <w:sz w:val="24"/>
                <w:szCs w:val="24"/>
              </w:rPr>
            </w:pPr>
          </w:p>
        </w:tc>
      </w:tr>
      <w:tr w:rsidR="0010118F" w:rsidRPr="00797C0A" w:rsidTr="007B3887">
        <w:tc>
          <w:tcPr>
            <w:tcW w:w="576" w:type="dxa"/>
          </w:tcPr>
          <w:p w:rsidR="006C7183" w:rsidRPr="00797C0A" w:rsidRDefault="006C7183" w:rsidP="00797C0A">
            <w:pPr>
              <w:pStyle w:val="ConsPlusNormal"/>
              <w:outlineLvl w:val="1"/>
              <w:rPr>
                <w:rFonts w:ascii="Times New Roman" w:hAnsi="Times New Roman" w:cs="Times New Roman"/>
                <w:sz w:val="24"/>
                <w:szCs w:val="24"/>
              </w:rPr>
            </w:pPr>
            <w:r w:rsidRPr="00797C0A">
              <w:rPr>
                <w:rFonts w:ascii="Times New Roman" w:hAnsi="Times New Roman" w:cs="Times New Roman"/>
                <w:sz w:val="24"/>
                <w:szCs w:val="24"/>
              </w:rPr>
              <w:t>1.1.</w:t>
            </w:r>
          </w:p>
        </w:tc>
        <w:tc>
          <w:tcPr>
            <w:tcW w:w="2481" w:type="dxa"/>
            <w:vAlign w:val="center"/>
          </w:tcPr>
          <w:p w:rsidR="006C7183" w:rsidRPr="00797C0A" w:rsidRDefault="006C7183" w:rsidP="00797C0A">
            <w:pPr>
              <w:autoSpaceDE w:val="0"/>
              <w:autoSpaceDN w:val="0"/>
              <w:adjustRightInd w:val="0"/>
              <w:jc w:val="both"/>
              <w:outlineLvl w:val="1"/>
              <w:rPr>
                <w:lang w:eastAsia="en-US"/>
              </w:rPr>
            </w:pPr>
            <w:r w:rsidRPr="00797C0A">
              <w:rPr>
                <w:lang w:eastAsia="en-US"/>
              </w:rPr>
              <w:t>Увеличение доли населения, обеспеченного доброкачественной питьевой водой из централизованных источников водоснабжения</w:t>
            </w:r>
          </w:p>
        </w:tc>
        <w:tc>
          <w:tcPr>
            <w:tcW w:w="1508" w:type="dxa"/>
          </w:tcPr>
          <w:p w:rsidR="006C7183" w:rsidRPr="00797C0A" w:rsidRDefault="00FE1898" w:rsidP="00797C0A">
            <w:pPr>
              <w:pStyle w:val="ConsPlusNormal"/>
              <w:outlineLvl w:val="1"/>
              <w:rPr>
                <w:rFonts w:ascii="Times New Roman" w:hAnsi="Times New Roman" w:cs="Times New Roman"/>
                <w:sz w:val="24"/>
                <w:szCs w:val="24"/>
              </w:rPr>
            </w:pPr>
            <w:r w:rsidRPr="00797C0A">
              <w:rPr>
                <w:rFonts w:ascii="Times New Roman" w:hAnsi="Times New Roman" w:cs="Times New Roman"/>
                <w:sz w:val="24"/>
                <w:szCs w:val="24"/>
              </w:rPr>
              <w:t>отраслевой</w:t>
            </w:r>
          </w:p>
        </w:tc>
        <w:tc>
          <w:tcPr>
            <w:tcW w:w="2047" w:type="dxa"/>
          </w:tcPr>
          <w:p w:rsidR="006C7183" w:rsidRPr="00797C0A" w:rsidRDefault="000A66FD" w:rsidP="00797C0A">
            <w:pPr>
              <w:pStyle w:val="ConsPlusNormal"/>
              <w:outlineLvl w:val="1"/>
              <w:rPr>
                <w:rFonts w:ascii="Times New Roman" w:hAnsi="Times New Roman" w:cs="Times New Roman"/>
                <w:sz w:val="24"/>
                <w:szCs w:val="24"/>
              </w:rPr>
            </w:pPr>
            <w:r w:rsidRPr="00797C0A">
              <w:rPr>
                <w:rFonts w:ascii="Times New Roman" w:hAnsi="Times New Roman" w:cs="Times New Roman"/>
                <w:sz w:val="24"/>
                <w:szCs w:val="24"/>
              </w:rPr>
              <w:t>процент</w:t>
            </w:r>
          </w:p>
        </w:tc>
        <w:tc>
          <w:tcPr>
            <w:tcW w:w="1774" w:type="dxa"/>
          </w:tcPr>
          <w:p w:rsidR="006C7183" w:rsidRPr="00797C0A" w:rsidRDefault="00FE1898" w:rsidP="00797C0A">
            <w:pPr>
              <w:pStyle w:val="ConsPlusNormal"/>
              <w:jc w:val="center"/>
              <w:outlineLvl w:val="1"/>
              <w:rPr>
                <w:rFonts w:ascii="Times New Roman" w:hAnsi="Times New Roman" w:cs="Times New Roman"/>
                <w:sz w:val="24"/>
                <w:szCs w:val="24"/>
              </w:rPr>
            </w:pPr>
            <w:r w:rsidRPr="00797C0A">
              <w:rPr>
                <w:rFonts w:ascii="Times New Roman" w:hAnsi="Times New Roman" w:cs="Times New Roman"/>
                <w:sz w:val="24"/>
                <w:szCs w:val="24"/>
              </w:rPr>
              <w:t>10</w:t>
            </w:r>
            <w:r w:rsidR="006C7183" w:rsidRPr="00797C0A">
              <w:rPr>
                <w:rFonts w:ascii="Times New Roman" w:hAnsi="Times New Roman" w:cs="Times New Roman"/>
                <w:sz w:val="24"/>
                <w:szCs w:val="24"/>
              </w:rPr>
              <w:t>0</w:t>
            </w:r>
          </w:p>
        </w:tc>
        <w:tc>
          <w:tcPr>
            <w:tcW w:w="1315" w:type="dxa"/>
          </w:tcPr>
          <w:p w:rsidR="006C7183" w:rsidRPr="00797C0A" w:rsidRDefault="006C7183"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1</w:t>
            </w:r>
            <w:r w:rsidR="00FE1898" w:rsidRPr="00797C0A">
              <w:rPr>
                <w:rFonts w:ascii="Times New Roman" w:hAnsi="Times New Roman" w:cs="Times New Roman"/>
                <w:sz w:val="24"/>
                <w:szCs w:val="24"/>
              </w:rPr>
              <w:t>00</w:t>
            </w:r>
          </w:p>
        </w:tc>
        <w:tc>
          <w:tcPr>
            <w:tcW w:w="1517" w:type="dxa"/>
            <w:gridSpan w:val="3"/>
          </w:tcPr>
          <w:p w:rsidR="006C7183" w:rsidRPr="00797C0A" w:rsidRDefault="006C7183"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1</w:t>
            </w:r>
            <w:r w:rsidR="00FE1898" w:rsidRPr="00797C0A">
              <w:rPr>
                <w:rFonts w:ascii="Times New Roman" w:hAnsi="Times New Roman" w:cs="Times New Roman"/>
                <w:sz w:val="24"/>
                <w:szCs w:val="24"/>
              </w:rPr>
              <w:t>00</w:t>
            </w:r>
          </w:p>
        </w:tc>
        <w:tc>
          <w:tcPr>
            <w:tcW w:w="1320" w:type="dxa"/>
          </w:tcPr>
          <w:p w:rsidR="006C7183" w:rsidRPr="00797C0A" w:rsidRDefault="006C7183"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1</w:t>
            </w:r>
            <w:r w:rsidR="00FE1898" w:rsidRPr="00797C0A">
              <w:rPr>
                <w:rFonts w:ascii="Times New Roman" w:hAnsi="Times New Roman" w:cs="Times New Roman"/>
                <w:sz w:val="24"/>
                <w:szCs w:val="24"/>
              </w:rPr>
              <w:t>00</w:t>
            </w:r>
          </w:p>
        </w:tc>
        <w:tc>
          <w:tcPr>
            <w:tcW w:w="1384" w:type="dxa"/>
          </w:tcPr>
          <w:p w:rsidR="006C7183" w:rsidRPr="00797C0A" w:rsidRDefault="006C7183"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1</w:t>
            </w:r>
            <w:r w:rsidR="00FE1898" w:rsidRPr="00797C0A">
              <w:rPr>
                <w:rFonts w:ascii="Times New Roman" w:hAnsi="Times New Roman" w:cs="Times New Roman"/>
                <w:sz w:val="24"/>
                <w:szCs w:val="24"/>
              </w:rPr>
              <w:t>00</w:t>
            </w:r>
          </w:p>
        </w:tc>
        <w:tc>
          <w:tcPr>
            <w:tcW w:w="1234" w:type="dxa"/>
          </w:tcPr>
          <w:p w:rsidR="006C7183" w:rsidRPr="00797C0A" w:rsidRDefault="006C7183" w:rsidP="00797C0A">
            <w:pPr>
              <w:pStyle w:val="ConsPlusNormal"/>
              <w:jc w:val="center"/>
              <w:outlineLvl w:val="1"/>
              <w:rPr>
                <w:rFonts w:ascii="Times New Roman" w:hAnsi="Times New Roman" w:cs="Times New Roman"/>
                <w:sz w:val="24"/>
                <w:szCs w:val="24"/>
              </w:rPr>
            </w:pPr>
          </w:p>
        </w:tc>
      </w:tr>
      <w:tr w:rsidR="0010118F" w:rsidRPr="00797C0A" w:rsidTr="007B3887">
        <w:trPr>
          <w:trHeight w:val="600"/>
        </w:trPr>
        <w:tc>
          <w:tcPr>
            <w:tcW w:w="576" w:type="dxa"/>
          </w:tcPr>
          <w:p w:rsidR="006C7183" w:rsidRPr="00797C0A" w:rsidRDefault="006C7183" w:rsidP="00797C0A">
            <w:pPr>
              <w:pStyle w:val="ConsPlusNormal"/>
              <w:outlineLvl w:val="1"/>
              <w:rPr>
                <w:rFonts w:ascii="Times New Roman" w:hAnsi="Times New Roman" w:cs="Times New Roman"/>
                <w:sz w:val="24"/>
                <w:szCs w:val="24"/>
              </w:rPr>
            </w:pPr>
            <w:r w:rsidRPr="00797C0A">
              <w:rPr>
                <w:rFonts w:ascii="Times New Roman" w:hAnsi="Times New Roman" w:cs="Times New Roman"/>
                <w:sz w:val="24"/>
                <w:szCs w:val="24"/>
              </w:rPr>
              <w:t>1.2.</w:t>
            </w:r>
          </w:p>
        </w:tc>
        <w:tc>
          <w:tcPr>
            <w:tcW w:w="2481" w:type="dxa"/>
          </w:tcPr>
          <w:p w:rsidR="00FE1898" w:rsidRPr="00797C0A" w:rsidRDefault="00686989" w:rsidP="00797C0A">
            <w:pPr>
              <w:pStyle w:val="ConsPlusNormal"/>
              <w:outlineLvl w:val="1"/>
              <w:rPr>
                <w:rFonts w:ascii="Times New Roman" w:hAnsi="Times New Roman" w:cs="Times New Roman"/>
                <w:sz w:val="24"/>
                <w:szCs w:val="24"/>
              </w:rPr>
            </w:pPr>
            <w:r w:rsidRPr="00797C0A">
              <w:rPr>
                <w:rFonts w:ascii="Times New Roman" w:hAnsi="Times New Roman" w:cs="Times New Roman"/>
                <w:sz w:val="24"/>
                <w:szCs w:val="24"/>
              </w:rPr>
              <w:t>Количество</w:t>
            </w:r>
            <w:r w:rsidRPr="00797C0A">
              <w:rPr>
                <w:rFonts w:ascii="Times New Roman" w:hAnsi="Times New Roman" w:cs="Times New Roman"/>
                <w:sz w:val="24"/>
                <w:szCs w:val="24"/>
                <w:lang w:eastAsia="en-US"/>
              </w:rPr>
              <w:t xml:space="preserve"> созданных и восстановленных ВЗУ, ВНС и станций </w:t>
            </w:r>
            <w:r w:rsidR="0007723E" w:rsidRPr="00797C0A">
              <w:rPr>
                <w:rFonts w:ascii="Times New Roman" w:hAnsi="Times New Roman" w:cs="Times New Roman"/>
                <w:sz w:val="24"/>
                <w:szCs w:val="24"/>
                <w:lang w:eastAsia="en-US"/>
              </w:rPr>
              <w:t>водоподготовки</w:t>
            </w:r>
          </w:p>
          <w:p w:rsidR="006C7183" w:rsidRPr="00797C0A" w:rsidRDefault="006C7183" w:rsidP="00797C0A">
            <w:pPr>
              <w:pStyle w:val="ConsPlusNormal"/>
              <w:outlineLvl w:val="1"/>
              <w:rPr>
                <w:rFonts w:ascii="Times New Roman" w:hAnsi="Times New Roman" w:cs="Times New Roman"/>
                <w:sz w:val="24"/>
                <w:szCs w:val="24"/>
              </w:rPr>
            </w:pPr>
          </w:p>
        </w:tc>
        <w:tc>
          <w:tcPr>
            <w:tcW w:w="1508" w:type="dxa"/>
          </w:tcPr>
          <w:p w:rsidR="006C7183" w:rsidRPr="00797C0A" w:rsidRDefault="006C7183" w:rsidP="00797C0A">
            <w:pPr>
              <w:pStyle w:val="ConsPlusNormal"/>
              <w:outlineLvl w:val="1"/>
              <w:rPr>
                <w:rFonts w:ascii="Times New Roman" w:hAnsi="Times New Roman" w:cs="Times New Roman"/>
                <w:sz w:val="24"/>
                <w:szCs w:val="24"/>
              </w:rPr>
            </w:pPr>
            <w:r w:rsidRPr="00797C0A">
              <w:rPr>
                <w:rFonts w:ascii="Times New Roman" w:hAnsi="Times New Roman" w:cs="Times New Roman"/>
                <w:sz w:val="24"/>
                <w:szCs w:val="24"/>
              </w:rPr>
              <w:t>отраслевой</w:t>
            </w:r>
          </w:p>
        </w:tc>
        <w:tc>
          <w:tcPr>
            <w:tcW w:w="2047" w:type="dxa"/>
          </w:tcPr>
          <w:p w:rsidR="006C7183" w:rsidRPr="00797C0A" w:rsidRDefault="0007723E" w:rsidP="00797C0A">
            <w:pPr>
              <w:pStyle w:val="ConsPlusNormal"/>
              <w:outlineLvl w:val="1"/>
              <w:rPr>
                <w:rFonts w:ascii="Times New Roman" w:hAnsi="Times New Roman" w:cs="Times New Roman"/>
                <w:sz w:val="24"/>
                <w:szCs w:val="24"/>
              </w:rPr>
            </w:pPr>
            <w:r w:rsidRPr="00797C0A">
              <w:rPr>
                <w:rFonts w:ascii="Times New Roman" w:hAnsi="Times New Roman" w:cs="Times New Roman"/>
                <w:sz w:val="24"/>
                <w:szCs w:val="24"/>
              </w:rPr>
              <w:t>Е</w:t>
            </w:r>
            <w:r w:rsidR="006C7183" w:rsidRPr="00797C0A">
              <w:rPr>
                <w:rFonts w:ascii="Times New Roman" w:hAnsi="Times New Roman" w:cs="Times New Roman"/>
                <w:sz w:val="24"/>
                <w:szCs w:val="24"/>
              </w:rPr>
              <w:t>д</w:t>
            </w:r>
            <w:r w:rsidRPr="00797C0A">
              <w:rPr>
                <w:rFonts w:ascii="Times New Roman" w:hAnsi="Times New Roman" w:cs="Times New Roman"/>
                <w:sz w:val="24"/>
                <w:szCs w:val="24"/>
              </w:rPr>
              <w:t>./тыс.куб.м/сутки</w:t>
            </w:r>
          </w:p>
        </w:tc>
        <w:tc>
          <w:tcPr>
            <w:tcW w:w="1774" w:type="dxa"/>
          </w:tcPr>
          <w:p w:rsidR="006C7183" w:rsidRPr="00797C0A" w:rsidRDefault="006C7183" w:rsidP="00797C0A">
            <w:pPr>
              <w:pStyle w:val="ConsPlusNormal"/>
              <w:jc w:val="center"/>
              <w:outlineLvl w:val="1"/>
              <w:rPr>
                <w:rFonts w:ascii="Times New Roman" w:hAnsi="Times New Roman" w:cs="Times New Roman"/>
                <w:sz w:val="24"/>
                <w:szCs w:val="24"/>
              </w:rPr>
            </w:pPr>
            <w:r w:rsidRPr="00797C0A">
              <w:rPr>
                <w:rFonts w:ascii="Times New Roman" w:hAnsi="Times New Roman" w:cs="Times New Roman"/>
                <w:sz w:val="24"/>
                <w:szCs w:val="24"/>
              </w:rPr>
              <w:t>0</w:t>
            </w:r>
          </w:p>
        </w:tc>
        <w:tc>
          <w:tcPr>
            <w:tcW w:w="1315" w:type="dxa"/>
          </w:tcPr>
          <w:p w:rsidR="006C7183" w:rsidRPr="00797C0A" w:rsidRDefault="0007723E"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517" w:type="dxa"/>
            <w:gridSpan w:val="3"/>
          </w:tcPr>
          <w:p w:rsidR="006C7183" w:rsidRPr="00797C0A" w:rsidRDefault="0007723E"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320" w:type="dxa"/>
          </w:tcPr>
          <w:p w:rsidR="006C7183" w:rsidRPr="00797C0A" w:rsidRDefault="0007723E"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384" w:type="dxa"/>
          </w:tcPr>
          <w:p w:rsidR="006C7183" w:rsidRPr="00797C0A" w:rsidRDefault="0007723E"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34" w:type="dxa"/>
          </w:tcPr>
          <w:p w:rsidR="006C7183" w:rsidRPr="00797C0A" w:rsidRDefault="006C7183" w:rsidP="00797C0A">
            <w:pPr>
              <w:pStyle w:val="ConsPlusNormal"/>
              <w:jc w:val="center"/>
              <w:outlineLvl w:val="1"/>
              <w:rPr>
                <w:rFonts w:ascii="Times New Roman" w:hAnsi="Times New Roman" w:cs="Times New Roman"/>
                <w:sz w:val="24"/>
                <w:szCs w:val="24"/>
              </w:rPr>
            </w:pPr>
          </w:p>
        </w:tc>
      </w:tr>
      <w:tr w:rsidR="0010118F" w:rsidRPr="00797C0A" w:rsidTr="007B3887">
        <w:trPr>
          <w:trHeight w:val="225"/>
        </w:trPr>
        <w:tc>
          <w:tcPr>
            <w:tcW w:w="576" w:type="dxa"/>
          </w:tcPr>
          <w:p w:rsidR="0007723E" w:rsidRPr="00797C0A" w:rsidRDefault="0007723E" w:rsidP="00797C0A">
            <w:pPr>
              <w:pStyle w:val="ConsPlusNormal"/>
              <w:outlineLvl w:val="1"/>
              <w:rPr>
                <w:rFonts w:ascii="Times New Roman" w:hAnsi="Times New Roman" w:cs="Times New Roman"/>
                <w:sz w:val="24"/>
                <w:szCs w:val="24"/>
              </w:rPr>
            </w:pPr>
            <w:r w:rsidRPr="00797C0A">
              <w:rPr>
                <w:rFonts w:ascii="Times New Roman" w:hAnsi="Times New Roman" w:cs="Times New Roman"/>
                <w:sz w:val="24"/>
                <w:szCs w:val="24"/>
              </w:rPr>
              <w:t>1.3.</w:t>
            </w:r>
          </w:p>
        </w:tc>
        <w:tc>
          <w:tcPr>
            <w:tcW w:w="2481" w:type="dxa"/>
          </w:tcPr>
          <w:p w:rsidR="0007723E" w:rsidRPr="00797C0A" w:rsidRDefault="0007723E" w:rsidP="00797C0A">
            <w:pPr>
              <w:pStyle w:val="ConsPlusNormal"/>
              <w:outlineLvl w:val="1"/>
              <w:rPr>
                <w:rFonts w:ascii="Times New Roman" w:hAnsi="Times New Roman" w:cs="Times New Roman"/>
                <w:sz w:val="24"/>
                <w:szCs w:val="24"/>
              </w:rPr>
            </w:pPr>
            <w:r w:rsidRPr="00797C0A">
              <w:rPr>
                <w:rFonts w:ascii="Times New Roman" w:hAnsi="Times New Roman" w:cs="Times New Roman"/>
                <w:sz w:val="24"/>
                <w:szCs w:val="24"/>
                <w:lang w:eastAsia="en-US"/>
              </w:rPr>
              <w:t xml:space="preserve">Увеличение доли сточных вод, очищенных до нормативных значений, в общем объеме сточных вод, пропущенных через </w:t>
            </w:r>
            <w:r w:rsidRPr="00797C0A">
              <w:rPr>
                <w:rFonts w:ascii="Times New Roman" w:hAnsi="Times New Roman" w:cs="Times New Roman"/>
                <w:sz w:val="24"/>
                <w:szCs w:val="24"/>
                <w:lang w:eastAsia="en-US"/>
              </w:rPr>
              <w:lastRenderedPageBreak/>
              <w:t>очистные сооружения</w:t>
            </w:r>
          </w:p>
        </w:tc>
        <w:tc>
          <w:tcPr>
            <w:tcW w:w="1508" w:type="dxa"/>
          </w:tcPr>
          <w:p w:rsidR="0007723E" w:rsidRPr="00797C0A" w:rsidRDefault="0007723E" w:rsidP="00797C0A">
            <w:pPr>
              <w:pStyle w:val="ConsPlusNormal"/>
              <w:outlineLvl w:val="1"/>
              <w:rPr>
                <w:rFonts w:ascii="Times New Roman" w:hAnsi="Times New Roman" w:cs="Times New Roman"/>
                <w:sz w:val="24"/>
                <w:szCs w:val="24"/>
              </w:rPr>
            </w:pPr>
            <w:r w:rsidRPr="00797C0A">
              <w:rPr>
                <w:rFonts w:ascii="Times New Roman" w:hAnsi="Times New Roman" w:cs="Times New Roman"/>
                <w:sz w:val="24"/>
                <w:szCs w:val="24"/>
              </w:rPr>
              <w:lastRenderedPageBreak/>
              <w:t>отраслевой</w:t>
            </w:r>
          </w:p>
        </w:tc>
        <w:tc>
          <w:tcPr>
            <w:tcW w:w="2047" w:type="dxa"/>
          </w:tcPr>
          <w:p w:rsidR="0007723E" w:rsidRPr="00797C0A" w:rsidRDefault="000A66FD" w:rsidP="00797C0A">
            <w:pPr>
              <w:pStyle w:val="ConsPlusNormal"/>
              <w:outlineLvl w:val="1"/>
              <w:rPr>
                <w:rFonts w:ascii="Times New Roman" w:hAnsi="Times New Roman" w:cs="Times New Roman"/>
                <w:sz w:val="24"/>
                <w:szCs w:val="24"/>
              </w:rPr>
            </w:pPr>
            <w:r w:rsidRPr="00797C0A">
              <w:rPr>
                <w:rFonts w:ascii="Times New Roman" w:hAnsi="Times New Roman" w:cs="Times New Roman"/>
                <w:sz w:val="24"/>
                <w:szCs w:val="24"/>
              </w:rPr>
              <w:t>процент</w:t>
            </w:r>
          </w:p>
        </w:tc>
        <w:tc>
          <w:tcPr>
            <w:tcW w:w="1774" w:type="dxa"/>
          </w:tcPr>
          <w:p w:rsidR="0007723E" w:rsidRPr="00797C0A" w:rsidRDefault="0010118F" w:rsidP="00797C0A">
            <w:pPr>
              <w:pStyle w:val="ConsPlusNormal"/>
              <w:jc w:val="center"/>
              <w:outlineLvl w:val="1"/>
              <w:rPr>
                <w:rFonts w:ascii="Times New Roman" w:hAnsi="Times New Roman" w:cs="Times New Roman"/>
                <w:sz w:val="24"/>
                <w:szCs w:val="24"/>
              </w:rPr>
            </w:pPr>
            <w:r w:rsidRPr="00797C0A">
              <w:rPr>
                <w:rFonts w:ascii="Times New Roman" w:hAnsi="Times New Roman" w:cs="Times New Roman"/>
                <w:sz w:val="24"/>
                <w:szCs w:val="24"/>
              </w:rPr>
              <w:t>100</w:t>
            </w:r>
          </w:p>
        </w:tc>
        <w:tc>
          <w:tcPr>
            <w:tcW w:w="1315" w:type="dxa"/>
          </w:tcPr>
          <w:p w:rsidR="0007723E" w:rsidRPr="00797C0A" w:rsidRDefault="0010118F"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100</w:t>
            </w:r>
          </w:p>
        </w:tc>
        <w:tc>
          <w:tcPr>
            <w:tcW w:w="1517" w:type="dxa"/>
            <w:gridSpan w:val="3"/>
          </w:tcPr>
          <w:p w:rsidR="0007723E" w:rsidRPr="00797C0A" w:rsidRDefault="0010118F"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100</w:t>
            </w:r>
          </w:p>
        </w:tc>
        <w:tc>
          <w:tcPr>
            <w:tcW w:w="1320" w:type="dxa"/>
          </w:tcPr>
          <w:p w:rsidR="0007723E" w:rsidRPr="00797C0A" w:rsidRDefault="0010118F"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100</w:t>
            </w:r>
          </w:p>
        </w:tc>
        <w:tc>
          <w:tcPr>
            <w:tcW w:w="1384" w:type="dxa"/>
          </w:tcPr>
          <w:p w:rsidR="0007723E" w:rsidRPr="00797C0A" w:rsidRDefault="0010118F"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100</w:t>
            </w:r>
          </w:p>
        </w:tc>
        <w:tc>
          <w:tcPr>
            <w:tcW w:w="1234" w:type="dxa"/>
          </w:tcPr>
          <w:p w:rsidR="0007723E" w:rsidRPr="00797C0A" w:rsidRDefault="0007723E" w:rsidP="00797C0A">
            <w:pPr>
              <w:pStyle w:val="ConsPlusNormal"/>
              <w:jc w:val="center"/>
              <w:outlineLvl w:val="1"/>
              <w:rPr>
                <w:rFonts w:ascii="Times New Roman" w:hAnsi="Times New Roman" w:cs="Times New Roman"/>
                <w:sz w:val="24"/>
                <w:szCs w:val="24"/>
              </w:rPr>
            </w:pPr>
          </w:p>
        </w:tc>
      </w:tr>
      <w:tr w:rsidR="0010118F" w:rsidRPr="00797C0A" w:rsidTr="007B3887">
        <w:trPr>
          <w:trHeight w:val="225"/>
        </w:trPr>
        <w:tc>
          <w:tcPr>
            <w:tcW w:w="576" w:type="dxa"/>
          </w:tcPr>
          <w:p w:rsidR="0007723E" w:rsidRPr="00797C0A" w:rsidRDefault="0007723E" w:rsidP="00797C0A">
            <w:pPr>
              <w:pStyle w:val="ConsPlusNormal"/>
              <w:outlineLvl w:val="1"/>
              <w:rPr>
                <w:rFonts w:ascii="Times New Roman" w:hAnsi="Times New Roman" w:cs="Times New Roman"/>
                <w:sz w:val="24"/>
                <w:szCs w:val="24"/>
              </w:rPr>
            </w:pPr>
            <w:r w:rsidRPr="00797C0A">
              <w:rPr>
                <w:rFonts w:ascii="Times New Roman" w:hAnsi="Times New Roman" w:cs="Times New Roman"/>
                <w:sz w:val="24"/>
                <w:szCs w:val="24"/>
              </w:rPr>
              <w:lastRenderedPageBreak/>
              <w:t>1.4.</w:t>
            </w:r>
          </w:p>
        </w:tc>
        <w:tc>
          <w:tcPr>
            <w:tcW w:w="2481" w:type="dxa"/>
          </w:tcPr>
          <w:p w:rsidR="0007723E" w:rsidRPr="00797C0A" w:rsidRDefault="0007723E" w:rsidP="00797C0A">
            <w:pPr>
              <w:pStyle w:val="ConsPlusNormal"/>
              <w:rPr>
                <w:rFonts w:ascii="Times New Roman" w:hAnsi="Times New Roman" w:cs="Times New Roman"/>
                <w:sz w:val="24"/>
                <w:szCs w:val="24"/>
              </w:rPr>
            </w:pPr>
            <w:r w:rsidRPr="00797C0A">
              <w:rPr>
                <w:rFonts w:ascii="Times New Roman" w:hAnsi="Times New Roman" w:cs="Times New Roman"/>
                <w:sz w:val="24"/>
                <w:szCs w:val="24"/>
                <w:lang w:eastAsia="en-US"/>
              </w:rPr>
              <w:t>Количество созданных и восстановленных объектов очистки сточных вод суммарной производительностью</w:t>
            </w:r>
          </w:p>
        </w:tc>
        <w:tc>
          <w:tcPr>
            <w:tcW w:w="1508" w:type="dxa"/>
          </w:tcPr>
          <w:p w:rsidR="0007723E" w:rsidRPr="00797C0A" w:rsidRDefault="0007723E" w:rsidP="00797C0A">
            <w:pPr>
              <w:pStyle w:val="ConsPlusNormal"/>
              <w:outlineLvl w:val="1"/>
              <w:rPr>
                <w:rFonts w:ascii="Times New Roman" w:hAnsi="Times New Roman" w:cs="Times New Roman"/>
                <w:sz w:val="24"/>
                <w:szCs w:val="24"/>
              </w:rPr>
            </w:pPr>
            <w:r w:rsidRPr="00797C0A">
              <w:rPr>
                <w:rFonts w:ascii="Times New Roman" w:hAnsi="Times New Roman" w:cs="Times New Roman"/>
                <w:sz w:val="24"/>
                <w:szCs w:val="24"/>
              </w:rPr>
              <w:t>отраслевой</w:t>
            </w:r>
          </w:p>
        </w:tc>
        <w:tc>
          <w:tcPr>
            <w:tcW w:w="2047" w:type="dxa"/>
          </w:tcPr>
          <w:p w:rsidR="0007723E" w:rsidRPr="00797C0A" w:rsidRDefault="0007723E" w:rsidP="00797C0A">
            <w:pPr>
              <w:pStyle w:val="ConsPlusNormal"/>
              <w:rPr>
                <w:rFonts w:ascii="Times New Roman" w:hAnsi="Times New Roman" w:cs="Times New Roman"/>
                <w:sz w:val="24"/>
                <w:szCs w:val="24"/>
              </w:rPr>
            </w:pPr>
            <w:proofErr w:type="spellStart"/>
            <w:r w:rsidRPr="00797C0A">
              <w:rPr>
                <w:rFonts w:ascii="Times New Roman" w:hAnsi="Times New Roman" w:cs="Times New Roman"/>
                <w:sz w:val="24"/>
                <w:szCs w:val="24"/>
                <w:lang w:eastAsia="en-US"/>
              </w:rPr>
              <w:t>Ед</w:t>
            </w:r>
            <w:proofErr w:type="spellEnd"/>
            <w:r w:rsidRPr="00797C0A">
              <w:rPr>
                <w:rFonts w:ascii="Times New Roman" w:hAnsi="Times New Roman" w:cs="Times New Roman"/>
                <w:sz w:val="24"/>
                <w:szCs w:val="24"/>
                <w:lang w:eastAsia="en-US"/>
              </w:rPr>
              <w:t>/</w:t>
            </w:r>
            <w:proofErr w:type="spellStart"/>
            <w:r w:rsidRPr="00797C0A">
              <w:rPr>
                <w:rFonts w:ascii="Times New Roman" w:hAnsi="Times New Roman" w:cs="Times New Roman"/>
                <w:sz w:val="24"/>
                <w:szCs w:val="24"/>
                <w:lang w:eastAsia="en-US"/>
              </w:rPr>
              <w:t>тыс.куб.м</w:t>
            </w:r>
            <w:proofErr w:type="spellEnd"/>
            <w:r w:rsidRPr="00797C0A">
              <w:rPr>
                <w:rFonts w:ascii="Times New Roman" w:hAnsi="Times New Roman" w:cs="Times New Roman"/>
                <w:sz w:val="24"/>
                <w:szCs w:val="24"/>
                <w:lang w:eastAsia="en-US"/>
              </w:rPr>
              <w:t>/</w:t>
            </w:r>
            <w:proofErr w:type="spellStart"/>
            <w:r w:rsidRPr="00797C0A">
              <w:rPr>
                <w:rFonts w:ascii="Times New Roman" w:hAnsi="Times New Roman" w:cs="Times New Roman"/>
                <w:sz w:val="24"/>
                <w:szCs w:val="24"/>
                <w:lang w:eastAsia="en-US"/>
              </w:rPr>
              <w:t>сут</w:t>
            </w:r>
            <w:proofErr w:type="spellEnd"/>
          </w:p>
        </w:tc>
        <w:tc>
          <w:tcPr>
            <w:tcW w:w="1774" w:type="dxa"/>
          </w:tcPr>
          <w:p w:rsidR="0007723E" w:rsidRPr="00797C0A" w:rsidRDefault="0007723E" w:rsidP="00797C0A">
            <w:pPr>
              <w:pStyle w:val="ConsPlusNormal"/>
              <w:jc w:val="center"/>
              <w:outlineLvl w:val="1"/>
              <w:rPr>
                <w:rFonts w:ascii="Times New Roman" w:hAnsi="Times New Roman" w:cs="Times New Roman"/>
                <w:sz w:val="24"/>
                <w:szCs w:val="24"/>
              </w:rPr>
            </w:pPr>
            <w:r w:rsidRPr="00797C0A">
              <w:rPr>
                <w:rFonts w:ascii="Times New Roman" w:hAnsi="Times New Roman" w:cs="Times New Roman"/>
                <w:sz w:val="24"/>
                <w:szCs w:val="24"/>
              </w:rPr>
              <w:t>0</w:t>
            </w:r>
          </w:p>
        </w:tc>
        <w:tc>
          <w:tcPr>
            <w:tcW w:w="1315" w:type="dxa"/>
          </w:tcPr>
          <w:p w:rsidR="0007723E" w:rsidRPr="00797C0A" w:rsidRDefault="0007723E"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517" w:type="dxa"/>
            <w:gridSpan w:val="3"/>
          </w:tcPr>
          <w:p w:rsidR="0007723E" w:rsidRPr="00797C0A" w:rsidRDefault="0007723E"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320" w:type="dxa"/>
          </w:tcPr>
          <w:p w:rsidR="0007723E" w:rsidRPr="00797C0A" w:rsidRDefault="0007723E"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384" w:type="dxa"/>
          </w:tcPr>
          <w:p w:rsidR="0007723E" w:rsidRPr="00797C0A" w:rsidRDefault="0007723E"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34" w:type="dxa"/>
          </w:tcPr>
          <w:p w:rsidR="0007723E" w:rsidRPr="00797C0A" w:rsidRDefault="0007723E" w:rsidP="00797C0A">
            <w:pPr>
              <w:pStyle w:val="ConsPlusNormal"/>
              <w:jc w:val="center"/>
              <w:outlineLvl w:val="1"/>
              <w:rPr>
                <w:rFonts w:ascii="Times New Roman" w:hAnsi="Times New Roman" w:cs="Times New Roman"/>
                <w:sz w:val="24"/>
                <w:szCs w:val="24"/>
              </w:rPr>
            </w:pPr>
          </w:p>
        </w:tc>
      </w:tr>
      <w:tr w:rsidR="0010118F" w:rsidRPr="00797C0A" w:rsidTr="007B3887">
        <w:trPr>
          <w:trHeight w:val="225"/>
        </w:trPr>
        <w:tc>
          <w:tcPr>
            <w:tcW w:w="576" w:type="dxa"/>
          </w:tcPr>
          <w:p w:rsidR="0007723E" w:rsidRPr="00797C0A" w:rsidRDefault="0007723E" w:rsidP="00797C0A">
            <w:pPr>
              <w:pStyle w:val="ConsPlusNormal"/>
              <w:outlineLvl w:val="1"/>
              <w:rPr>
                <w:rFonts w:ascii="Times New Roman" w:hAnsi="Times New Roman" w:cs="Times New Roman"/>
                <w:sz w:val="24"/>
                <w:szCs w:val="24"/>
              </w:rPr>
            </w:pPr>
            <w:r w:rsidRPr="00797C0A">
              <w:rPr>
                <w:rFonts w:ascii="Times New Roman" w:hAnsi="Times New Roman" w:cs="Times New Roman"/>
                <w:sz w:val="24"/>
                <w:szCs w:val="24"/>
              </w:rPr>
              <w:t>1.5.</w:t>
            </w:r>
          </w:p>
        </w:tc>
        <w:tc>
          <w:tcPr>
            <w:tcW w:w="2481" w:type="dxa"/>
          </w:tcPr>
          <w:p w:rsidR="0007723E" w:rsidRPr="00797C0A" w:rsidRDefault="0007723E"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 xml:space="preserve"> </w:t>
            </w:r>
            <w:r w:rsidRPr="00797C0A">
              <w:rPr>
                <w:rFonts w:ascii="Times New Roman" w:hAnsi="Times New Roman" w:cs="Times New Roman"/>
                <w:sz w:val="24"/>
                <w:szCs w:val="24"/>
                <w:lang w:eastAsia="en-US"/>
              </w:rPr>
              <w:t>Количество построенных, реконструированных, отремонтированных коллекторов (участков), КНС суммарной пропускной способностью</w:t>
            </w:r>
          </w:p>
        </w:tc>
        <w:tc>
          <w:tcPr>
            <w:tcW w:w="1508" w:type="dxa"/>
          </w:tcPr>
          <w:p w:rsidR="0007723E" w:rsidRPr="00797C0A" w:rsidRDefault="0007723E" w:rsidP="00797C0A">
            <w:pPr>
              <w:pStyle w:val="ConsPlusNormal"/>
              <w:outlineLvl w:val="1"/>
              <w:rPr>
                <w:rFonts w:ascii="Times New Roman" w:hAnsi="Times New Roman" w:cs="Times New Roman"/>
                <w:sz w:val="24"/>
                <w:szCs w:val="24"/>
              </w:rPr>
            </w:pPr>
            <w:r w:rsidRPr="00797C0A">
              <w:rPr>
                <w:rFonts w:ascii="Times New Roman" w:hAnsi="Times New Roman" w:cs="Times New Roman"/>
                <w:sz w:val="24"/>
                <w:szCs w:val="24"/>
              </w:rPr>
              <w:t>отраслевой</w:t>
            </w:r>
          </w:p>
        </w:tc>
        <w:tc>
          <w:tcPr>
            <w:tcW w:w="2047" w:type="dxa"/>
          </w:tcPr>
          <w:p w:rsidR="0007723E" w:rsidRPr="00797C0A" w:rsidRDefault="0007723E" w:rsidP="00797C0A">
            <w:pPr>
              <w:pStyle w:val="ConsPlusNormal"/>
              <w:rPr>
                <w:rFonts w:ascii="Times New Roman" w:hAnsi="Times New Roman" w:cs="Times New Roman"/>
                <w:sz w:val="24"/>
                <w:szCs w:val="24"/>
              </w:rPr>
            </w:pPr>
            <w:proofErr w:type="spellStart"/>
            <w:r w:rsidRPr="00797C0A">
              <w:rPr>
                <w:rFonts w:ascii="Times New Roman" w:hAnsi="Times New Roman" w:cs="Times New Roman"/>
                <w:sz w:val="24"/>
                <w:szCs w:val="24"/>
                <w:lang w:eastAsia="en-US"/>
              </w:rPr>
              <w:t>Ед</w:t>
            </w:r>
            <w:proofErr w:type="spellEnd"/>
            <w:r w:rsidRPr="00797C0A">
              <w:rPr>
                <w:rFonts w:ascii="Times New Roman" w:hAnsi="Times New Roman" w:cs="Times New Roman"/>
                <w:sz w:val="24"/>
                <w:szCs w:val="24"/>
                <w:lang w:eastAsia="en-US"/>
              </w:rPr>
              <w:t>/</w:t>
            </w:r>
            <w:proofErr w:type="spellStart"/>
            <w:r w:rsidRPr="00797C0A">
              <w:rPr>
                <w:rFonts w:ascii="Times New Roman" w:hAnsi="Times New Roman" w:cs="Times New Roman"/>
                <w:sz w:val="24"/>
                <w:szCs w:val="24"/>
                <w:lang w:eastAsia="en-US"/>
              </w:rPr>
              <w:t>тыс.куб.м</w:t>
            </w:r>
            <w:proofErr w:type="spellEnd"/>
            <w:r w:rsidRPr="00797C0A">
              <w:rPr>
                <w:rFonts w:ascii="Times New Roman" w:hAnsi="Times New Roman" w:cs="Times New Roman"/>
                <w:sz w:val="24"/>
                <w:szCs w:val="24"/>
                <w:lang w:eastAsia="en-US"/>
              </w:rPr>
              <w:t>/</w:t>
            </w:r>
            <w:proofErr w:type="spellStart"/>
            <w:r w:rsidRPr="00797C0A">
              <w:rPr>
                <w:rFonts w:ascii="Times New Roman" w:hAnsi="Times New Roman" w:cs="Times New Roman"/>
                <w:sz w:val="24"/>
                <w:szCs w:val="24"/>
                <w:lang w:eastAsia="en-US"/>
              </w:rPr>
              <w:t>сут</w:t>
            </w:r>
            <w:proofErr w:type="spellEnd"/>
          </w:p>
        </w:tc>
        <w:tc>
          <w:tcPr>
            <w:tcW w:w="1774" w:type="dxa"/>
          </w:tcPr>
          <w:p w:rsidR="0007723E" w:rsidRPr="00797C0A" w:rsidRDefault="0007723E" w:rsidP="00797C0A">
            <w:pPr>
              <w:pStyle w:val="ConsPlusNormal"/>
              <w:jc w:val="center"/>
              <w:outlineLvl w:val="1"/>
              <w:rPr>
                <w:rFonts w:ascii="Times New Roman" w:hAnsi="Times New Roman" w:cs="Times New Roman"/>
                <w:sz w:val="24"/>
                <w:szCs w:val="24"/>
              </w:rPr>
            </w:pPr>
            <w:r w:rsidRPr="00797C0A">
              <w:rPr>
                <w:rFonts w:ascii="Times New Roman" w:hAnsi="Times New Roman" w:cs="Times New Roman"/>
                <w:sz w:val="24"/>
                <w:szCs w:val="24"/>
              </w:rPr>
              <w:t>0</w:t>
            </w:r>
          </w:p>
        </w:tc>
        <w:tc>
          <w:tcPr>
            <w:tcW w:w="1315" w:type="dxa"/>
          </w:tcPr>
          <w:p w:rsidR="0007723E" w:rsidRPr="00797C0A" w:rsidRDefault="0007723E"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517" w:type="dxa"/>
            <w:gridSpan w:val="3"/>
          </w:tcPr>
          <w:p w:rsidR="0007723E" w:rsidRPr="00797C0A" w:rsidRDefault="0007723E"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320" w:type="dxa"/>
          </w:tcPr>
          <w:p w:rsidR="0007723E" w:rsidRPr="00797C0A" w:rsidRDefault="0007723E"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384" w:type="dxa"/>
          </w:tcPr>
          <w:p w:rsidR="0007723E" w:rsidRPr="00797C0A" w:rsidRDefault="0007723E"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34" w:type="dxa"/>
          </w:tcPr>
          <w:p w:rsidR="0007723E" w:rsidRPr="00797C0A" w:rsidRDefault="0007723E" w:rsidP="00797C0A">
            <w:pPr>
              <w:pStyle w:val="ConsPlusNormal"/>
              <w:jc w:val="center"/>
              <w:outlineLvl w:val="1"/>
              <w:rPr>
                <w:rFonts w:ascii="Times New Roman" w:hAnsi="Times New Roman" w:cs="Times New Roman"/>
                <w:sz w:val="24"/>
                <w:szCs w:val="24"/>
              </w:rPr>
            </w:pPr>
          </w:p>
        </w:tc>
      </w:tr>
      <w:tr w:rsidR="0010118F" w:rsidRPr="00797C0A" w:rsidTr="007B3887">
        <w:trPr>
          <w:trHeight w:val="225"/>
        </w:trPr>
        <w:tc>
          <w:tcPr>
            <w:tcW w:w="576" w:type="dxa"/>
          </w:tcPr>
          <w:p w:rsidR="000A66FD" w:rsidRPr="00797C0A" w:rsidRDefault="000A66FD" w:rsidP="00797C0A">
            <w:pPr>
              <w:pStyle w:val="ConsPlusNormal"/>
              <w:outlineLvl w:val="1"/>
              <w:rPr>
                <w:rFonts w:ascii="Times New Roman" w:hAnsi="Times New Roman" w:cs="Times New Roman"/>
                <w:sz w:val="24"/>
                <w:szCs w:val="24"/>
              </w:rPr>
            </w:pPr>
            <w:r w:rsidRPr="00797C0A">
              <w:rPr>
                <w:rFonts w:ascii="Times New Roman" w:hAnsi="Times New Roman" w:cs="Times New Roman"/>
                <w:sz w:val="24"/>
                <w:szCs w:val="24"/>
              </w:rPr>
              <w:t>1.6.</w:t>
            </w:r>
          </w:p>
        </w:tc>
        <w:tc>
          <w:tcPr>
            <w:tcW w:w="2481" w:type="dxa"/>
          </w:tcPr>
          <w:p w:rsidR="000A66FD" w:rsidRPr="00797C0A" w:rsidRDefault="000A66FD" w:rsidP="00797C0A">
            <w:pPr>
              <w:pStyle w:val="ConsPlusNormal"/>
              <w:rPr>
                <w:rFonts w:ascii="Times New Roman" w:hAnsi="Times New Roman" w:cs="Times New Roman"/>
                <w:sz w:val="24"/>
                <w:szCs w:val="24"/>
              </w:rPr>
            </w:pPr>
            <w:r w:rsidRPr="00797C0A">
              <w:rPr>
                <w:rFonts w:ascii="Times New Roman" w:hAnsi="Times New Roman" w:cs="Times New Roman"/>
                <w:sz w:val="24"/>
                <w:szCs w:val="24"/>
                <w:lang w:eastAsia="en-US"/>
              </w:rPr>
              <w:t>Количество созданных и восстановленных объектов коммунальной инфраструктуры</w:t>
            </w:r>
          </w:p>
        </w:tc>
        <w:tc>
          <w:tcPr>
            <w:tcW w:w="1508" w:type="dxa"/>
          </w:tcPr>
          <w:p w:rsidR="000A66FD" w:rsidRPr="00797C0A" w:rsidRDefault="000A66FD" w:rsidP="00797C0A">
            <w:pPr>
              <w:pStyle w:val="ConsPlusNormal"/>
              <w:outlineLvl w:val="1"/>
              <w:rPr>
                <w:rFonts w:ascii="Times New Roman" w:hAnsi="Times New Roman" w:cs="Times New Roman"/>
                <w:sz w:val="24"/>
                <w:szCs w:val="24"/>
              </w:rPr>
            </w:pPr>
            <w:r w:rsidRPr="00797C0A">
              <w:rPr>
                <w:rFonts w:ascii="Times New Roman" w:hAnsi="Times New Roman" w:cs="Times New Roman"/>
                <w:sz w:val="24"/>
                <w:szCs w:val="24"/>
              </w:rPr>
              <w:t>отраслевой</w:t>
            </w:r>
          </w:p>
        </w:tc>
        <w:tc>
          <w:tcPr>
            <w:tcW w:w="2047" w:type="dxa"/>
          </w:tcPr>
          <w:p w:rsidR="000A66FD" w:rsidRPr="00797C0A" w:rsidRDefault="000A66FD"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Единица</w:t>
            </w:r>
          </w:p>
        </w:tc>
        <w:tc>
          <w:tcPr>
            <w:tcW w:w="1774" w:type="dxa"/>
          </w:tcPr>
          <w:p w:rsidR="000A66FD" w:rsidRPr="00797C0A" w:rsidRDefault="000A66FD" w:rsidP="00797C0A">
            <w:pPr>
              <w:pStyle w:val="ConsPlusNormal"/>
              <w:jc w:val="center"/>
              <w:outlineLvl w:val="1"/>
              <w:rPr>
                <w:rFonts w:ascii="Times New Roman" w:hAnsi="Times New Roman" w:cs="Times New Roman"/>
                <w:sz w:val="24"/>
                <w:szCs w:val="24"/>
              </w:rPr>
            </w:pPr>
            <w:r w:rsidRPr="00797C0A">
              <w:rPr>
                <w:rFonts w:ascii="Times New Roman" w:hAnsi="Times New Roman" w:cs="Times New Roman"/>
                <w:sz w:val="24"/>
                <w:szCs w:val="24"/>
              </w:rPr>
              <w:t>2</w:t>
            </w:r>
          </w:p>
        </w:tc>
        <w:tc>
          <w:tcPr>
            <w:tcW w:w="1315" w:type="dxa"/>
          </w:tcPr>
          <w:p w:rsidR="000A66FD" w:rsidRPr="00797C0A" w:rsidRDefault="000A66FD"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517" w:type="dxa"/>
            <w:gridSpan w:val="3"/>
          </w:tcPr>
          <w:p w:rsidR="000A66FD" w:rsidRPr="00797C0A" w:rsidRDefault="000A66FD"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320" w:type="dxa"/>
          </w:tcPr>
          <w:p w:rsidR="000A66FD" w:rsidRPr="00797C0A" w:rsidRDefault="000A66FD"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384" w:type="dxa"/>
          </w:tcPr>
          <w:p w:rsidR="000A66FD" w:rsidRPr="00797C0A" w:rsidRDefault="000A66FD"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34" w:type="dxa"/>
          </w:tcPr>
          <w:p w:rsidR="000A66FD" w:rsidRPr="00797C0A" w:rsidRDefault="000A66FD" w:rsidP="00797C0A">
            <w:pPr>
              <w:pStyle w:val="ConsPlusNormal"/>
              <w:jc w:val="center"/>
              <w:outlineLvl w:val="1"/>
              <w:rPr>
                <w:rFonts w:ascii="Times New Roman" w:hAnsi="Times New Roman" w:cs="Times New Roman"/>
                <w:sz w:val="24"/>
                <w:szCs w:val="24"/>
              </w:rPr>
            </w:pPr>
            <w:r w:rsidRPr="00797C0A">
              <w:rPr>
                <w:rFonts w:ascii="Times New Roman" w:hAnsi="Times New Roman" w:cs="Times New Roman"/>
                <w:sz w:val="24"/>
                <w:szCs w:val="24"/>
              </w:rPr>
              <w:t>1</w:t>
            </w:r>
          </w:p>
        </w:tc>
      </w:tr>
      <w:tr w:rsidR="000A66FD" w:rsidRPr="00797C0A" w:rsidTr="007B3887">
        <w:trPr>
          <w:trHeight w:val="225"/>
        </w:trPr>
        <w:tc>
          <w:tcPr>
            <w:tcW w:w="576" w:type="dxa"/>
          </w:tcPr>
          <w:p w:rsidR="000A66FD" w:rsidRPr="00797C0A" w:rsidRDefault="000A66FD" w:rsidP="00797C0A">
            <w:pPr>
              <w:pStyle w:val="ConsPlusNormal"/>
              <w:outlineLvl w:val="1"/>
              <w:rPr>
                <w:rFonts w:ascii="Times New Roman" w:hAnsi="Times New Roman" w:cs="Times New Roman"/>
                <w:sz w:val="24"/>
                <w:szCs w:val="24"/>
              </w:rPr>
            </w:pPr>
            <w:r w:rsidRPr="00797C0A">
              <w:rPr>
                <w:rFonts w:ascii="Times New Roman" w:hAnsi="Times New Roman" w:cs="Times New Roman"/>
                <w:sz w:val="24"/>
                <w:szCs w:val="24"/>
              </w:rPr>
              <w:t>2.</w:t>
            </w:r>
          </w:p>
        </w:tc>
        <w:tc>
          <w:tcPr>
            <w:tcW w:w="14580" w:type="dxa"/>
            <w:gridSpan w:val="11"/>
          </w:tcPr>
          <w:p w:rsidR="000A66FD" w:rsidRPr="00797C0A" w:rsidRDefault="000A66FD" w:rsidP="00797C0A">
            <w:pPr>
              <w:pStyle w:val="ConsPlusNormal"/>
              <w:jc w:val="center"/>
              <w:outlineLvl w:val="1"/>
              <w:rPr>
                <w:rFonts w:ascii="Times New Roman" w:hAnsi="Times New Roman" w:cs="Times New Roman"/>
                <w:sz w:val="24"/>
                <w:szCs w:val="24"/>
              </w:rPr>
            </w:pPr>
            <w:r w:rsidRPr="00797C0A">
              <w:rPr>
                <w:rFonts w:ascii="Times New Roman" w:hAnsi="Times New Roman" w:cs="Times New Roman"/>
                <w:sz w:val="24"/>
                <w:szCs w:val="24"/>
              </w:rPr>
              <w:t xml:space="preserve">Подпрограмма </w:t>
            </w:r>
            <w:r w:rsidRPr="00797C0A">
              <w:rPr>
                <w:rFonts w:ascii="Times New Roman" w:hAnsi="Times New Roman" w:cs="Times New Roman"/>
                <w:sz w:val="24"/>
                <w:szCs w:val="24"/>
                <w:lang w:val="en-US"/>
              </w:rPr>
              <w:t>II</w:t>
            </w:r>
            <w:r w:rsidRPr="00797C0A">
              <w:rPr>
                <w:rFonts w:ascii="Times New Roman" w:hAnsi="Times New Roman" w:cs="Times New Roman"/>
                <w:sz w:val="24"/>
                <w:szCs w:val="24"/>
              </w:rPr>
              <w:t xml:space="preserve"> «Энергосбережение и повышение энергетической эффективности»</w:t>
            </w:r>
          </w:p>
        </w:tc>
      </w:tr>
      <w:tr w:rsidR="0010118F" w:rsidRPr="00797C0A" w:rsidTr="007B3887">
        <w:trPr>
          <w:trHeight w:val="225"/>
        </w:trPr>
        <w:tc>
          <w:tcPr>
            <w:tcW w:w="576" w:type="dxa"/>
          </w:tcPr>
          <w:p w:rsidR="000A66FD" w:rsidRPr="00797C0A" w:rsidRDefault="000A66FD" w:rsidP="00797C0A">
            <w:pPr>
              <w:pStyle w:val="ConsPlusNormal"/>
              <w:outlineLvl w:val="1"/>
              <w:rPr>
                <w:rFonts w:ascii="Times New Roman" w:hAnsi="Times New Roman" w:cs="Times New Roman"/>
                <w:sz w:val="24"/>
                <w:szCs w:val="24"/>
              </w:rPr>
            </w:pPr>
            <w:r w:rsidRPr="00797C0A">
              <w:rPr>
                <w:rFonts w:ascii="Times New Roman" w:hAnsi="Times New Roman" w:cs="Times New Roman"/>
                <w:sz w:val="24"/>
                <w:szCs w:val="24"/>
              </w:rPr>
              <w:t>2.1.</w:t>
            </w:r>
          </w:p>
        </w:tc>
        <w:tc>
          <w:tcPr>
            <w:tcW w:w="2481" w:type="dxa"/>
          </w:tcPr>
          <w:p w:rsidR="000A66FD" w:rsidRPr="00797C0A" w:rsidRDefault="000A66FD" w:rsidP="00797C0A">
            <w:pPr>
              <w:pStyle w:val="ConsPlusNormal"/>
              <w:outlineLvl w:val="1"/>
              <w:rPr>
                <w:rFonts w:ascii="Times New Roman" w:hAnsi="Times New Roman" w:cs="Times New Roman"/>
                <w:sz w:val="24"/>
                <w:szCs w:val="24"/>
              </w:rPr>
            </w:pPr>
            <w:r w:rsidRPr="00797C0A">
              <w:rPr>
                <w:rFonts w:ascii="Times New Roman" w:hAnsi="Times New Roman" w:cs="Times New Roman"/>
                <w:sz w:val="24"/>
                <w:szCs w:val="24"/>
                <w:lang w:eastAsia="en-US"/>
              </w:rPr>
              <w:t xml:space="preserve">Доля зданий, строений, сооружений органов местного самоуправления и муниципальных учреждений, оснащенных приборами учета потребляемых </w:t>
            </w:r>
            <w:r w:rsidRPr="00797C0A">
              <w:rPr>
                <w:rFonts w:ascii="Times New Roman" w:hAnsi="Times New Roman" w:cs="Times New Roman"/>
                <w:sz w:val="24"/>
                <w:szCs w:val="24"/>
                <w:lang w:eastAsia="en-US"/>
              </w:rPr>
              <w:lastRenderedPageBreak/>
              <w:t xml:space="preserve">энергетический </w:t>
            </w:r>
            <w:r w:rsidR="00797C0A" w:rsidRPr="00797C0A">
              <w:rPr>
                <w:rFonts w:ascii="Times New Roman" w:hAnsi="Times New Roman" w:cs="Times New Roman"/>
                <w:sz w:val="24"/>
                <w:szCs w:val="24"/>
                <w:lang w:eastAsia="en-US"/>
              </w:rPr>
              <w:t>ресурсов, %</w:t>
            </w:r>
          </w:p>
        </w:tc>
        <w:tc>
          <w:tcPr>
            <w:tcW w:w="1508" w:type="dxa"/>
          </w:tcPr>
          <w:p w:rsidR="000A66FD" w:rsidRPr="00797C0A" w:rsidRDefault="000A66FD" w:rsidP="00797C0A">
            <w:pPr>
              <w:pStyle w:val="ConsPlusNormal"/>
              <w:outlineLvl w:val="1"/>
              <w:rPr>
                <w:rFonts w:ascii="Times New Roman" w:hAnsi="Times New Roman" w:cs="Times New Roman"/>
                <w:sz w:val="24"/>
                <w:szCs w:val="24"/>
              </w:rPr>
            </w:pPr>
            <w:r w:rsidRPr="00797C0A">
              <w:rPr>
                <w:rFonts w:ascii="Times New Roman" w:hAnsi="Times New Roman" w:cs="Times New Roman"/>
                <w:sz w:val="24"/>
                <w:szCs w:val="24"/>
              </w:rPr>
              <w:lastRenderedPageBreak/>
              <w:t>отраслевой</w:t>
            </w:r>
          </w:p>
        </w:tc>
        <w:tc>
          <w:tcPr>
            <w:tcW w:w="2047" w:type="dxa"/>
          </w:tcPr>
          <w:p w:rsidR="000A66FD" w:rsidRPr="00797C0A" w:rsidRDefault="000A66FD"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процент</w:t>
            </w:r>
          </w:p>
        </w:tc>
        <w:tc>
          <w:tcPr>
            <w:tcW w:w="1774" w:type="dxa"/>
          </w:tcPr>
          <w:p w:rsidR="000A66FD" w:rsidRPr="00797C0A" w:rsidRDefault="000A66FD" w:rsidP="00797C0A">
            <w:pPr>
              <w:pStyle w:val="ConsPlusNormal"/>
              <w:jc w:val="center"/>
              <w:outlineLvl w:val="1"/>
              <w:rPr>
                <w:rFonts w:ascii="Times New Roman" w:hAnsi="Times New Roman" w:cs="Times New Roman"/>
                <w:sz w:val="24"/>
                <w:szCs w:val="24"/>
              </w:rPr>
            </w:pPr>
            <w:r w:rsidRPr="00797C0A">
              <w:rPr>
                <w:rFonts w:ascii="Times New Roman" w:hAnsi="Times New Roman" w:cs="Times New Roman"/>
                <w:sz w:val="24"/>
                <w:szCs w:val="24"/>
              </w:rPr>
              <w:t>100</w:t>
            </w:r>
          </w:p>
        </w:tc>
        <w:tc>
          <w:tcPr>
            <w:tcW w:w="1315" w:type="dxa"/>
          </w:tcPr>
          <w:p w:rsidR="000A66FD" w:rsidRPr="00797C0A" w:rsidRDefault="000A66FD"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100</w:t>
            </w:r>
          </w:p>
        </w:tc>
        <w:tc>
          <w:tcPr>
            <w:tcW w:w="1517" w:type="dxa"/>
            <w:gridSpan w:val="3"/>
          </w:tcPr>
          <w:p w:rsidR="000A66FD" w:rsidRPr="00797C0A" w:rsidRDefault="000A66FD"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100</w:t>
            </w:r>
          </w:p>
        </w:tc>
        <w:tc>
          <w:tcPr>
            <w:tcW w:w="1320" w:type="dxa"/>
          </w:tcPr>
          <w:p w:rsidR="000A66FD" w:rsidRPr="00797C0A" w:rsidRDefault="000A66FD"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100</w:t>
            </w:r>
          </w:p>
        </w:tc>
        <w:tc>
          <w:tcPr>
            <w:tcW w:w="1384" w:type="dxa"/>
          </w:tcPr>
          <w:p w:rsidR="000A66FD" w:rsidRPr="00797C0A" w:rsidRDefault="000A66FD"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100</w:t>
            </w:r>
          </w:p>
        </w:tc>
        <w:tc>
          <w:tcPr>
            <w:tcW w:w="1234" w:type="dxa"/>
          </w:tcPr>
          <w:p w:rsidR="000A66FD" w:rsidRPr="00797C0A" w:rsidRDefault="00A116EF" w:rsidP="00797C0A">
            <w:pPr>
              <w:pStyle w:val="ConsPlusNormal"/>
              <w:jc w:val="center"/>
              <w:outlineLvl w:val="1"/>
              <w:rPr>
                <w:rFonts w:ascii="Times New Roman" w:hAnsi="Times New Roman" w:cs="Times New Roman"/>
                <w:sz w:val="24"/>
                <w:szCs w:val="24"/>
              </w:rPr>
            </w:pPr>
            <w:r w:rsidRPr="00797C0A">
              <w:rPr>
                <w:rFonts w:ascii="Times New Roman" w:hAnsi="Times New Roman" w:cs="Times New Roman"/>
                <w:sz w:val="24"/>
                <w:szCs w:val="24"/>
              </w:rPr>
              <w:t>1</w:t>
            </w:r>
          </w:p>
        </w:tc>
      </w:tr>
      <w:tr w:rsidR="0010118F" w:rsidRPr="00797C0A" w:rsidTr="007B3887">
        <w:tc>
          <w:tcPr>
            <w:tcW w:w="576" w:type="dxa"/>
          </w:tcPr>
          <w:p w:rsidR="000A66FD" w:rsidRPr="00797C0A" w:rsidRDefault="000A66FD" w:rsidP="00797C0A">
            <w:pPr>
              <w:pStyle w:val="ConsPlusNormal"/>
              <w:outlineLvl w:val="1"/>
              <w:rPr>
                <w:rFonts w:ascii="Times New Roman" w:hAnsi="Times New Roman" w:cs="Times New Roman"/>
                <w:sz w:val="24"/>
                <w:szCs w:val="24"/>
              </w:rPr>
            </w:pPr>
            <w:r w:rsidRPr="00797C0A">
              <w:rPr>
                <w:rFonts w:ascii="Times New Roman" w:hAnsi="Times New Roman" w:cs="Times New Roman"/>
                <w:sz w:val="24"/>
                <w:szCs w:val="24"/>
              </w:rPr>
              <w:lastRenderedPageBreak/>
              <w:t>2.2.</w:t>
            </w:r>
          </w:p>
        </w:tc>
        <w:tc>
          <w:tcPr>
            <w:tcW w:w="2481" w:type="dxa"/>
          </w:tcPr>
          <w:p w:rsidR="000A66FD" w:rsidRPr="00797C0A" w:rsidRDefault="000A66FD" w:rsidP="00797C0A">
            <w:pPr>
              <w:pStyle w:val="ConsPlusNormal"/>
              <w:rPr>
                <w:rFonts w:ascii="Times New Roman" w:hAnsi="Times New Roman" w:cs="Times New Roman"/>
                <w:sz w:val="24"/>
                <w:szCs w:val="24"/>
              </w:rPr>
            </w:pPr>
            <w:r w:rsidRPr="00797C0A">
              <w:rPr>
                <w:rFonts w:ascii="Times New Roman" w:hAnsi="Times New Roman" w:cs="Times New Roman"/>
                <w:sz w:val="24"/>
                <w:szCs w:val="24"/>
                <w:lang w:eastAsia="en-US"/>
              </w:rPr>
              <w:t>Доля многоквартирных домов, оснащенных общедомовыми приборами учета потребляемых энергетических ресурсов</w:t>
            </w:r>
          </w:p>
        </w:tc>
        <w:tc>
          <w:tcPr>
            <w:tcW w:w="1508" w:type="dxa"/>
          </w:tcPr>
          <w:p w:rsidR="000A66FD" w:rsidRPr="00797C0A" w:rsidRDefault="000A66FD" w:rsidP="00797C0A">
            <w:pPr>
              <w:pStyle w:val="ConsPlusNormal"/>
              <w:outlineLvl w:val="1"/>
              <w:rPr>
                <w:rFonts w:ascii="Times New Roman" w:hAnsi="Times New Roman" w:cs="Times New Roman"/>
                <w:sz w:val="24"/>
                <w:szCs w:val="24"/>
              </w:rPr>
            </w:pPr>
            <w:r w:rsidRPr="00797C0A">
              <w:rPr>
                <w:rFonts w:ascii="Times New Roman" w:hAnsi="Times New Roman" w:cs="Times New Roman"/>
                <w:sz w:val="24"/>
                <w:szCs w:val="24"/>
              </w:rPr>
              <w:t>отраслевой</w:t>
            </w:r>
          </w:p>
        </w:tc>
        <w:tc>
          <w:tcPr>
            <w:tcW w:w="2047" w:type="dxa"/>
          </w:tcPr>
          <w:p w:rsidR="000A66FD" w:rsidRPr="00797C0A" w:rsidRDefault="000A66FD" w:rsidP="00797C0A">
            <w:pPr>
              <w:pStyle w:val="ConsPlusNormal"/>
              <w:outlineLvl w:val="1"/>
              <w:rPr>
                <w:rFonts w:ascii="Times New Roman" w:hAnsi="Times New Roman" w:cs="Times New Roman"/>
                <w:sz w:val="24"/>
                <w:szCs w:val="24"/>
              </w:rPr>
            </w:pPr>
            <w:r w:rsidRPr="00797C0A">
              <w:rPr>
                <w:rFonts w:ascii="Times New Roman" w:hAnsi="Times New Roman" w:cs="Times New Roman"/>
                <w:sz w:val="24"/>
                <w:szCs w:val="24"/>
              </w:rPr>
              <w:t>процент</w:t>
            </w:r>
          </w:p>
        </w:tc>
        <w:tc>
          <w:tcPr>
            <w:tcW w:w="1774" w:type="dxa"/>
          </w:tcPr>
          <w:p w:rsidR="000A66FD" w:rsidRPr="00797C0A" w:rsidRDefault="000A66FD" w:rsidP="00797C0A">
            <w:pPr>
              <w:pStyle w:val="ConsPlusNormal"/>
              <w:jc w:val="center"/>
              <w:outlineLvl w:val="1"/>
              <w:rPr>
                <w:rFonts w:ascii="Times New Roman" w:hAnsi="Times New Roman" w:cs="Times New Roman"/>
                <w:sz w:val="24"/>
                <w:szCs w:val="24"/>
              </w:rPr>
            </w:pPr>
            <w:r w:rsidRPr="00797C0A">
              <w:rPr>
                <w:rFonts w:ascii="Times New Roman" w:hAnsi="Times New Roman" w:cs="Times New Roman"/>
                <w:sz w:val="24"/>
                <w:szCs w:val="24"/>
              </w:rPr>
              <w:t>100</w:t>
            </w:r>
          </w:p>
        </w:tc>
        <w:tc>
          <w:tcPr>
            <w:tcW w:w="1315" w:type="dxa"/>
          </w:tcPr>
          <w:p w:rsidR="000A66FD" w:rsidRPr="00797C0A" w:rsidRDefault="000A66FD"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100</w:t>
            </w:r>
          </w:p>
        </w:tc>
        <w:tc>
          <w:tcPr>
            <w:tcW w:w="1517" w:type="dxa"/>
            <w:gridSpan w:val="3"/>
          </w:tcPr>
          <w:p w:rsidR="000A66FD" w:rsidRPr="00797C0A" w:rsidRDefault="000A66FD"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100</w:t>
            </w:r>
          </w:p>
        </w:tc>
        <w:tc>
          <w:tcPr>
            <w:tcW w:w="1320" w:type="dxa"/>
          </w:tcPr>
          <w:p w:rsidR="000A66FD" w:rsidRPr="00797C0A" w:rsidRDefault="000A66FD"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100</w:t>
            </w:r>
          </w:p>
        </w:tc>
        <w:tc>
          <w:tcPr>
            <w:tcW w:w="1384" w:type="dxa"/>
          </w:tcPr>
          <w:p w:rsidR="000A66FD" w:rsidRPr="00797C0A" w:rsidRDefault="000A66FD"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100</w:t>
            </w:r>
          </w:p>
        </w:tc>
        <w:tc>
          <w:tcPr>
            <w:tcW w:w="1234" w:type="dxa"/>
          </w:tcPr>
          <w:p w:rsidR="000A66FD" w:rsidRPr="00797C0A" w:rsidRDefault="00A116EF" w:rsidP="00797C0A">
            <w:pPr>
              <w:pStyle w:val="ConsPlusNormal"/>
              <w:jc w:val="center"/>
              <w:outlineLvl w:val="1"/>
              <w:rPr>
                <w:rFonts w:ascii="Times New Roman" w:hAnsi="Times New Roman" w:cs="Times New Roman"/>
                <w:sz w:val="24"/>
                <w:szCs w:val="24"/>
              </w:rPr>
            </w:pPr>
            <w:r w:rsidRPr="00797C0A">
              <w:rPr>
                <w:rFonts w:ascii="Times New Roman" w:hAnsi="Times New Roman" w:cs="Times New Roman"/>
                <w:sz w:val="24"/>
                <w:szCs w:val="24"/>
              </w:rPr>
              <w:t>2</w:t>
            </w:r>
          </w:p>
        </w:tc>
      </w:tr>
      <w:tr w:rsidR="0010118F" w:rsidRPr="00797C0A" w:rsidTr="007B3887">
        <w:tc>
          <w:tcPr>
            <w:tcW w:w="576" w:type="dxa"/>
          </w:tcPr>
          <w:p w:rsidR="0010118F" w:rsidRPr="00797C0A" w:rsidRDefault="0010118F" w:rsidP="00797C0A">
            <w:pPr>
              <w:pStyle w:val="ConsPlusNormal"/>
              <w:outlineLvl w:val="1"/>
              <w:rPr>
                <w:rFonts w:ascii="Times New Roman" w:hAnsi="Times New Roman" w:cs="Times New Roman"/>
                <w:sz w:val="24"/>
                <w:szCs w:val="24"/>
              </w:rPr>
            </w:pPr>
            <w:r w:rsidRPr="00797C0A">
              <w:rPr>
                <w:rFonts w:ascii="Times New Roman" w:hAnsi="Times New Roman" w:cs="Times New Roman"/>
                <w:sz w:val="24"/>
                <w:szCs w:val="24"/>
              </w:rPr>
              <w:t>2.3.</w:t>
            </w:r>
          </w:p>
        </w:tc>
        <w:tc>
          <w:tcPr>
            <w:tcW w:w="2481" w:type="dxa"/>
            <w:vAlign w:val="center"/>
          </w:tcPr>
          <w:p w:rsidR="0010118F" w:rsidRPr="00797C0A" w:rsidRDefault="0010118F" w:rsidP="00797C0A">
            <w:pPr>
              <w:autoSpaceDE w:val="0"/>
              <w:autoSpaceDN w:val="0"/>
              <w:adjustRightInd w:val="0"/>
              <w:jc w:val="both"/>
              <w:outlineLvl w:val="1"/>
              <w:rPr>
                <w:lang w:eastAsia="en-US"/>
              </w:rPr>
            </w:pPr>
            <w:r w:rsidRPr="00797C0A">
              <w:rPr>
                <w:lang w:eastAsia="en-US"/>
              </w:rPr>
              <w:t>Доля зданий, строений, сооружений муниципальной собственности, соответствующих нормальному уровню энергетической эффективности и выше (</w:t>
            </w:r>
            <w:r w:rsidR="00797C0A" w:rsidRPr="00797C0A">
              <w:rPr>
                <w:lang w:eastAsia="en-US"/>
              </w:rPr>
              <w:t>А, В</w:t>
            </w:r>
            <w:r w:rsidRPr="00797C0A">
              <w:rPr>
                <w:lang w:eastAsia="en-US"/>
              </w:rPr>
              <w:t xml:space="preserve">, С, </w:t>
            </w:r>
            <w:r w:rsidRPr="00797C0A">
              <w:rPr>
                <w:lang w:val="en-US" w:eastAsia="en-US"/>
              </w:rPr>
              <w:t>D</w:t>
            </w:r>
            <w:r w:rsidR="00797C0A" w:rsidRPr="00797C0A">
              <w:rPr>
                <w:lang w:eastAsia="en-US"/>
              </w:rPr>
              <w:t>) %</w:t>
            </w:r>
          </w:p>
        </w:tc>
        <w:tc>
          <w:tcPr>
            <w:tcW w:w="1508" w:type="dxa"/>
          </w:tcPr>
          <w:p w:rsidR="0010118F" w:rsidRPr="00797C0A" w:rsidRDefault="0010118F" w:rsidP="00797C0A">
            <w:pPr>
              <w:pStyle w:val="ConsPlusNormal"/>
              <w:outlineLvl w:val="1"/>
              <w:rPr>
                <w:rFonts w:ascii="Times New Roman" w:hAnsi="Times New Roman" w:cs="Times New Roman"/>
                <w:sz w:val="24"/>
                <w:szCs w:val="24"/>
              </w:rPr>
            </w:pPr>
            <w:r w:rsidRPr="00797C0A">
              <w:rPr>
                <w:rFonts w:ascii="Times New Roman" w:hAnsi="Times New Roman" w:cs="Times New Roman"/>
                <w:sz w:val="24"/>
                <w:szCs w:val="24"/>
              </w:rPr>
              <w:t>отраслевой</w:t>
            </w:r>
          </w:p>
        </w:tc>
        <w:tc>
          <w:tcPr>
            <w:tcW w:w="2047" w:type="dxa"/>
          </w:tcPr>
          <w:p w:rsidR="0010118F" w:rsidRPr="00797C0A" w:rsidRDefault="0010118F" w:rsidP="00797C0A">
            <w:pPr>
              <w:pStyle w:val="ConsPlusNormal"/>
              <w:outlineLvl w:val="1"/>
              <w:rPr>
                <w:rFonts w:ascii="Times New Roman" w:hAnsi="Times New Roman" w:cs="Times New Roman"/>
                <w:sz w:val="24"/>
                <w:szCs w:val="24"/>
              </w:rPr>
            </w:pPr>
            <w:r w:rsidRPr="00797C0A">
              <w:rPr>
                <w:rFonts w:ascii="Times New Roman" w:hAnsi="Times New Roman" w:cs="Times New Roman"/>
                <w:sz w:val="24"/>
                <w:szCs w:val="24"/>
              </w:rPr>
              <w:t>единица</w:t>
            </w:r>
          </w:p>
        </w:tc>
        <w:tc>
          <w:tcPr>
            <w:tcW w:w="1774" w:type="dxa"/>
          </w:tcPr>
          <w:p w:rsidR="0010118F" w:rsidRPr="00797C0A" w:rsidRDefault="0010118F"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43,5</w:t>
            </w:r>
          </w:p>
        </w:tc>
        <w:tc>
          <w:tcPr>
            <w:tcW w:w="1315" w:type="dxa"/>
          </w:tcPr>
          <w:p w:rsidR="0010118F" w:rsidRPr="00797C0A" w:rsidRDefault="0010118F"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52,2</w:t>
            </w:r>
          </w:p>
        </w:tc>
        <w:tc>
          <w:tcPr>
            <w:tcW w:w="1517" w:type="dxa"/>
            <w:gridSpan w:val="3"/>
          </w:tcPr>
          <w:p w:rsidR="0010118F" w:rsidRPr="00797C0A" w:rsidRDefault="0010118F"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60,9</w:t>
            </w:r>
          </w:p>
        </w:tc>
        <w:tc>
          <w:tcPr>
            <w:tcW w:w="1320" w:type="dxa"/>
          </w:tcPr>
          <w:p w:rsidR="0010118F" w:rsidRPr="00797C0A" w:rsidRDefault="0010118F"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69,6</w:t>
            </w:r>
          </w:p>
        </w:tc>
        <w:tc>
          <w:tcPr>
            <w:tcW w:w="1384" w:type="dxa"/>
          </w:tcPr>
          <w:p w:rsidR="0010118F" w:rsidRPr="00797C0A" w:rsidRDefault="0010118F"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78,3</w:t>
            </w:r>
          </w:p>
        </w:tc>
        <w:tc>
          <w:tcPr>
            <w:tcW w:w="1234" w:type="dxa"/>
          </w:tcPr>
          <w:p w:rsidR="0010118F" w:rsidRPr="00797C0A" w:rsidRDefault="00A116EF" w:rsidP="00797C0A">
            <w:pPr>
              <w:pStyle w:val="ConsPlusNormal"/>
              <w:jc w:val="center"/>
              <w:outlineLvl w:val="1"/>
              <w:rPr>
                <w:rFonts w:ascii="Times New Roman" w:hAnsi="Times New Roman" w:cs="Times New Roman"/>
                <w:sz w:val="24"/>
                <w:szCs w:val="24"/>
              </w:rPr>
            </w:pPr>
            <w:r w:rsidRPr="00797C0A">
              <w:rPr>
                <w:rFonts w:ascii="Times New Roman" w:hAnsi="Times New Roman" w:cs="Times New Roman"/>
                <w:sz w:val="24"/>
                <w:szCs w:val="24"/>
              </w:rPr>
              <w:t>3</w:t>
            </w:r>
          </w:p>
        </w:tc>
      </w:tr>
    </w:tbl>
    <w:p w:rsidR="000A7969" w:rsidRPr="00797C0A" w:rsidRDefault="000A7969" w:rsidP="00797C0A">
      <w:pPr>
        <w:pStyle w:val="ConsPlusNormal"/>
        <w:jc w:val="both"/>
        <w:rPr>
          <w:rFonts w:ascii="Times New Roman" w:hAnsi="Times New Roman" w:cs="Times New Roman"/>
          <w:sz w:val="24"/>
          <w:szCs w:val="24"/>
        </w:rPr>
      </w:pPr>
    </w:p>
    <w:p w:rsidR="000A7969" w:rsidRPr="00797C0A" w:rsidRDefault="000A7969" w:rsidP="00797C0A">
      <w:pPr>
        <w:pStyle w:val="ConsPlusNormal"/>
        <w:jc w:val="both"/>
        <w:rPr>
          <w:rFonts w:ascii="Times New Roman" w:hAnsi="Times New Roman" w:cs="Times New Roman"/>
          <w:sz w:val="24"/>
          <w:szCs w:val="24"/>
        </w:rPr>
      </w:pPr>
    </w:p>
    <w:p w:rsidR="000A7969" w:rsidRPr="00797C0A" w:rsidRDefault="000A7969" w:rsidP="00797C0A">
      <w:pPr>
        <w:pStyle w:val="ConsPlusNormal"/>
        <w:jc w:val="both"/>
        <w:rPr>
          <w:rFonts w:ascii="Times New Roman" w:hAnsi="Times New Roman" w:cs="Times New Roman"/>
          <w:sz w:val="24"/>
          <w:szCs w:val="24"/>
        </w:rPr>
      </w:pPr>
    </w:p>
    <w:p w:rsidR="000A7969" w:rsidRPr="00797C0A" w:rsidRDefault="000A7969" w:rsidP="00797C0A">
      <w:pPr>
        <w:pStyle w:val="ConsPlusNormal"/>
        <w:jc w:val="both"/>
        <w:rPr>
          <w:rFonts w:ascii="Times New Roman" w:hAnsi="Times New Roman" w:cs="Times New Roman"/>
          <w:sz w:val="24"/>
          <w:szCs w:val="24"/>
        </w:rPr>
      </w:pPr>
    </w:p>
    <w:p w:rsidR="000A7969" w:rsidRPr="00797C0A" w:rsidRDefault="000A7969" w:rsidP="00797C0A">
      <w:pPr>
        <w:pStyle w:val="ConsPlusNormal"/>
        <w:jc w:val="both"/>
        <w:rPr>
          <w:rFonts w:ascii="Times New Roman" w:hAnsi="Times New Roman" w:cs="Times New Roman"/>
          <w:sz w:val="24"/>
          <w:szCs w:val="24"/>
        </w:rPr>
      </w:pPr>
    </w:p>
    <w:p w:rsidR="005C25F9" w:rsidRPr="00797C0A" w:rsidRDefault="005C25F9" w:rsidP="00797C0A">
      <w:pPr>
        <w:pStyle w:val="ConsPlusNormal"/>
        <w:jc w:val="center"/>
        <w:outlineLvl w:val="1"/>
        <w:rPr>
          <w:rFonts w:ascii="Times New Roman" w:hAnsi="Times New Roman" w:cs="Times New Roman"/>
          <w:b/>
          <w:sz w:val="24"/>
          <w:szCs w:val="24"/>
        </w:rPr>
        <w:sectPr w:rsidR="005C25F9" w:rsidRPr="00797C0A" w:rsidSect="00525A84">
          <w:pgSz w:w="16838" w:h="11905" w:orient="landscape"/>
          <w:pgMar w:top="1134" w:right="567" w:bottom="1134" w:left="1701" w:header="0" w:footer="0" w:gutter="0"/>
          <w:cols w:space="720"/>
        </w:sectPr>
      </w:pPr>
    </w:p>
    <w:p w:rsidR="007C12D9" w:rsidRPr="00797C0A" w:rsidRDefault="00957DD7" w:rsidP="00797C0A">
      <w:pPr>
        <w:pStyle w:val="ConsPlusNormal"/>
        <w:jc w:val="center"/>
        <w:outlineLvl w:val="1"/>
        <w:rPr>
          <w:rFonts w:ascii="Times New Roman" w:hAnsi="Times New Roman" w:cs="Times New Roman"/>
          <w:b/>
          <w:sz w:val="24"/>
          <w:szCs w:val="24"/>
        </w:rPr>
      </w:pPr>
      <w:r w:rsidRPr="00797C0A">
        <w:rPr>
          <w:rFonts w:ascii="Times New Roman" w:hAnsi="Times New Roman" w:cs="Times New Roman"/>
          <w:b/>
          <w:sz w:val="24"/>
          <w:szCs w:val="24"/>
        </w:rPr>
        <w:lastRenderedPageBreak/>
        <w:t>8</w:t>
      </w:r>
      <w:r w:rsidR="007C12D9" w:rsidRPr="00797C0A">
        <w:rPr>
          <w:rFonts w:ascii="Times New Roman" w:hAnsi="Times New Roman" w:cs="Times New Roman"/>
          <w:b/>
          <w:sz w:val="24"/>
          <w:szCs w:val="24"/>
        </w:rPr>
        <w:t>. Методика расчета значений показателей реализации</w:t>
      </w:r>
    </w:p>
    <w:p w:rsidR="007C12D9" w:rsidRPr="00797C0A" w:rsidRDefault="007C12D9" w:rsidP="00797C0A">
      <w:pPr>
        <w:pStyle w:val="ConsPlusNormal"/>
        <w:jc w:val="center"/>
        <w:rPr>
          <w:rFonts w:ascii="Times New Roman" w:hAnsi="Times New Roman" w:cs="Times New Roman"/>
          <w:b/>
          <w:sz w:val="24"/>
          <w:szCs w:val="24"/>
        </w:rPr>
      </w:pPr>
      <w:r w:rsidRPr="00797C0A">
        <w:rPr>
          <w:rFonts w:ascii="Times New Roman" w:hAnsi="Times New Roman" w:cs="Times New Roman"/>
          <w:b/>
          <w:sz w:val="24"/>
          <w:szCs w:val="24"/>
        </w:rPr>
        <w:t>Программы (подпрограммы)</w:t>
      </w:r>
    </w:p>
    <w:tbl>
      <w:tblPr>
        <w:tblW w:w="152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544"/>
        <w:gridCol w:w="11170"/>
      </w:tblGrid>
      <w:tr w:rsidR="00686989" w:rsidRPr="00797C0A" w:rsidTr="00797C0A">
        <w:tc>
          <w:tcPr>
            <w:tcW w:w="562" w:type="dxa"/>
            <w:shd w:val="clear" w:color="auto" w:fill="auto"/>
          </w:tcPr>
          <w:p w:rsidR="00686989" w:rsidRPr="00797C0A" w:rsidRDefault="00686989" w:rsidP="00797C0A">
            <w:pPr>
              <w:autoSpaceDE w:val="0"/>
              <w:autoSpaceDN w:val="0"/>
              <w:adjustRightInd w:val="0"/>
              <w:jc w:val="both"/>
              <w:outlineLvl w:val="1"/>
              <w:rPr>
                <w:lang w:eastAsia="en-US"/>
              </w:rPr>
            </w:pPr>
            <w:r w:rsidRPr="00797C0A">
              <w:rPr>
                <w:lang w:eastAsia="en-US"/>
              </w:rPr>
              <w:t>№</w:t>
            </w:r>
          </w:p>
        </w:tc>
        <w:tc>
          <w:tcPr>
            <w:tcW w:w="3544" w:type="dxa"/>
            <w:shd w:val="clear" w:color="auto" w:fill="auto"/>
          </w:tcPr>
          <w:p w:rsidR="00686989" w:rsidRPr="00797C0A" w:rsidRDefault="00686989" w:rsidP="00797C0A">
            <w:pPr>
              <w:autoSpaceDE w:val="0"/>
              <w:autoSpaceDN w:val="0"/>
              <w:adjustRightInd w:val="0"/>
              <w:jc w:val="both"/>
              <w:outlineLvl w:val="1"/>
              <w:rPr>
                <w:lang w:eastAsia="en-US"/>
              </w:rPr>
            </w:pPr>
            <w:r w:rsidRPr="00797C0A">
              <w:rPr>
                <w:lang w:eastAsia="en-US"/>
              </w:rPr>
              <w:t>Показатель</w:t>
            </w:r>
          </w:p>
        </w:tc>
        <w:tc>
          <w:tcPr>
            <w:tcW w:w="11170" w:type="dxa"/>
            <w:shd w:val="clear" w:color="auto" w:fill="auto"/>
          </w:tcPr>
          <w:p w:rsidR="00686989" w:rsidRPr="00797C0A" w:rsidRDefault="00686989" w:rsidP="00797C0A">
            <w:pPr>
              <w:autoSpaceDE w:val="0"/>
              <w:autoSpaceDN w:val="0"/>
              <w:adjustRightInd w:val="0"/>
              <w:jc w:val="both"/>
              <w:outlineLvl w:val="1"/>
              <w:rPr>
                <w:lang w:eastAsia="en-US"/>
              </w:rPr>
            </w:pPr>
            <w:r w:rsidRPr="00797C0A">
              <w:rPr>
                <w:lang w:eastAsia="en-US"/>
              </w:rPr>
              <w:t>Методика расчета</w:t>
            </w:r>
          </w:p>
        </w:tc>
      </w:tr>
      <w:tr w:rsidR="00686989" w:rsidRPr="00797C0A" w:rsidTr="00797C0A">
        <w:trPr>
          <w:trHeight w:val="1091"/>
        </w:trPr>
        <w:tc>
          <w:tcPr>
            <w:tcW w:w="562" w:type="dxa"/>
            <w:shd w:val="clear" w:color="auto" w:fill="auto"/>
          </w:tcPr>
          <w:p w:rsidR="00686989" w:rsidRPr="00797C0A" w:rsidRDefault="00686989" w:rsidP="00797C0A">
            <w:pPr>
              <w:autoSpaceDE w:val="0"/>
              <w:autoSpaceDN w:val="0"/>
              <w:adjustRightInd w:val="0"/>
              <w:jc w:val="both"/>
              <w:outlineLvl w:val="1"/>
              <w:rPr>
                <w:lang w:eastAsia="en-US"/>
              </w:rPr>
            </w:pPr>
            <w:r w:rsidRPr="00797C0A">
              <w:rPr>
                <w:lang w:eastAsia="en-US"/>
              </w:rPr>
              <w:t>1</w:t>
            </w:r>
            <w:r w:rsidR="00797C0A">
              <w:rPr>
                <w:lang w:eastAsia="en-US"/>
              </w:rPr>
              <w:t>.</w:t>
            </w:r>
          </w:p>
        </w:tc>
        <w:tc>
          <w:tcPr>
            <w:tcW w:w="3544" w:type="dxa"/>
            <w:shd w:val="clear" w:color="auto" w:fill="auto"/>
          </w:tcPr>
          <w:p w:rsidR="00686989" w:rsidRPr="00797C0A" w:rsidRDefault="00686989" w:rsidP="00797C0A">
            <w:pPr>
              <w:autoSpaceDE w:val="0"/>
              <w:autoSpaceDN w:val="0"/>
              <w:adjustRightInd w:val="0"/>
              <w:jc w:val="both"/>
              <w:outlineLvl w:val="1"/>
              <w:rPr>
                <w:lang w:eastAsia="en-US"/>
              </w:rPr>
            </w:pPr>
            <w:r w:rsidRPr="00797C0A">
              <w:rPr>
                <w:lang w:eastAsia="en-US"/>
              </w:rPr>
              <w:t>МАКРОПОКАЗАТЕЛЬ</w:t>
            </w:r>
          </w:p>
          <w:p w:rsidR="00686989" w:rsidRPr="00797C0A" w:rsidRDefault="00686989" w:rsidP="00797C0A">
            <w:pPr>
              <w:autoSpaceDE w:val="0"/>
              <w:autoSpaceDN w:val="0"/>
              <w:adjustRightInd w:val="0"/>
              <w:jc w:val="both"/>
              <w:outlineLvl w:val="1"/>
              <w:rPr>
                <w:u w:val="single"/>
                <w:lang w:eastAsia="en-US"/>
              </w:rPr>
            </w:pPr>
            <w:r w:rsidRPr="00797C0A">
              <w:rPr>
                <w:lang w:eastAsia="en-US"/>
              </w:rPr>
              <w:t>Увеличение доли населения, обеспеченного доброкачественной питьевой водой из централизованных источников водоснабжения, %</w:t>
            </w:r>
          </w:p>
        </w:tc>
        <w:tc>
          <w:tcPr>
            <w:tcW w:w="11170" w:type="dxa"/>
            <w:shd w:val="clear" w:color="auto" w:fill="auto"/>
          </w:tcPr>
          <w:p w:rsidR="00686989" w:rsidRPr="00797C0A" w:rsidRDefault="00686989" w:rsidP="00797C0A">
            <w:pPr>
              <w:autoSpaceDE w:val="0"/>
              <w:autoSpaceDN w:val="0"/>
              <w:adjustRightInd w:val="0"/>
              <w:jc w:val="both"/>
              <w:outlineLvl w:val="1"/>
              <w:rPr>
                <w:lang w:eastAsia="en-US"/>
              </w:rPr>
            </w:pPr>
            <w:r w:rsidRPr="00797C0A">
              <w:rPr>
                <w:lang w:eastAsia="en-US"/>
              </w:rPr>
              <w:t>Источник данных – стат. форма N 18 «Сведения о санитарном состоянии субъекта Российской Федерации».</w:t>
            </w:r>
          </w:p>
          <w:p w:rsidR="00686989" w:rsidRPr="00797C0A" w:rsidRDefault="00686989" w:rsidP="00797C0A">
            <w:pPr>
              <w:autoSpaceDE w:val="0"/>
              <w:autoSpaceDN w:val="0"/>
              <w:adjustRightInd w:val="0"/>
              <w:jc w:val="both"/>
              <w:outlineLvl w:val="1"/>
              <w:rPr>
                <w:lang w:eastAsia="en-US"/>
              </w:rPr>
            </w:pPr>
          </w:p>
          <w:p w:rsidR="00686989" w:rsidRPr="00797C0A" w:rsidRDefault="00686989" w:rsidP="00797C0A">
            <w:pPr>
              <w:autoSpaceDE w:val="0"/>
              <w:autoSpaceDN w:val="0"/>
              <w:adjustRightInd w:val="0"/>
              <w:jc w:val="both"/>
              <w:outlineLvl w:val="1"/>
              <w:rPr>
                <w:u w:val="single"/>
                <w:lang w:eastAsia="en-US"/>
              </w:rPr>
            </w:pPr>
            <w:r w:rsidRPr="00797C0A">
              <w:rPr>
                <w:lang w:eastAsia="en-US"/>
              </w:rPr>
              <w:t>Определяется как отношение численности населения, обеспеченного доброкачественной и условно-доброкачественной питьевой водой, к общей численности населения</w:t>
            </w:r>
            <w:r w:rsidRPr="00797C0A">
              <w:rPr>
                <w:u w:val="single"/>
                <w:lang w:eastAsia="en-US"/>
              </w:rPr>
              <w:t xml:space="preserve"> </w:t>
            </w:r>
          </w:p>
        </w:tc>
      </w:tr>
      <w:tr w:rsidR="00686989" w:rsidRPr="00797C0A" w:rsidTr="00797C0A">
        <w:trPr>
          <w:trHeight w:val="803"/>
        </w:trPr>
        <w:tc>
          <w:tcPr>
            <w:tcW w:w="562" w:type="dxa"/>
            <w:shd w:val="clear" w:color="auto" w:fill="auto"/>
          </w:tcPr>
          <w:p w:rsidR="00686989" w:rsidRPr="00797C0A" w:rsidRDefault="00686989" w:rsidP="00797C0A">
            <w:pPr>
              <w:autoSpaceDE w:val="0"/>
              <w:autoSpaceDN w:val="0"/>
              <w:adjustRightInd w:val="0"/>
              <w:jc w:val="both"/>
              <w:outlineLvl w:val="1"/>
              <w:rPr>
                <w:lang w:eastAsia="en-US"/>
              </w:rPr>
            </w:pPr>
            <w:r w:rsidRPr="00797C0A">
              <w:rPr>
                <w:lang w:eastAsia="en-US"/>
              </w:rPr>
              <w:t>2</w:t>
            </w:r>
            <w:r w:rsidR="00797C0A">
              <w:rPr>
                <w:lang w:eastAsia="en-US"/>
              </w:rPr>
              <w:t>.</w:t>
            </w:r>
          </w:p>
        </w:tc>
        <w:tc>
          <w:tcPr>
            <w:tcW w:w="3544" w:type="dxa"/>
            <w:shd w:val="clear" w:color="auto" w:fill="auto"/>
          </w:tcPr>
          <w:p w:rsidR="00686989" w:rsidRPr="00797C0A" w:rsidRDefault="00686989" w:rsidP="00797C0A">
            <w:pPr>
              <w:autoSpaceDE w:val="0"/>
              <w:autoSpaceDN w:val="0"/>
              <w:adjustRightInd w:val="0"/>
              <w:jc w:val="both"/>
              <w:outlineLvl w:val="1"/>
              <w:rPr>
                <w:u w:val="single"/>
                <w:lang w:eastAsia="en-US"/>
              </w:rPr>
            </w:pPr>
            <w:r w:rsidRPr="00797C0A">
              <w:rPr>
                <w:lang w:eastAsia="en-US"/>
              </w:rPr>
              <w:t>Количество созданных и восстановленных ВЗУ, ВНС и станций водоподготовки, ед.</w:t>
            </w:r>
          </w:p>
        </w:tc>
        <w:tc>
          <w:tcPr>
            <w:tcW w:w="11170" w:type="dxa"/>
            <w:shd w:val="clear" w:color="auto" w:fill="auto"/>
          </w:tcPr>
          <w:p w:rsidR="00686989" w:rsidRPr="00797C0A" w:rsidRDefault="00686989" w:rsidP="00797C0A">
            <w:pPr>
              <w:autoSpaceDE w:val="0"/>
              <w:autoSpaceDN w:val="0"/>
              <w:adjustRightInd w:val="0"/>
              <w:jc w:val="both"/>
              <w:outlineLvl w:val="1"/>
              <w:rPr>
                <w:u w:val="single"/>
                <w:lang w:eastAsia="en-US"/>
              </w:rPr>
            </w:pPr>
            <w:r w:rsidRPr="00797C0A">
              <w:rPr>
                <w:lang w:eastAsia="en-US"/>
              </w:rPr>
              <w:t>Определяется на основании данных о количестве ВЗУ, ВНС, станций очистки питьевой воды,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ОМСУ</w:t>
            </w:r>
          </w:p>
        </w:tc>
      </w:tr>
      <w:tr w:rsidR="00686989" w:rsidRPr="00797C0A" w:rsidTr="00797C0A">
        <w:trPr>
          <w:trHeight w:val="1190"/>
        </w:trPr>
        <w:tc>
          <w:tcPr>
            <w:tcW w:w="562" w:type="dxa"/>
            <w:shd w:val="clear" w:color="auto" w:fill="auto"/>
          </w:tcPr>
          <w:p w:rsidR="00686989" w:rsidRPr="00797C0A" w:rsidRDefault="00686989" w:rsidP="00797C0A">
            <w:pPr>
              <w:autoSpaceDE w:val="0"/>
              <w:autoSpaceDN w:val="0"/>
              <w:adjustRightInd w:val="0"/>
              <w:jc w:val="both"/>
              <w:outlineLvl w:val="1"/>
              <w:rPr>
                <w:lang w:eastAsia="en-US"/>
              </w:rPr>
            </w:pPr>
            <w:r w:rsidRPr="00797C0A">
              <w:rPr>
                <w:lang w:eastAsia="en-US"/>
              </w:rPr>
              <w:t>3</w:t>
            </w:r>
            <w:r w:rsidR="00797C0A">
              <w:rPr>
                <w:lang w:eastAsia="en-US"/>
              </w:rPr>
              <w:t>.</w:t>
            </w:r>
          </w:p>
        </w:tc>
        <w:tc>
          <w:tcPr>
            <w:tcW w:w="3544" w:type="dxa"/>
            <w:shd w:val="clear" w:color="auto" w:fill="auto"/>
          </w:tcPr>
          <w:p w:rsidR="00686989" w:rsidRPr="00797C0A" w:rsidRDefault="00686989" w:rsidP="00797C0A">
            <w:pPr>
              <w:autoSpaceDE w:val="0"/>
              <w:autoSpaceDN w:val="0"/>
              <w:adjustRightInd w:val="0"/>
              <w:jc w:val="both"/>
              <w:outlineLvl w:val="1"/>
              <w:rPr>
                <w:lang w:eastAsia="en-US"/>
              </w:rPr>
            </w:pPr>
            <w:r w:rsidRPr="00797C0A">
              <w:rPr>
                <w:lang w:eastAsia="en-US"/>
              </w:rPr>
              <w:t>МАКРОПОКАЗАТЕЛЬ</w:t>
            </w:r>
          </w:p>
          <w:p w:rsidR="00686989" w:rsidRPr="00797C0A" w:rsidRDefault="00686989" w:rsidP="00797C0A">
            <w:pPr>
              <w:autoSpaceDE w:val="0"/>
              <w:autoSpaceDN w:val="0"/>
              <w:adjustRightInd w:val="0"/>
              <w:jc w:val="both"/>
              <w:outlineLvl w:val="1"/>
              <w:rPr>
                <w:lang w:eastAsia="en-US"/>
              </w:rPr>
            </w:pPr>
            <w:r w:rsidRPr="00797C0A">
              <w:rPr>
                <w:lang w:eastAsia="en-US"/>
              </w:rPr>
              <w:t xml:space="preserve"> Доля сточных вод, очищенных до нормативных значений, в общем объеме сточных вод, пропущенных через очистные сооружения, %</w:t>
            </w:r>
          </w:p>
        </w:tc>
        <w:tc>
          <w:tcPr>
            <w:tcW w:w="11170" w:type="dxa"/>
            <w:shd w:val="clear" w:color="auto" w:fill="auto"/>
          </w:tcPr>
          <w:p w:rsidR="00686989" w:rsidRPr="00797C0A" w:rsidRDefault="00686989" w:rsidP="00797C0A">
            <w:pPr>
              <w:autoSpaceDE w:val="0"/>
              <w:autoSpaceDN w:val="0"/>
              <w:adjustRightInd w:val="0"/>
              <w:jc w:val="both"/>
              <w:outlineLvl w:val="1"/>
              <w:rPr>
                <w:lang w:eastAsia="en-US"/>
              </w:rPr>
            </w:pPr>
            <w:r w:rsidRPr="00797C0A">
              <w:rPr>
                <w:lang w:eastAsia="en-US"/>
              </w:rPr>
              <w:t>Источник данных – стат. форма N 1-канализация «Сведения о работе канализации (отдельной канализационной сети)».</w:t>
            </w:r>
          </w:p>
          <w:p w:rsidR="00686989" w:rsidRPr="00797C0A" w:rsidRDefault="00686989" w:rsidP="00797C0A">
            <w:pPr>
              <w:autoSpaceDE w:val="0"/>
              <w:autoSpaceDN w:val="0"/>
              <w:adjustRightInd w:val="0"/>
              <w:jc w:val="both"/>
              <w:outlineLvl w:val="1"/>
              <w:rPr>
                <w:lang w:eastAsia="en-US"/>
              </w:rPr>
            </w:pPr>
          </w:p>
          <w:p w:rsidR="00686989" w:rsidRPr="00797C0A" w:rsidRDefault="00686989" w:rsidP="00797C0A">
            <w:pPr>
              <w:autoSpaceDE w:val="0"/>
              <w:autoSpaceDN w:val="0"/>
              <w:adjustRightInd w:val="0"/>
              <w:jc w:val="both"/>
              <w:outlineLvl w:val="1"/>
              <w:rPr>
                <w:lang w:eastAsia="en-US"/>
              </w:rPr>
            </w:pPr>
            <w:r w:rsidRPr="00797C0A">
              <w:rPr>
                <w:lang w:eastAsia="en-US"/>
              </w:rPr>
              <w:t>Определяется как частное от деления объема сточных вод, пропущенных через очистные сооружения, в том числе нормативно очищенных, на объем сточных вод, пропущенных через очистные сооружения</w:t>
            </w:r>
          </w:p>
        </w:tc>
      </w:tr>
      <w:tr w:rsidR="00686989" w:rsidRPr="00797C0A" w:rsidTr="00797C0A">
        <w:tc>
          <w:tcPr>
            <w:tcW w:w="562" w:type="dxa"/>
            <w:shd w:val="clear" w:color="auto" w:fill="auto"/>
          </w:tcPr>
          <w:p w:rsidR="00686989" w:rsidRPr="00797C0A" w:rsidRDefault="00686989" w:rsidP="00797C0A">
            <w:pPr>
              <w:autoSpaceDE w:val="0"/>
              <w:autoSpaceDN w:val="0"/>
              <w:adjustRightInd w:val="0"/>
              <w:jc w:val="both"/>
              <w:outlineLvl w:val="1"/>
              <w:rPr>
                <w:lang w:eastAsia="en-US"/>
              </w:rPr>
            </w:pPr>
            <w:r w:rsidRPr="00797C0A">
              <w:rPr>
                <w:lang w:eastAsia="en-US"/>
              </w:rPr>
              <w:t>4</w:t>
            </w:r>
            <w:r w:rsidR="00797C0A">
              <w:rPr>
                <w:lang w:eastAsia="en-US"/>
              </w:rPr>
              <w:t>.</w:t>
            </w:r>
          </w:p>
        </w:tc>
        <w:tc>
          <w:tcPr>
            <w:tcW w:w="3544" w:type="dxa"/>
            <w:shd w:val="clear" w:color="auto" w:fill="auto"/>
          </w:tcPr>
          <w:p w:rsidR="00686989" w:rsidRPr="00797C0A" w:rsidRDefault="00686989" w:rsidP="00797C0A">
            <w:pPr>
              <w:autoSpaceDE w:val="0"/>
              <w:autoSpaceDN w:val="0"/>
              <w:adjustRightInd w:val="0"/>
              <w:jc w:val="both"/>
              <w:outlineLvl w:val="1"/>
              <w:rPr>
                <w:lang w:eastAsia="en-US"/>
              </w:rPr>
            </w:pPr>
            <w:r w:rsidRPr="00797C0A">
              <w:rPr>
                <w:lang w:eastAsia="en-US"/>
              </w:rPr>
              <w:t xml:space="preserve"> Количество созданных и восстановленных объектов очистки сточных вод суммарной производительностью (ед./тыс.куб.м)</w:t>
            </w:r>
          </w:p>
        </w:tc>
        <w:tc>
          <w:tcPr>
            <w:tcW w:w="11170" w:type="dxa"/>
            <w:shd w:val="clear" w:color="auto" w:fill="auto"/>
          </w:tcPr>
          <w:p w:rsidR="00686989" w:rsidRPr="00797C0A" w:rsidRDefault="00686989" w:rsidP="00797C0A">
            <w:pPr>
              <w:autoSpaceDE w:val="0"/>
              <w:autoSpaceDN w:val="0"/>
              <w:adjustRightInd w:val="0"/>
              <w:jc w:val="both"/>
              <w:outlineLvl w:val="1"/>
              <w:rPr>
                <w:lang w:eastAsia="en-US"/>
              </w:rPr>
            </w:pPr>
            <w:r w:rsidRPr="00797C0A">
              <w:rPr>
                <w:lang w:eastAsia="en-US"/>
              </w:rPr>
              <w:t>Определяется на основании данных о количестве очистных сооружений канализации, построенных, реконструированных и капитально отремонтированных, а также о их производительности на территории ОМСУ</w:t>
            </w:r>
          </w:p>
        </w:tc>
      </w:tr>
      <w:tr w:rsidR="00686989" w:rsidRPr="00797C0A" w:rsidTr="00797C0A">
        <w:trPr>
          <w:trHeight w:val="926"/>
        </w:trPr>
        <w:tc>
          <w:tcPr>
            <w:tcW w:w="562" w:type="dxa"/>
            <w:shd w:val="clear" w:color="auto" w:fill="auto"/>
          </w:tcPr>
          <w:p w:rsidR="00686989" w:rsidRPr="00797C0A" w:rsidRDefault="00686989" w:rsidP="00797C0A">
            <w:pPr>
              <w:autoSpaceDE w:val="0"/>
              <w:autoSpaceDN w:val="0"/>
              <w:adjustRightInd w:val="0"/>
              <w:jc w:val="both"/>
              <w:outlineLvl w:val="1"/>
              <w:rPr>
                <w:lang w:eastAsia="en-US"/>
              </w:rPr>
            </w:pPr>
            <w:r w:rsidRPr="00797C0A">
              <w:rPr>
                <w:lang w:eastAsia="en-US"/>
              </w:rPr>
              <w:t>5</w:t>
            </w:r>
            <w:r w:rsidR="00797C0A">
              <w:rPr>
                <w:lang w:eastAsia="en-US"/>
              </w:rPr>
              <w:t>.</w:t>
            </w:r>
          </w:p>
        </w:tc>
        <w:tc>
          <w:tcPr>
            <w:tcW w:w="3544" w:type="dxa"/>
            <w:shd w:val="clear" w:color="auto" w:fill="auto"/>
          </w:tcPr>
          <w:p w:rsidR="00686989" w:rsidRPr="00797C0A" w:rsidRDefault="00686989" w:rsidP="00797C0A">
            <w:pPr>
              <w:autoSpaceDE w:val="0"/>
              <w:autoSpaceDN w:val="0"/>
              <w:adjustRightInd w:val="0"/>
              <w:jc w:val="both"/>
              <w:outlineLvl w:val="1"/>
              <w:rPr>
                <w:lang w:eastAsia="en-US"/>
              </w:rPr>
            </w:pPr>
            <w:r w:rsidRPr="00797C0A">
              <w:rPr>
                <w:lang w:eastAsia="en-US"/>
              </w:rPr>
              <w:t>Количество построенных, реконструированных, отремонтированных коллекторов (участков), КНС, ед.</w:t>
            </w:r>
          </w:p>
        </w:tc>
        <w:tc>
          <w:tcPr>
            <w:tcW w:w="11170" w:type="dxa"/>
            <w:shd w:val="clear" w:color="auto" w:fill="auto"/>
          </w:tcPr>
          <w:p w:rsidR="00686989" w:rsidRPr="00797C0A" w:rsidRDefault="00686989" w:rsidP="00797C0A">
            <w:pPr>
              <w:autoSpaceDE w:val="0"/>
              <w:autoSpaceDN w:val="0"/>
              <w:adjustRightInd w:val="0"/>
              <w:jc w:val="both"/>
              <w:outlineLvl w:val="1"/>
              <w:rPr>
                <w:lang w:eastAsia="en-US"/>
              </w:rPr>
            </w:pPr>
            <w:r w:rsidRPr="00797C0A">
              <w:rPr>
                <w:lang w:eastAsia="en-US"/>
              </w:rPr>
              <w:t>Определяется на основании данных о количестве коллекторов (участков) и КНС, построенных, реконструированных, отремонтированных на территории ОМСУ</w:t>
            </w:r>
          </w:p>
        </w:tc>
      </w:tr>
      <w:tr w:rsidR="00686989" w:rsidRPr="00797C0A" w:rsidTr="00797C0A">
        <w:tc>
          <w:tcPr>
            <w:tcW w:w="562" w:type="dxa"/>
            <w:shd w:val="clear" w:color="auto" w:fill="auto"/>
          </w:tcPr>
          <w:p w:rsidR="00686989" w:rsidRPr="00797C0A" w:rsidRDefault="00686989" w:rsidP="00797C0A">
            <w:pPr>
              <w:autoSpaceDE w:val="0"/>
              <w:autoSpaceDN w:val="0"/>
              <w:adjustRightInd w:val="0"/>
              <w:jc w:val="both"/>
              <w:outlineLvl w:val="1"/>
              <w:rPr>
                <w:lang w:eastAsia="en-US"/>
              </w:rPr>
            </w:pPr>
            <w:r w:rsidRPr="00797C0A">
              <w:rPr>
                <w:lang w:eastAsia="en-US"/>
              </w:rPr>
              <w:t>6</w:t>
            </w:r>
            <w:r w:rsidR="00797C0A">
              <w:rPr>
                <w:lang w:eastAsia="en-US"/>
              </w:rPr>
              <w:t>.</w:t>
            </w:r>
          </w:p>
        </w:tc>
        <w:tc>
          <w:tcPr>
            <w:tcW w:w="3544" w:type="dxa"/>
            <w:shd w:val="clear" w:color="auto" w:fill="auto"/>
          </w:tcPr>
          <w:p w:rsidR="00686989" w:rsidRPr="00797C0A" w:rsidRDefault="00686989" w:rsidP="00797C0A">
            <w:pPr>
              <w:autoSpaceDE w:val="0"/>
              <w:autoSpaceDN w:val="0"/>
              <w:adjustRightInd w:val="0"/>
              <w:jc w:val="both"/>
              <w:outlineLvl w:val="1"/>
              <w:rPr>
                <w:lang w:eastAsia="en-US"/>
              </w:rPr>
            </w:pPr>
            <w:r w:rsidRPr="00797C0A">
              <w:rPr>
                <w:lang w:eastAsia="en-US"/>
              </w:rPr>
              <w:t xml:space="preserve"> Количество созданных и восстановленных объектов коммунальной инфраструктуры, ед.</w:t>
            </w:r>
          </w:p>
        </w:tc>
        <w:tc>
          <w:tcPr>
            <w:tcW w:w="11170" w:type="dxa"/>
            <w:shd w:val="clear" w:color="auto" w:fill="auto"/>
          </w:tcPr>
          <w:p w:rsidR="00686989" w:rsidRPr="00797C0A" w:rsidRDefault="00686989" w:rsidP="00797C0A">
            <w:pPr>
              <w:autoSpaceDE w:val="0"/>
              <w:autoSpaceDN w:val="0"/>
              <w:adjustRightInd w:val="0"/>
              <w:jc w:val="both"/>
              <w:outlineLvl w:val="1"/>
              <w:rPr>
                <w:lang w:eastAsia="en-US"/>
              </w:rPr>
            </w:pPr>
            <w:r w:rsidRPr="00797C0A">
              <w:rPr>
                <w:lang w:eastAsia="en-US"/>
              </w:rPr>
              <w:t>Определяется на основании данных о количестве котельных и участков сетей (тепловых, водопроводных и канализационных), построенных, реконструированных и капитально отремонтированных на территории ОМСУ</w:t>
            </w:r>
          </w:p>
          <w:p w:rsidR="00686989" w:rsidRPr="00797C0A" w:rsidRDefault="00686989" w:rsidP="00797C0A">
            <w:pPr>
              <w:autoSpaceDE w:val="0"/>
              <w:autoSpaceDN w:val="0"/>
              <w:adjustRightInd w:val="0"/>
              <w:jc w:val="both"/>
              <w:outlineLvl w:val="1"/>
              <w:rPr>
                <w:lang w:eastAsia="en-US"/>
              </w:rPr>
            </w:pPr>
          </w:p>
        </w:tc>
      </w:tr>
      <w:tr w:rsidR="00686989" w:rsidRPr="00797C0A" w:rsidTr="00797C0A">
        <w:trPr>
          <w:trHeight w:val="1150"/>
        </w:trPr>
        <w:tc>
          <w:tcPr>
            <w:tcW w:w="562" w:type="dxa"/>
            <w:shd w:val="clear" w:color="auto" w:fill="auto"/>
          </w:tcPr>
          <w:p w:rsidR="00686989" w:rsidRPr="00797C0A" w:rsidRDefault="00686989" w:rsidP="00797C0A">
            <w:pPr>
              <w:autoSpaceDE w:val="0"/>
              <w:autoSpaceDN w:val="0"/>
              <w:adjustRightInd w:val="0"/>
              <w:jc w:val="both"/>
              <w:outlineLvl w:val="1"/>
              <w:rPr>
                <w:lang w:eastAsia="en-US"/>
              </w:rPr>
            </w:pPr>
            <w:r w:rsidRPr="00797C0A">
              <w:rPr>
                <w:lang w:eastAsia="en-US"/>
              </w:rPr>
              <w:lastRenderedPageBreak/>
              <w:t>7</w:t>
            </w:r>
            <w:r w:rsidR="00797C0A">
              <w:rPr>
                <w:lang w:eastAsia="en-US"/>
              </w:rPr>
              <w:t>.</w:t>
            </w:r>
          </w:p>
        </w:tc>
        <w:tc>
          <w:tcPr>
            <w:tcW w:w="3544" w:type="dxa"/>
            <w:shd w:val="clear" w:color="auto" w:fill="auto"/>
          </w:tcPr>
          <w:p w:rsidR="00686989" w:rsidRPr="00797C0A" w:rsidRDefault="00686989" w:rsidP="00797C0A">
            <w:pPr>
              <w:autoSpaceDE w:val="0"/>
              <w:autoSpaceDN w:val="0"/>
              <w:adjustRightInd w:val="0"/>
              <w:jc w:val="both"/>
              <w:outlineLvl w:val="1"/>
              <w:rPr>
                <w:lang w:eastAsia="en-US"/>
              </w:rPr>
            </w:pPr>
            <w:r w:rsidRPr="00797C0A">
              <w:rPr>
                <w:lang w:eastAsia="en-US"/>
              </w:rPr>
              <w:t>Количество созданных и восстановленных объектов инженерной инфраструктуры на территории военных городков МО (в разрезе сфер деятельности), ед.</w:t>
            </w:r>
          </w:p>
        </w:tc>
        <w:tc>
          <w:tcPr>
            <w:tcW w:w="11170" w:type="dxa"/>
            <w:shd w:val="clear" w:color="auto" w:fill="auto"/>
          </w:tcPr>
          <w:p w:rsidR="00686989" w:rsidRPr="00797C0A" w:rsidRDefault="00686989" w:rsidP="00797C0A">
            <w:pPr>
              <w:autoSpaceDE w:val="0"/>
              <w:autoSpaceDN w:val="0"/>
              <w:adjustRightInd w:val="0"/>
              <w:jc w:val="both"/>
              <w:outlineLvl w:val="1"/>
              <w:rPr>
                <w:lang w:eastAsia="en-US"/>
              </w:rPr>
            </w:pPr>
            <w:r w:rsidRPr="00797C0A">
              <w:rPr>
                <w:lang w:eastAsia="en-US"/>
              </w:rPr>
              <w:t>Определяется на основании данных о построенных, реконструированных и отремонтированных объектов инженерной инфраструктуры на территории ОМСУ в военных городках</w:t>
            </w:r>
          </w:p>
        </w:tc>
      </w:tr>
      <w:tr w:rsidR="00686989" w:rsidRPr="00797C0A" w:rsidTr="00797C0A">
        <w:trPr>
          <w:trHeight w:val="1150"/>
        </w:trPr>
        <w:tc>
          <w:tcPr>
            <w:tcW w:w="562" w:type="dxa"/>
            <w:shd w:val="clear" w:color="auto" w:fill="auto"/>
          </w:tcPr>
          <w:p w:rsidR="00686989" w:rsidRPr="00797C0A" w:rsidRDefault="00686989" w:rsidP="00797C0A">
            <w:pPr>
              <w:autoSpaceDE w:val="0"/>
              <w:autoSpaceDN w:val="0"/>
              <w:adjustRightInd w:val="0"/>
              <w:jc w:val="both"/>
              <w:outlineLvl w:val="1"/>
              <w:rPr>
                <w:lang w:eastAsia="en-US"/>
              </w:rPr>
            </w:pPr>
            <w:r w:rsidRPr="00797C0A">
              <w:rPr>
                <w:lang w:eastAsia="en-US"/>
              </w:rPr>
              <w:t>8</w:t>
            </w:r>
            <w:r w:rsidR="00797C0A">
              <w:rPr>
                <w:lang w:eastAsia="en-US"/>
              </w:rPr>
              <w:t>.</w:t>
            </w:r>
          </w:p>
        </w:tc>
        <w:tc>
          <w:tcPr>
            <w:tcW w:w="3544" w:type="dxa"/>
            <w:shd w:val="clear" w:color="auto" w:fill="auto"/>
          </w:tcPr>
          <w:p w:rsidR="00686989" w:rsidRPr="00797C0A" w:rsidRDefault="00686989" w:rsidP="00797C0A">
            <w:pPr>
              <w:autoSpaceDE w:val="0"/>
              <w:autoSpaceDN w:val="0"/>
              <w:adjustRightInd w:val="0"/>
              <w:jc w:val="both"/>
              <w:outlineLvl w:val="1"/>
              <w:rPr>
                <w:lang w:eastAsia="en-US"/>
              </w:rPr>
            </w:pPr>
            <w:r w:rsidRPr="00797C0A">
              <w:rPr>
                <w:lang w:eastAsia="en-US"/>
              </w:rPr>
              <w:t xml:space="preserve">Доля зданий, строений, сооружений органов местного самоуправления и муниципальных учреждений, оснащенных приборами учета потребляемых энергетических </w:t>
            </w:r>
            <w:r w:rsidR="00797C0A" w:rsidRPr="00797C0A">
              <w:rPr>
                <w:lang w:eastAsia="en-US"/>
              </w:rPr>
              <w:t>ресурсов, %</w:t>
            </w:r>
          </w:p>
        </w:tc>
        <w:tc>
          <w:tcPr>
            <w:tcW w:w="11170" w:type="dxa"/>
            <w:shd w:val="clear" w:color="auto" w:fill="auto"/>
          </w:tcPr>
          <w:p w:rsidR="00686989" w:rsidRPr="00797C0A" w:rsidRDefault="00686989" w:rsidP="00797C0A">
            <w:pPr>
              <w:autoSpaceDE w:val="0"/>
              <w:autoSpaceDN w:val="0"/>
              <w:adjustRightInd w:val="0"/>
              <w:jc w:val="both"/>
              <w:outlineLvl w:val="1"/>
              <w:rPr>
                <w:lang w:eastAsia="en-US"/>
              </w:rPr>
            </w:pPr>
            <w:r w:rsidRPr="00797C0A">
              <w:rPr>
                <w:lang w:eastAsia="en-US"/>
              </w:rPr>
              <w:t>Определяется как соотношение количества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к общему количеству зданий, строений, сооружений органов местного самоуправления и муниципальных учреждений, подлежащих оснащению приборами учета потребляемых энергетических ресурсов, умноженное на 100.</w:t>
            </w:r>
          </w:p>
        </w:tc>
      </w:tr>
      <w:tr w:rsidR="00686989" w:rsidRPr="00797C0A" w:rsidTr="00797C0A">
        <w:trPr>
          <w:trHeight w:val="1150"/>
        </w:trPr>
        <w:tc>
          <w:tcPr>
            <w:tcW w:w="562" w:type="dxa"/>
            <w:shd w:val="clear" w:color="auto" w:fill="auto"/>
          </w:tcPr>
          <w:p w:rsidR="00686989" w:rsidRPr="00797C0A" w:rsidRDefault="00686989" w:rsidP="00797C0A">
            <w:pPr>
              <w:autoSpaceDE w:val="0"/>
              <w:autoSpaceDN w:val="0"/>
              <w:adjustRightInd w:val="0"/>
              <w:jc w:val="both"/>
              <w:outlineLvl w:val="1"/>
              <w:rPr>
                <w:lang w:eastAsia="en-US"/>
              </w:rPr>
            </w:pPr>
            <w:r w:rsidRPr="00797C0A">
              <w:rPr>
                <w:lang w:eastAsia="en-US"/>
              </w:rPr>
              <w:t>9</w:t>
            </w:r>
            <w:r w:rsidR="00797C0A">
              <w:rPr>
                <w:lang w:eastAsia="en-US"/>
              </w:rPr>
              <w:t>.</w:t>
            </w:r>
          </w:p>
        </w:tc>
        <w:tc>
          <w:tcPr>
            <w:tcW w:w="3544" w:type="dxa"/>
            <w:shd w:val="clear" w:color="auto" w:fill="auto"/>
          </w:tcPr>
          <w:p w:rsidR="00686989" w:rsidRPr="00797C0A" w:rsidRDefault="00686989" w:rsidP="00797C0A">
            <w:pPr>
              <w:autoSpaceDE w:val="0"/>
              <w:autoSpaceDN w:val="0"/>
              <w:adjustRightInd w:val="0"/>
              <w:jc w:val="both"/>
              <w:outlineLvl w:val="1"/>
              <w:rPr>
                <w:lang w:eastAsia="en-US"/>
              </w:rPr>
            </w:pPr>
            <w:r w:rsidRPr="00797C0A">
              <w:rPr>
                <w:lang w:eastAsia="en-US"/>
              </w:rPr>
              <w:t>Доля многоквартирных домов, оснащенных общедомовыми приборами учета потребляемых энергетических ресурсов, %</w:t>
            </w:r>
          </w:p>
        </w:tc>
        <w:tc>
          <w:tcPr>
            <w:tcW w:w="11170" w:type="dxa"/>
            <w:shd w:val="clear" w:color="auto" w:fill="auto"/>
          </w:tcPr>
          <w:p w:rsidR="00686989" w:rsidRPr="00797C0A" w:rsidRDefault="00686989" w:rsidP="00797C0A">
            <w:pPr>
              <w:autoSpaceDE w:val="0"/>
              <w:autoSpaceDN w:val="0"/>
              <w:adjustRightInd w:val="0"/>
              <w:jc w:val="both"/>
              <w:outlineLvl w:val="1"/>
              <w:rPr>
                <w:lang w:eastAsia="en-US"/>
              </w:rPr>
            </w:pPr>
            <w:r w:rsidRPr="00797C0A">
              <w:rPr>
                <w:lang w:eastAsia="en-US"/>
              </w:rPr>
              <w:t>Определяется как соотношение количества многоквартирных домов муниципального образования, оснащенных общедомовыми приборами учета потребляемых энергетических ресурсов к общему количеству многоквартирных домов муниципального образования, подлежащих оснащению общедомовыми приборами учета потребляемых энергетических ресурсов, умноженное на 100.</w:t>
            </w:r>
          </w:p>
        </w:tc>
      </w:tr>
      <w:tr w:rsidR="00686989" w:rsidRPr="00797C0A" w:rsidTr="00797C0A">
        <w:trPr>
          <w:trHeight w:val="1150"/>
        </w:trPr>
        <w:tc>
          <w:tcPr>
            <w:tcW w:w="562" w:type="dxa"/>
            <w:shd w:val="clear" w:color="auto" w:fill="auto"/>
          </w:tcPr>
          <w:p w:rsidR="00686989" w:rsidRPr="00797C0A" w:rsidRDefault="00686989" w:rsidP="00797C0A">
            <w:pPr>
              <w:autoSpaceDE w:val="0"/>
              <w:autoSpaceDN w:val="0"/>
              <w:adjustRightInd w:val="0"/>
              <w:jc w:val="both"/>
              <w:outlineLvl w:val="1"/>
              <w:rPr>
                <w:lang w:eastAsia="en-US"/>
              </w:rPr>
            </w:pPr>
            <w:r w:rsidRPr="00797C0A">
              <w:rPr>
                <w:lang w:eastAsia="en-US"/>
              </w:rPr>
              <w:t>10</w:t>
            </w:r>
            <w:r w:rsidR="00797C0A">
              <w:rPr>
                <w:lang w:eastAsia="en-US"/>
              </w:rPr>
              <w:t>.</w:t>
            </w:r>
          </w:p>
        </w:tc>
        <w:tc>
          <w:tcPr>
            <w:tcW w:w="3544" w:type="dxa"/>
            <w:shd w:val="clear" w:color="auto" w:fill="auto"/>
          </w:tcPr>
          <w:p w:rsidR="00686989" w:rsidRPr="00797C0A" w:rsidRDefault="00686989" w:rsidP="00797C0A">
            <w:pPr>
              <w:autoSpaceDE w:val="0"/>
              <w:autoSpaceDN w:val="0"/>
              <w:adjustRightInd w:val="0"/>
              <w:jc w:val="both"/>
              <w:outlineLvl w:val="1"/>
              <w:rPr>
                <w:lang w:eastAsia="en-US"/>
              </w:rPr>
            </w:pPr>
            <w:r w:rsidRPr="00797C0A">
              <w:rPr>
                <w:lang w:eastAsia="en-US"/>
              </w:rPr>
              <w:t xml:space="preserve">Доля зданий, строений, сооружений муниципальной собственности, соответствующих нормальному уровню энергетической эффективности и выше (А, В, С, </w:t>
            </w:r>
            <w:r w:rsidRPr="00797C0A">
              <w:rPr>
                <w:lang w:val="en-US" w:eastAsia="en-US"/>
              </w:rPr>
              <w:t>D</w:t>
            </w:r>
            <w:r w:rsidRPr="00797C0A">
              <w:rPr>
                <w:lang w:eastAsia="en-US"/>
              </w:rPr>
              <w:t>), %</w:t>
            </w:r>
          </w:p>
        </w:tc>
        <w:tc>
          <w:tcPr>
            <w:tcW w:w="11170" w:type="dxa"/>
            <w:shd w:val="clear" w:color="auto" w:fill="auto"/>
          </w:tcPr>
          <w:p w:rsidR="00686989" w:rsidRPr="00797C0A" w:rsidRDefault="00686989" w:rsidP="00797C0A">
            <w:pPr>
              <w:autoSpaceDE w:val="0"/>
              <w:autoSpaceDN w:val="0"/>
              <w:adjustRightInd w:val="0"/>
              <w:jc w:val="both"/>
              <w:outlineLvl w:val="1"/>
              <w:rPr>
                <w:lang w:eastAsia="en-US"/>
              </w:rPr>
            </w:pPr>
            <w:r w:rsidRPr="00797C0A">
              <w:rPr>
                <w:lang w:eastAsia="en-US"/>
              </w:rPr>
              <w:t>Определяется как соотношение количества зданий, строений, сооружений муниципальной собственности, соответствующих нормальному уровню энергетической эффективности и выше (А,</w:t>
            </w:r>
            <w:r w:rsidR="00797C0A">
              <w:rPr>
                <w:lang w:eastAsia="en-US"/>
              </w:rPr>
              <w:t xml:space="preserve"> </w:t>
            </w:r>
            <w:r w:rsidRPr="00797C0A">
              <w:rPr>
                <w:lang w:eastAsia="en-US"/>
              </w:rPr>
              <w:t xml:space="preserve">В, С, </w:t>
            </w:r>
            <w:r w:rsidRPr="00797C0A">
              <w:rPr>
                <w:lang w:val="en-US" w:eastAsia="en-US"/>
              </w:rPr>
              <w:t>D</w:t>
            </w:r>
            <w:r w:rsidRPr="00797C0A">
              <w:rPr>
                <w:lang w:eastAsia="en-US"/>
              </w:rPr>
              <w:t>) к количеству зданий, строений, сооружений муниципальной собственности, умноженное на 100.</w:t>
            </w:r>
          </w:p>
        </w:tc>
      </w:tr>
    </w:tbl>
    <w:p w:rsidR="00686989" w:rsidRPr="00797C0A" w:rsidRDefault="00686989" w:rsidP="00797C0A">
      <w:pPr>
        <w:pStyle w:val="ConsPlusNormal"/>
        <w:ind w:firstLine="540"/>
        <w:jc w:val="center"/>
        <w:rPr>
          <w:rFonts w:ascii="Times New Roman" w:hAnsi="Times New Roman" w:cs="Times New Roman"/>
          <w:b/>
          <w:bCs/>
          <w:sz w:val="24"/>
          <w:szCs w:val="24"/>
        </w:rPr>
        <w:sectPr w:rsidR="00686989" w:rsidRPr="00797C0A" w:rsidSect="00525A84">
          <w:pgSz w:w="16838" w:h="11905" w:orient="landscape"/>
          <w:pgMar w:top="1134" w:right="567" w:bottom="1134" w:left="1701" w:header="0" w:footer="0" w:gutter="0"/>
          <w:cols w:space="720"/>
        </w:sectPr>
      </w:pPr>
    </w:p>
    <w:p w:rsidR="00296824" w:rsidRPr="00797C0A" w:rsidRDefault="00296824" w:rsidP="00787C52">
      <w:pPr>
        <w:pStyle w:val="ConsPlusNormal"/>
        <w:ind w:firstLine="709"/>
        <w:jc w:val="center"/>
        <w:rPr>
          <w:rFonts w:ascii="Times New Roman" w:hAnsi="Times New Roman" w:cs="Times New Roman"/>
          <w:b/>
          <w:bCs/>
          <w:sz w:val="24"/>
          <w:szCs w:val="24"/>
        </w:rPr>
      </w:pPr>
      <w:r w:rsidRPr="00797C0A">
        <w:rPr>
          <w:rFonts w:ascii="Times New Roman" w:hAnsi="Times New Roman" w:cs="Times New Roman"/>
          <w:b/>
          <w:bCs/>
          <w:sz w:val="24"/>
          <w:szCs w:val="24"/>
        </w:rPr>
        <w:lastRenderedPageBreak/>
        <w:t>9. Порядок взаимодействия ответственного за выполнения мероприятия</w:t>
      </w:r>
    </w:p>
    <w:p w:rsidR="00296824" w:rsidRPr="00797C0A" w:rsidRDefault="00296824" w:rsidP="00787C52">
      <w:pPr>
        <w:ind w:firstLine="709"/>
        <w:jc w:val="center"/>
        <w:rPr>
          <w:b/>
          <w:bCs/>
        </w:rPr>
      </w:pPr>
      <w:r w:rsidRPr="00797C0A">
        <w:rPr>
          <w:b/>
          <w:bCs/>
        </w:rPr>
        <w:t>программы с муниципальным заказчиком муниципальной программы (подпрограммы).</w:t>
      </w:r>
    </w:p>
    <w:p w:rsidR="00F3249D" w:rsidRPr="00797C0A" w:rsidRDefault="00F3249D" w:rsidP="00787C52">
      <w:pPr>
        <w:ind w:firstLine="709"/>
        <w:jc w:val="center"/>
        <w:rPr>
          <w:b/>
          <w:bCs/>
        </w:rPr>
      </w:pPr>
    </w:p>
    <w:p w:rsidR="00296824" w:rsidRPr="00797C0A" w:rsidRDefault="00296824" w:rsidP="00787C52">
      <w:pPr>
        <w:ind w:firstLine="709"/>
        <w:jc w:val="both"/>
      </w:pPr>
      <w:r w:rsidRPr="00797C0A">
        <w:t xml:space="preserve">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w:t>
      </w:r>
      <w:r w:rsidR="005817EE" w:rsidRPr="00797C0A">
        <w:t>А</w:t>
      </w:r>
      <w:r w:rsidRPr="00797C0A">
        <w:t xml:space="preserve">дминистрации </w:t>
      </w:r>
      <w:r w:rsidR="005817EE" w:rsidRPr="00797C0A">
        <w:t>города</w:t>
      </w:r>
      <w:r w:rsidR="00F3249D" w:rsidRPr="00797C0A">
        <w:t xml:space="preserve"> Пущино</w:t>
      </w:r>
      <w:r w:rsidRPr="00797C0A">
        <w:t xml:space="preserve"> от 0</w:t>
      </w:r>
      <w:r w:rsidR="00F3249D" w:rsidRPr="00797C0A">
        <w:t>8.11.2016 года №</w:t>
      </w:r>
      <w:r w:rsidRPr="00797C0A">
        <w:t>51</w:t>
      </w:r>
      <w:r w:rsidR="00F3249D" w:rsidRPr="00797C0A">
        <w:t>5-п</w:t>
      </w:r>
      <w:r w:rsidRPr="00797C0A">
        <w:t xml:space="preserve"> «О</w:t>
      </w:r>
      <w:r w:rsidR="00F3249D" w:rsidRPr="00797C0A">
        <w:t>б утверждении Порядка</w:t>
      </w:r>
      <w:r w:rsidRPr="00797C0A">
        <w:t xml:space="preserve"> разработки и реализации муниципальных программы </w:t>
      </w:r>
      <w:r w:rsidR="00F3249D" w:rsidRPr="00797C0A">
        <w:t>городского округа Пущино</w:t>
      </w:r>
      <w:r w:rsidRPr="00797C0A">
        <w:t>».</w:t>
      </w:r>
    </w:p>
    <w:p w:rsidR="00F3249D" w:rsidRPr="00797C0A" w:rsidRDefault="00F3249D" w:rsidP="00787C52">
      <w:pPr>
        <w:ind w:firstLine="709"/>
        <w:jc w:val="center"/>
        <w:rPr>
          <w:b/>
          <w:bCs/>
        </w:rPr>
      </w:pPr>
    </w:p>
    <w:p w:rsidR="00296824" w:rsidRPr="00797C0A" w:rsidRDefault="00296824" w:rsidP="00787C52">
      <w:pPr>
        <w:ind w:firstLine="709"/>
        <w:jc w:val="center"/>
        <w:rPr>
          <w:b/>
          <w:bCs/>
        </w:rPr>
      </w:pPr>
      <w:r w:rsidRPr="00797C0A">
        <w:rPr>
          <w:b/>
          <w:bCs/>
        </w:rPr>
        <w:t>10. Состав, форма и сроки представления отчетности о ходе реализации мероприятий муниципального программы (подпрограммы).</w:t>
      </w:r>
    </w:p>
    <w:p w:rsidR="00F3249D" w:rsidRPr="00797C0A" w:rsidRDefault="00F3249D" w:rsidP="00787C52">
      <w:pPr>
        <w:ind w:firstLine="709"/>
        <w:jc w:val="center"/>
        <w:rPr>
          <w:b/>
          <w:bCs/>
        </w:rPr>
      </w:pPr>
    </w:p>
    <w:p w:rsidR="00F3249D" w:rsidRPr="00797C0A" w:rsidRDefault="00296824" w:rsidP="00787C52">
      <w:pPr>
        <w:ind w:firstLine="709"/>
        <w:jc w:val="both"/>
      </w:pPr>
      <w:r w:rsidRPr="00797C0A">
        <w:t xml:space="preserve">Состав, форма и сроки предоставления отчетности определены </w:t>
      </w:r>
      <w:r w:rsidR="00F3249D" w:rsidRPr="00797C0A">
        <w:t>постановлением Администрации города Пущино от 08.11.2016 года №515-п «Об утверждении Порядка разработки и реализации муниципальных программы городского округа Пущино».</w:t>
      </w:r>
    </w:p>
    <w:p w:rsidR="005C25F9" w:rsidRPr="00797C0A" w:rsidRDefault="005C25F9" w:rsidP="00797C0A">
      <w:pPr>
        <w:sectPr w:rsidR="005C25F9" w:rsidRPr="00797C0A" w:rsidSect="00525A84">
          <w:pgSz w:w="11905" w:h="16838"/>
          <w:pgMar w:top="1134" w:right="567" w:bottom="1134" w:left="1701" w:header="0" w:footer="0" w:gutter="0"/>
          <w:cols w:space="720"/>
        </w:sectPr>
      </w:pPr>
    </w:p>
    <w:p w:rsidR="00620F74" w:rsidRPr="00797C0A" w:rsidRDefault="00F3249D" w:rsidP="00797C0A">
      <w:pPr>
        <w:jc w:val="center"/>
        <w:rPr>
          <w:b/>
        </w:rPr>
      </w:pPr>
      <w:r w:rsidRPr="00797C0A">
        <w:rPr>
          <w:b/>
        </w:rPr>
        <w:lastRenderedPageBreak/>
        <w:t>11</w:t>
      </w:r>
      <w:r w:rsidR="00957DD7" w:rsidRPr="00797C0A">
        <w:rPr>
          <w:b/>
        </w:rPr>
        <w:t xml:space="preserve">. </w:t>
      </w:r>
      <w:r w:rsidR="003205DF" w:rsidRPr="00797C0A">
        <w:rPr>
          <w:b/>
        </w:rPr>
        <w:t xml:space="preserve">Подпрограмма 1 </w:t>
      </w:r>
      <w:r w:rsidR="00620F74" w:rsidRPr="00797C0A">
        <w:rPr>
          <w:b/>
        </w:rPr>
        <w:t>«</w:t>
      </w:r>
      <w:r w:rsidR="00FE1898" w:rsidRPr="00797C0A">
        <w:rPr>
          <w:b/>
        </w:rPr>
        <w:t>Создание условий для обеспечения качественными жилищно-коммунальными услугами</w:t>
      </w:r>
      <w:r w:rsidR="00620F74" w:rsidRPr="00797C0A">
        <w:rPr>
          <w:b/>
        </w:rPr>
        <w:t xml:space="preserve">» </w:t>
      </w:r>
      <w:r w:rsidR="003205DF" w:rsidRPr="00797C0A">
        <w:rPr>
          <w:b/>
        </w:rPr>
        <w:t xml:space="preserve">муниципальной программы </w:t>
      </w:r>
      <w:r w:rsidR="005211A9" w:rsidRPr="00797C0A">
        <w:rPr>
          <w:b/>
        </w:rPr>
        <w:t>«</w:t>
      </w:r>
      <w:r w:rsidR="00FE1898" w:rsidRPr="00797C0A">
        <w:rPr>
          <w:b/>
        </w:rPr>
        <w:t xml:space="preserve">Содержание и развитие инженерной инфраструктуры и </w:t>
      </w:r>
      <w:proofErr w:type="spellStart"/>
      <w:r w:rsidR="00FE1898" w:rsidRPr="00797C0A">
        <w:rPr>
          <w:b/>
        </w:rPr>
        <w:t>энергоэффективности</w:t>
      </w:r>
      <w:proofErr w:type="spellEnd"/>
      <w:r w:rsidR="005211A9" w:rsidRPr="00797C0A">
        <w:rPr>
          <w:b/>
        </w:rPr>
        <w:t>»</w:t>
      </w:r>
      <w:r w:rsidR="001E3651">
        <w:rPr>
          <w:b/>
        </w:rPr>
        <w:t xml:space="preserve"> </w:t>
      </w:r>
      <w:r w:rsidR="00620F74" w:rsidRPr="00797C0A">
        <w:rPr>
          <w:b/>
        </w:rPr>
        <w:t>на 2018–2022 годы</w:t>
      </w:r>
    </w:p>
    <w:p w:rsidR="00004495" w:rsidRPr="00797C0A" w:rsidRDefault="00F3249D" w:rsidP="00797C0A">
      <w:pPr>
        <w:pStyle w:val="ConsPlusNormal"/>
        <w:jc w:val="center"/>
        <w:rPr>
          <w:rFonts w:ascii="Times New Roman" w:hAnsi="Times New Roman" w:cs="Times New Roman"/>
          <w:b/>
          <w:sz w:val="24"/>
          <w:szCs w:val="24"/>
        </w:rPr>
      </w:pPr>
      <w:bookmarkStart w:id="2" w:name="P566"/>
      <w:bookmarkEnd w:id="2"/>
      <w:r w:rsidRPr="00797C0A">
        <w:rPr>
          <w:rFonts w:ascii="Times New Roman" w:hAnsi="Times New Roman" w:cs="Times New Roman"/>
          <w:b/>
          <w:sz w:val="24"/>
          <w:szCs w:val="24"/>
        </w:rPr>
        <w:t>11</w:t>
      </w:r>
      <w:r w:rsidR="00957DD7" w:rsidRPr="00797C0A">
        <w:rPr>
          <w:rFonts w:ascii="Times New Roman" w:hAnsi="Times New Roman" w:cs="Times New Roman"/>
          <w:b/>
          <w:sz w:val="24"/>
          <w:szCs w:val="24"/>
        </w:rPr>
        <w:t xml:space="preserve">.1. </w:t>
      </w:r>
      <w:r w:rsidR="00004495" w:rsidRPr="00797C0A">
        <w:rPr>
          <w:rFonts w:ascii="Times New Roman" w:hAnsi="Times New Roman" w:cs="Times New Roman"/>
          <w:b/>
          <w:sz w:val="24"/>
          <w:szCs w:val="24"/>
        </w:rPr>
        <w:t xml:space="preserve">Паспорт подпрограммы </w:t>
      </w:r>
      <w:r w:rsidR="003205DF" w:rsidRPr="00797C0A">
        <w:rPr>
          <w:rFonts w:ascii="Times New Roman" w:hAnsi="Times New Roman" w:cs="Times New Roman"/>
          <w:b/>
          <w:sz w:val="24"/>
          <w:szCs w:val="24"/>
        </w:rPr>
        <w:t xml:space="preserve">1 </w:t>
      </w:r>
      <w:r w:rsidR="00FE1898" w:rsidRPr="00797C0A">
        <w:rPr>
          <w:rFonts w:ascii="Times New Roman" w:hAnsi="Times New Roman" w:cs="Times New Roman"/>
          <w:b/>
          <w:sz w:val="24"/>
          <w:szCs w:val="24"/>
        </w:rPr>
        <w:t>«Создание условий для обеспечения качественными жилищно-коммунальными услугами»</w:t>
      </w:r>
    </w:p>
    <w:tbl>
      <w:tblPr>
        <w:tblW w:w="1504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7"/>
        <w:gridCol w:w="1498"/>
        <w:gridCol w:w="1701"/>
        <w:gridCol w:w="2409"/>
        <w:gridCol w:w="1701"/>
        <w:gridCol w:w="1134"/>
        <w:gridCol w:w="1418"/>
        <w:gridCol w:w="1134"/>
        <w:gridCol w:w="850"/>
        <w:gridCol w:w="1152"/>
      </w:tblGrid>
      <w:tr w:rsidR="00004495" w:rsidRPr="00797C0A" w:rsidTr="00525A84">
        <w:tc>
          <w:tcPr>
            <w:tcW w:w="3545" w:type="dxa"/>
            <w:gridSpan w:val="2"/>
          </w:tcPr>
          <w:p w:rsidR="00004495" w:rsidRPr="00797C0A" w:rsidRDefault="00004495"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Муниципальный заказчик подпрограммы</w:t>
            </w:r>
          </w:p>
        </w:tc>
        <w:tc>
          <w:tcPr>
            <w:tcW w:w="11499" w:type="dxa"/>
            <w:gridSpan w:val="8"/>
          </w:tcPr>
          <w:p w:rsidR="00004495" w:rsidRPr="00797C0A" w:rsidRDefault="003205DF"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Администрация г</w:t>
            </w:r>
            <w:r w:rsidR="005C25F9" w:rsidRPr="00797C0A">
              <w:rPr>
                <w:rFonts w:ascii="Times New Roman" w:hAnsi="Times New Roman" w:cs="Times New Roman"/>
                <w:sz w:val="24"/>
                <w:szCs w:val="24"/>
              </w:rPr>
              <w:t>орода</w:t>
            </w:r>
            <w:r w:rsidRPr="00797C0A">
              <w:rPr>
                <w:rFonts w:ascii="Times New Roman" w:hAnsi="Times New Roman" w:cs="Times New Roman"/>
                <w:sz w:val="24"/>
                <w:szCs w:val="24"/>
              </w:rPr>
              <w:t xml:space="preserve"> Пущино</w:t>
            </w:r>
          </w:p>
        </w:tc>
      </w:tr>
      <w:tr w:rsidR="00004495" w:rsidRPr="00797C0A" w:rsidTr="00525A84">
        <w:tc>
          <w:tcPr>
            <w:tcW w:w="2047" w:type="dxa"/>
            <w:vMerge w:val="restart"/>
          </w:tcPr>
          <w:p w:rsidR="00004495" w:rsidRPr="00797C0A" w:rsidRDefault="00004495"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498" w:type="dxa"/>
            <w:vMerge w:val="restart"/>
          </w:tcPr>
          <w:p w:rsidR="00004495" w:rsidRPr="00797C0A" w:rsidRDefault="00004495"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Наименование подпрограммы</w:t>
            </w:r>
            <w:r w:rsidR="00612300" w:rsidRPr="00797C0A">
              <w:rPr>
                <w:rFonts w:ascii="Times New Roman" w:hAnsi="Times New Roman" w:cs="Times New Roman"/>
                <w:sz w:val="24"/>
                <w:szCs w:val="24"/>
              </w:rPr>
              <w:t xml:space="preserve"> </w:t>
            </w:r>
          </w:p>
        </w:tc>
        <w:tc>
          <w:tcPr>
            <w:tcW w:w="1701" w:type="dxa"/>
            <w:vMerge w:val="restart"/>
          </w:tcPr>
          <w:p w:rsidR="00004495" w:rsidRPr="00797C0A" w:rsidRDefault="00004495"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Главный распорядитель бюджетных средств</w:t>
            </w:r>
          </w:p>
        </w:tc>
        <w:tc>
          <w:tcPr>
            <w:tcW w:w="2409" w:type="dxa"/>
            <w:vMerge w:val="restart"/>
          </w:tcPr>
          <w:p w:rsidR="00004495" w:rsidRPr="00797C0A" w:rsidRDefault="00004495"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Источник финансирования</w:t>
            </w:r>
          </w:p>
        </w:tc>
        <w:tc>
          <w:tcPr>
            <w:tcW w:w="7389" w:type="dxa"/>
            <w:gridSpan w:val="6"/>
          </w:tcPr>
          <w:p w:rsidR="00004495" w:rsidRPr="00797C0A" w:rsidRDefault="00004495"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Расходы (тыс. рублей)</w:t>
            </w:r>
          </w:p>
        </w:tc>
      </w:tr>
      <w:tr w:rsidR="00004495" w:rsidRPr="00797C0A" w:rsidTr="00525A84">
        <w:tc>
          <w:tcPr>
            <w:tcW w:w="2047" w:type="dxa"/>
            <w:vMerge/>
          </w:tcPr>
          <w:p w:rsidR="00004495" w:rsidRPr="00797C0A" w:rsidRDefault="00004495" w:rsidP="00797C0A"/>
        </w:tc>
        <w:tc>
          <w:tcPr>
            <w:tcW w:w="1498" w:type="dxa"/>
            <w:vMerge/>
          </w:tcPr>
          <w:p w:rsidR="00004495" w:rsidRPr="00797C0A" w:rsidRDefault="00004495" w:rsidP="00797C0A"/>
        </w:tc>
        <w:tc>
          <w:tcPr>
            <w:tcW w:w="1701" w:type="dxa"/>
            <w:vMerge/>
          </w:tcPr>
          <w:p w:rsidR="00004495" w:rsidRPr="00797C0A" w:rsidRDefault="00004495" w:rsidP="00797C0A"/>
        </w:tc>
        <w:tc>
          <w:tcPr>
            <w:tcW w:w="2409" w:type="dxa"/>
            <w:vMerge/>
          </w:tcPr>
          <w:p w:rsidR="00004495" w:rsidRPr="00797C0A" w:rsidRDefault="00004495" w:rsidP="00797C0A"/>
        </w:tc>
        <w:tc>
          <w:tcPr>
            <w:tcW w:w="1701" w:type="dxa"/>
          </w:tcPr>
          <w:p w:rsidR="00004495" w:rsidRPr="00797C0A" w:rsidRDefault="00004495"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1-й год реализации программы</w:t>
            </w:r>
          </w:p>
        </w:tc>
        <w:tc>
          <w:tcPr>
            <w:tcW w:w="1134" w:type="dxa"/>
          </w:tcPr>
          <w:p w:rsidR="00004495" w:rsidRPr="00797C0A" w:rsidRDefault="00004495"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2-й год реализации программы</w:t>
            </w:r>
          </w:p>
        </w:tc>
        <w:tc>
          <w:tcPr>
            <w:tcW w:w="1418" w:type="dxa"/>
          </w:tcPr>
          <w:p w:rsidR="00004495" w:rsidRPr="00797C0A" w:rsidRDefault="00004495"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3-й год реализации программы</w:t>
            </w:r>
          </w:p>
        </w:tc>
        <w:tc>
          <w:tcPr>
            <w:tcW w:w="1134" w:type="dxa"/>
          </w:tcPr>
          <w:p w:rsidR="00004495" w:rsidRPr="00797C0A" w:rsidRDefault="00004495"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4-й год реализации программы</w:t>
            </w:r>
          </w:p>
        </w:tc>
        <w:tc>
          <w:tcPr>
            <w:tcW w:w="850" w:type="dxa"/>
          </w:tcPr>
          <w:p w:rsidR="00004495" w:rsidRPr="00797C0A" w:rsidRDefault="00004495"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5-й год реализации программы</w:t>
            </w:r>
          </w:p>
        </w:tc>
        <w:tc>
          <w:tcPr>
            <w:tcW w:w="1152" w:type="dxa"/>
          </w:tcPr>
          <w:p w:rsidR="00004495" w:rsidRPr="00797C0A" w:rsidRDefault="00004495"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Итого</w:t>
            </w:r>
          </w:p>
        </w:tc>
      </w:tr>
      <w:tr w:rsidR="00A116EF" w:rsidRPr="00797C0A" w:rsidTr="00525A84">
        <w:tc>
          <w:tcPr>
            <w:tcW w:w="2047" w:type="dxa"/>
            <w:vMerge/>
          </w:tcPr>
          <w:p w:rsidR="00A116EF" w:rsidRPr="00797C0A" w:rsidRDefault="00A116EF" w:rsidP="00797C0A"/>
        </w:tc>
        <w:tc>
          <w:tcPr>
            <w:tcW w:w="1498" w:type="dxa"/>
            <w:vMerge w:val="restart"/>
          </w:tcPr>
          <w:p w:rsidR="00A116EF" w:rsidRPr="00797C0A" w:rsidRDefault="00A116EF"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Подпрограмма1 «Создание условий для обеспечения качественными жилищно-коммунальными услугами»</w:t>
            </w:r>
          </w:p>
        </w:tc>
        <w:tc>
          <w:tcPr>
            <w:tcW w:w="1701" w:type="dxa"/>
            <w:vMerge w:val="restart"/>
          </w:tcPr>
          <w:p w:rsidR="00A116EF" w:rsidRPr="00797C0A" w:rsidRDefault="00A116EF"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Министерство жилищно-коммунального хозяйства Московской области</w:t>
            </w:r>
          </w:p>
        </w:tc>
        <w:tc>
          <w:tcPr>
            <w:tcW w:w="2409" w:type="dxa"/>
          </w:tcPr>
          <w:p w:rsidR="00A116EF" w:rsidRPr="00797C0A" w:rsidRDefault="00A116EF"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Всего:</w:t>
            </w:r>
          </w:p>
          <w:p w:rsidR="00A116EF" w:rsidRPr="00797C0A" w:rsidRDefault="00A116EF"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в том числе:</w:t>
            </w:r>
          </w:p>
        </w:tc>
        <w:tc>
          <w:tcPr>
            <w:tcW w:w="1701" w:type="dxa"/>
          </w:tcPr>
          <w:p w:rsidR="00A116EF" w:rsidRPr="00797C0A" w:rsidRDefault="00A116EF" w:rsidP="001E3651">
            <w:pPr>
              <w:jc w:val="center"/>
              <w:rPr>
                <w:color w:val="000000"/>
              </w:rPr>
            </w:pPr>
            <w:r w:rsidRPr="00797C0A">
              <w:rPr>
                <w:color w:val="000000"/>
              </w:rPr>
              <w:t>1700,00</w:t>
            </w:r>
          </w:p>
        </w:tc>
        <w:tc>
          <w:tcPr>
            <w:tcW w:w="1134" w:type="dxa"/>
          </w:tcPr>
          <w:p w:rsidR="00A116EF" w:rsidRPr="00797C0A" w:rsidRDefault="00A116EF" w:rsidP="001E3651">
            <w:pPr>
              <w:jc w:val="center"/>
              <w:rPr>
                <w:color w:val="000000"/>
              </w:rPr>
            </w:pPr>
            <w:r w:rsidRPr="00797C0A">
              <w:rPr>
                <w:color w:val="000000"/>
              </w:rPr>
              <w:t>0</w:t>
            </w:r>
          </w:p>
        </w:tc>
        <w:tc>
          <w:tcPr>
            <w:tcW w:w="1418" w:type="dxa"/>
          </w:tcPr>
          <w:p w:rsidR="00A116EF" w:rsidRPr="00797C0A" w:rsidRDefault="00A116EF" w:rsidP="001E3651">
            <w:pPr>
              <w:jc w:val="center"/>
              <w:rPr>
                <w:color w:val="000000"/>
              </w:rPr>
            </w:pPr>
            <w:r w:rsidRPr="00797C0A">
              <w:rPr>
                <w:color w:val="000000"/>
              </w:rPr>
              <w:t>0</w:t>
            </w:r>
          </w:p>
        </w:tc>
        <w:tc>
          <w:tcPr>
            <w:tcW w:w="1134" w:type="dxa"/>
          </w:tcPr>
          <w:p w:rsidR="00A116EF" w:rsidRPr="00797C0A" w:rsidRDefault="00A116EF" w:rsidP="001E3651">
            <w:pPr>
              <w:jc w:val="center"/>
              <w:rPr>
                <w:color w:val="000000"/>
              </w:rPr>
            </w:pPr>
            <w:r w:rsidRPr="00797C0A">
              <w:rPr>
                <w:color w:val="000000"/>
              </w:rPr>
              <w:t>0</w:t>
            </w:r>
          </w:p>
        </w:tc>
        <w:tc>
          <w:tcPr>
            <w:tcW w:w="850" w:type="dxa"/>
          </w:tcPr>
          <w:p w:rsidR="00A116EF" w:rsidRPr="00797C0A" w:rsidRDefault="00A116EF" w:rsidP="001E3651">
            <w:pPr>
              <w:jc w:val="center"/>
              <w:rPr>
                <w:color w:val="000000"/>
              </w:rPr>
            </w:pPr>
            <w:r w:rsidRPr="00797C0A">
              <w:rPr>
                <w:color w:val="000000"/>
              </w:rPr>
              <w:t>0</w:t>
            </w:r>
          </w:p>
        </w:tc>
        <w:tc>
          <w:tcPr>
            <w:tcW w:w="1152" w:type="dxa"/>
          </w:tcPr>
          <w:p w:rsidR="00A116EF" w:rsidRPr="00797C0A" w:rsidRDefault="00A116EF" w:rsidP="001E3651">
            <w:pPr>
              <w:pStyle w:val="ConsPlusNormal"/>
              <w:jc w:val="center"/>
              <w:rPr>
                <w:rFonts w:ascii="Times New Roman" w:hAnsi="Times New Roman" w:cs="Times New Roman"/>
                <w:sz w:val="24"/>
                <w:szCs w:val="24"/>
                <w:highlight w:val="yellow"/>
              </w:rPr>
            </w:pPr>
            <w:r w:rsidRPr="00797C0A">
              <w:rPr>
                <w:rFonts w:ascii="Times New Roman" w:hAnsi="Times New Roman" w:cs="Times New Roman"/>
                <w:sz w:val="24"/>
                <w:szCs w:val="24"/>
              </w:rPr>
              <w:t>1700,00</w:t>
            </w:r>
          </w:p>
        </w:tc>
      </w:tr>
      <w:tr w:rsidR="00004495" w:rsidRPr="00797C0A" w:rsidTr="00525A84">
        <w:trPr>
          <w:trHeight w:val="821"/>
        </w:trPr>
        <w:tc>
          <w:tcPr>
            <w:tcW w:w="2047" w:type="dxa"/>
            <w:vMerge/>
          </w:tcPr>
          <w:p w:rsidR="00004495" w:rsidRPr="00797C0A" w:rsidRDefault="00004495" w:rsidP="00797C0A"/>
        </w:tc>
        <w:tc>
          <w:tcPr>
            <w:tcW w:w="1498" w:type="dxa"/>
            <w:vMerge/>
          </w:tcPr>
          <w:p w:rsidR="00004495" w:rsidRPr="00797C0A" w:rsidRDefault="00004495" w:rsidP="00797C0A"/>
        </w:tc>
        <w:tc>
          <w:tcPr>
            <w:tcW w:w="1701" w:type="dxa"/>
            <w:vMerge/>
          </w:tcPr>
          <w:p w:rsidR="00004495" w:rsidRPr="00797C0A" w:rsidRDefault="00004495" w:rsidP="00797C0A"/>
        </w:tc>
        <w:tc>
          <w:tcPr>
            <w:tcW w:w="2409" w:type="dxa"/>
          </w:tcPr>
          <w:p w:rsidR="00004495" w:rsidRPr="00797C0A" w:rsidRDefault="00004495"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Средства федерального бюджета</w:t>
            </w:r>
          </w:p>
        </w:tc>
        <w:tc>
          <w:tcPr>
            <w:tcW w:w="1701" w:type="dxa"/>
          </w:tcPr>
          <w:p w:rsidR="00004495" w:rsidRPr="00797C0A" w:rsidRDefault="00236396" w:rsidP="001E3651">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004495" w:rsidRPr="00797C0A" w:rsidRDefault="00236396" w:rsidP="001E3651">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418" w:type="dxa"/>
          </w:tcPr>
          <w:p w:rsidR="00004495" w:rsidRPr="00797C0A" w:rsidRDefault="00236396" w:rsidP="001E3651">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004495" w:rsidRPr="00797C0A" w:rsidRDefault="00236396" w:rsidP="001E3651">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850" w:type="dxa"/>
          </w:tcPr>
          <w:p w:rsidR="00004495" w:rsidRPr="00797C0A" w:rsidRDefault="00236396" w:rsidP="001E3651">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52" w:type="dxa"/>
          </w:tcPr>
          <w:p w:rsidR="00004495" w:rsidRPr="00797C0A" w:rsidRDefault="00236396" w:rsidP="001E3651">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r>
      <w:tr w:rsidR="000676E2" w:rsidRPr="00797C0A" w:rsidTr="00525A84">
        <w:tc>
          <w:tcPr>
            <w:tcW w:w="2047" w:type="dxa"/>
            <w:vMerge/>
          </w:tcPr>
          <w:p w:rsidR="000676E2" w:rsidRPr="00797C0A" w:rsidRDefault="000676E2" w:rsidP="00797C0A"/>
        </w:tc>
        <w:tc>
          <w:tcPr>
            <w:tcW w:w="1498" w:type="dxa"/>
            <w:vMerge/>
          </w:tcPr>
          <w:p w:rsidR="000676E2" w:rsidRPr="00797C0A" w:rsidRDefault="000676E2" w:rsidP="00797C0A"/>
        </w:tc>
        <w:tc>
          <w:tcPr>
            <w:tcW w:w="1701" w:type="dxa"/>
            <w:vMerge/>
          </w:tcPr>
          <w:p w:rsidR="000676E2" w:rsidRPr="00797C0A" w:rsidRDefault="000676E2" w:rsidP="00797C0A"/>
        </w:tc>
        <w:tc>
          <w:tcPr>
            <w:tcW w:w="2409" w:type="dxa"/>
          </w:tcPr>
          <w:p w:rsidR="000676E2" w:rsidRPr="00797C0A" w:rsidRDefault="000676E2"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Средства бюджета Московской области</w:t>
            </w:r>
          </w:p>
        </w:tc>
        <w:tc>
          <w:tcPr>
            <w:tcW w:w="1701" w:type="dxa"/>
          </w:tcPr>
          <w:p w:rsidR="000676E2" w:rsidRPr="00797C0A" w:rsidRDefault="00236396" w:rsidP="001E3651">
            <w:pPr>
              <w:jc w:val="center"/>
              <w:rPr>
                <w:color w:val="000000"/>
              </w:rPr>
            </w:pPr>
            <w:r w:rsidRPr="00797C0A">
              <w:rPr>
                <w:color w:val="000000"/>
              </w:rPr>
              <w:t>0</w:t>
            </w:r>
          </w:p>
        </w:tc>
        <w:tc>
          <w:tcPr>
            <w:tcW w:w="1134" w:type="dxa"/>
          </w:tcPr>
          <w:p w:rsidR="000676E2" w:rsidRPr="00797C0A" w:rsidRDefault="00236396" w:rsidP="001E3651">
            <w:pPr>
              <w:jc w:val="center"/>
              <w:rPr>
                <w:color w:val="000000"/>
              </w:rPr>
            </w:pPr>
            <w:r w:rsidRPr="00797C0A">
              <w:rPr>
                <w:color w:val="000000"/>
              </w:rPr>
              <w:t>0</w:t>
            </w:r>
          </w:p>
        </w:tc>
        <w:tc>
          <w:tcPr>
            <w:tcW w:w="1418" w:type="dxa"/>
          </w:tcPr>
          <w:p w:rsidR="000676E2" w:rsidRPr="00797C0A" w:rsidRDefault="00236396" w:rsidP="001E3651">
            <w:pPr>
              <w:jc w:val="center"/>
              <w:rPr>
                <w:color w:val="000000"/>
              </w:rPr>
            </w:pPr>
            <w:r w:rsidRPr="00797C0A">
              <w:rPr>
                <w:color w:val="000000"/>
              </w:rPr>
              <w:t>0</w:t>
            </w:r>
          </w:p>
        </w:tc>
        <w:tc>
          <w:tcPr>
            <w:tcW w:w="1134" w:type="dxa"/>
          </w:tcPr>
          <w:p w:rsidR="000676E2" w:rsidRPr="00797C0A" w:rsidRDefault="00236396" w:rsidP="001E3651">
            <w:pPr>
              <w:jc w:val="center"/>
              <w:rPr>
                <w:color w:val="000000"/>
              </w:rPr>
            </w:pPr>
            <w:r w:rsidRPr="00797C0A">
              <w:rPr>
                <w:color w:val="000000"/>
              </w:rPr>
              <w:t>0</w:t>
            </w:r>
          </w:p>
        </w:tc>
        <w:tc>
          <w:tcPr>
            <w:tcW w:w="850" w:type="dxa"/>
          </w:tcPr>
          <w:p w:rsidR="000676E2" w:rsidRPr="00797C0A" w:rsidRDefault="00236396" w:rsidP="001E3651">
            <w:pPr>
              <w:jc w:val="center"/>
              <w:rPr>
                <w:color w:val="000000"/>
              </w:rPr>
            </w:pPr>
            <w:r w:rsidRPr="00797C0A">
              <w:rPr>
                <w:color w:val="000000"/>
              </w:rPr>
              <w:t>0</w:t>
            </w:r>
          </w:p>
        </w:tc>
        <w:tc>
          <w:tcPr>
            <w:tcW w:w="1152" w:type="dxa"/>
          </w:tcPr>
          <w:p w:rsidR="000676E2" w:rsidRPr="00797C0A" w:rsidRDefault="00236396" w:rsidP="001E3651">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r>
      <w:tr w:rsidR="00097AB5" w:rsidRPr="00797C0A" w:rsidTr="00525A84">
        <w:tc>
          <w:tcPr>
            <w:tcW w:w="2047" w:type="dxa"/>
            <w:vMerge/>
          </w:tcPr>
          <w:p w:rsidR="00097AB5" w:rsidRPr="00797C0A" w:rsidRDefault="00097AB5" w:rsidP="00797C0A"/>
        </w:tc>
        <w:tc>
          <w:tcPr>
            <w:tcW w:w="1498" w:type="dxa"/>
            <w:vMerge/>
          </w:tcPr>
          <w:p w:rsidR="00097AB5" w:rsidRPr="00797C0A" w:rsidRDefault="00097AB5" w:rsidP="00797C0A"/>
        </w:tc>
        <w:tc>
          <w:tcPr>
            <w:tcW w:w="1701" w:type="dxa"/>
            <w:vMerge/>
          </w:tcPr>
          <w:p w:rsidR="00097AB5" w:rsidRPr="00797C0A" w:rsidRDefault="00097AB5" w:rsidP="00797C0A"/>
        </w:tc>
        <w:tc>
          <w:tcPr>
            <w:tcW w:w="2409" w:type="dxa"/>
          </w:tcPr>
          <w:p w:rsidR="00097AB5" w:rsidRPr="00797C0A" w:rsidRDefault="00097AB5"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 xml:space="preserve">Средства бюджета г.о. Пущино </w:t>
            </w:r>
          </w:p>
        </w:tc>
        <w:tc>
          <w:tcPr>
            <w:tcW w:w="1701" w:type="dxa"/>
          </w:tcPr>
          <w:p w:rsidR="00097AB5" w:rsidRPr="00797C0A" w:rsidRDefault="00236396" w:rsidP="001E3651">
            <w:pPr>
              <w:jc w:val="center"/>
              <w:rPr>
                <w:color w:val="000000"/>
              </w:rPr>
            </w:pPr>
            <w:r w:rsidRPr="00797C0A">
              <w:rPr>
                <w:color w:val="000000"/>
              </w:rPr>
              <w:t>1</w:t>
            </w:r>
            <w:r w:rsidR="00C4704B" w:rsidRPr="00797C0A">
              <w:rPr>
                <w:color w:val="000000"/>
              </w:rPr>
              <w:t>7</w:t>
            </w:r>
            <w:r w:rsidRPr="00797C0A">
              <w:rPr>
                <w:color w:val="000000"/>
              </w:rPr>
              <w:t>00,00</w:t>
            </w:r>
          </w:p>
        </w:tc>
        <w:tc>
          <w:tcPr>
            <w:tcW w:w="1134" w:type="dxa"/>
          </w:tcPr>
          <w:p w:rsidR="00097AB5" w:rsidRPr="00797C0A" w:rsidRDefault="00236396" w:rsidP="001E3651">
            <w:pPr>
              <w:jc w:val="center"/>
              <w:rPr>
                <w:color w:val="000000"/>
              </w:rPr>
            </w:pPr>
            <w:r w:rsidRPr="00797C0A">
              <w:rPr>
                <w:color w:val="000000"/>
              </w:rPr>
              <w:t>0</w:t>
            </w:r>
          </w:p>
        </w:tc>
        <w:tc>
          <w:tcPr>
            <w:tcW w:w="1418" w:type="dxa"/>
          </w:tcPr>
          <w:p w:rsidR="00097AB5" w:rsidRPr="00797C0A" w:rsidRDefault="00236396" w:rsidP="001E3651">
            <w:pPr>
              <w:jc w:val="center"/>
              <w:rPr>
                <w:color w:val="000000"/>
              </w:rPr>
            </w:pPr>
            <w:r w:rsidRPr="00797C0A">
              <w:rPr>
                <w:color w:val="000000"/>
              </w:rPr>
              <w:t>0</w:t>
            </w:r>
          </w:p>
        </w:tc>
        <w:tc>
          <w:tcPr>
            <w:tcW w:w="1134" w:type="dxa"/>
          </w:tcPr>
          <w:p w:rsidR="00097AB5" w:rsidRPr="00797C0A" w:rsidRDefault="00236396" w:rsidP="001E3651">
            <w:pPr>
              <w:jc w:val="center"/>
              <w:rPr>
                <w:color w:val="000000"/>
              </w:rPr>
            </w:pPr>
            <w:r w:rsidRPr="00797C0A">
              <w:rPr>
                <w:color w:val="000000"/>
              </w:rPr>
              <w:t>0</w:t>
            </w:r>
          </w:p>
        </w:tc>
        <w:tc>
          <w:tcPr>
            <w:tcW w:w="850" w:type="dxa"/>
          </w:tcPr>
          <w:p w:rsidR="00097AB5" w:rsidRPr="00797C0A" w:rsidRDefault="00236396" w:rsidP="001E3651">
            <w:pPr>
              <w:jc w:val="center"/>
              <w:rPr>
                <w:color w:val="000000"/>
              </w:rPr>
            </w:pPr>
            <w:r w:rsidRPr="00797C0A">
              <w:rPr>
                <w:color w:val="000000"/>
              </w:rPr>
              <w:t>0</w:t>
            </w:r>
          </w:p>
        </w:tc>
        <w:tc>
          <w:tcPr>
            <w:tcW w:w="1152" w:type="dxa"/>
          </w:tcPr>
          <w:p w:rsidR="00097AB5" w:rsidRPr="00797C0A" w:rsidRDefault="00236396" w:rsidP="001E3651">
            <w:pPr>
              <w:pStyle w:val="ConsPlusNormal"/>
              <w:jc w:val="center"/>
              <w:rPr>
                <w:rFonts w:ascii="Times New Roman" w:hAnsi="Times New Roman" w:cs="Times New Roman"/>
                <w:sz w:val="24"/>
                <w:szCs w:val="24"/>
                <w:highlight w:val="yellow"/>
              </w:rPr>
            </w:pPr>
            <w:r w:rsidRPr="00797C0A">
              <w:rPr>
                <w:rFonts w:ascii="Times New Roman" w:hAnsi="Times New Roman" w:cs="Times New Roman"/>
                <w:sz w:val="24"/>
                <w:szCs w:val="24"/>
              </w:rPr>
              <w:t>1</w:t>
            </w:r>
            <w:r w:rsidR="00C4704B" w:rsidRPr="00797C0A">
              <w:rPr>
                <w:rFonts w:ascii="Times New Roman" w:hAnsi="Times New Roman" w:cs="Times New Roman"/>
                <w:sz w:val="24"/>
                <w:szCs w:val="24"/>
              </w:rPr>
              <w:t>7</w:t>
            </w:r>
            <w:r w:rsidRPr="00797C0A">
              <w:rPr>
                <w:rFonts w:ascii="Times New Roman" w:hAnsi="Times New Roman" w:cs="Times New Roman"/>
                <w:sz w:val="24"/>
                <w:szCs w:val="24"/>
              </w:rPr>
              <w:t>00,00</w:t>
            </w:r>
          </w:p>
        </w:tc>
      </w:tr>
      <w:tr w:rsidR="000676E2" w:rsidRPr="00797C0A" w:rsidTr="00525A84">
        <w:tc>
          <w:tcPr>
            <w:tcW w:w="2047" w:type="dxa"/>
            <w:vMerge/>
          </w:tcPr>
          <w:p w:rsidR="000676E2" w:rsidRPr="00797C0A" w:rsidRDefault="000676E2" w:rsidP="00797C0A">
            <w:pPr>
              <w:rPr>
                <w:highlight w:val="yellow"/>
              </w:rPr>
            </w:pPr>
          </w:p>
        </w:tc>
        <w:tc>
          <w:tcPr>
            <w:tcW w:w="1498" w:type="dxa"/>
            <w:vMerge/>
          </w:tcPr>
          <w:p w:rsidR="000676E2" w:rsidRPr="00797C0A" w:rsidRDefault="000676E2" w:rsidP="00797C0A">
            <w:pPr>
              <w:rPr>
                <w:highlight w:val="yellow"/>
              </w:rPr>
            </w:pPr>
          </w:p>
        </w:tc>
        <w:tc>
          <w:tcPr>
            <w:tcW w:w="1701" w:type="dxa"/>
            <w:vMerge/>
          </w:tcPr>
          <w:p w:rsidR="000676E2" w:rsidRPr="00797C0A" w:rsidRDefault="000676E2" w:rsidP="00797C0A">
            <w:pPr>
              <w:rPr>
                <w:highlight w:val="yellow"/>
              </w:rPr>
            </w:pPr>
          </w:p>
        </w:tc>
        <w:tc>
          <w:tcPr>
            <w:tcW w:w="2409" w:type="dxa"/>
          </w:tcPr>
          <w:p w:rsidR="000676E2" w:rsidRPr="00797C0A" w:rsidRDefault="000676E2"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Внебюджетные источники</w:t>
            </w:r>
          </w:p>
        </w:tc>
        <w:tc>
          <w:tcPr>
            <w:tcW w:w="1701" w:type="dxa"/>
          </w:tcPr>
          <w:p w:rsidR="000676E2" w:rsidRPr="00797C0A" w:rsidRDefault="00A116EF" w:rsidP="001E3651">
            <w:pPr>
              <w:jc w:val="center"/>
              <w:rPr>
                <w:color w:val="000000"/>
              </w:rPr>
            </w:pPr>
            <w:r w:rsidRPr="00797C0A">
              <w:rPr>
                <w:color w:val="000000"/>
              </w:rPr>
              <w:t>0</w:t>
            </w:r>
          </w:p>
        </w:tc>
        <w:tc>
          <w:tcPr>
            <w:tcW w:w="1134" w:type="dxa"/>
          </w:tcPr>
          <w:p w:rsidR="000676E2" w:rsidRPr="00797C0A" w:rsidRDefault="00A116EF" w:rsidP="001E3651">
            <w:pPr>
              <w:jc w:val="center"/>
              <w:rPr>
                <w:color w:val="000000"/>
              </w:rPr>
            </w:pPr>
            <w:r w:rsidRPr="00797C0A">
              <w:rPr>
                <w:color w:val="000000"/>
              </w:rPr>
              <w:t>0</w:t>
            </w:r>
          </w:p>
        </w:tc>
        <w:tc>
          <w:tcPr>
            <w:tcW w:w="1418" w:type="dxa"/>
          </w:tcPr>
          <w:p w:rsidR="000676E2" w:rsidRPr="00797C0A" w:rsidRDefault="00A116EF" w:rsidP="001E3651">
            <w:pPr>
              <w:jc w:val="center"/>
              <w:rPr>
                <w:color w:val="000000"/>
              </w:rPr>
            </w:pPr>
            <w:r w:rsidRPr="00797C0A">
              <w:rPr>
                <w:color w:val="000000"/>
              </w:rPr>
              <w:t>0</w:t>
            </w:r>
          </w:p>
        </w:tc>
        <w:tc>
          <w:tcPr>
            <w:tcW w:w="1134" w:type="dxa"/>
          </w:tcPr>
          <w:p w:rsidR="000676E2" w:rsidRPr="00797C0A" w:rsidRDefault="00A116EF" w:rsidP="001E3651">
            <w:pPr>
              <w:jc w:val="center"/>
              <w:rPr>
                <w:color w:val="000000"/>
              </w:rPr>
            </w:pPr>
            <w:r w:rsidRPr="00797C0A">
              <w:rPr>
                <w:color w:val="000000"/>
              </w:rPr>
              <w:t>0</w:t>
            </w:r>
          </w:p>
        </w:tc>
        <w:tc>
          <w:tcPr>
            <w:tcW w:w="850" w:type="dxa"/>
          </w:tcPr>
          <w:p w:rsidR="000676E2" w:rsidRPr="00797C0A" w:rsidRDefault="00A116EF" w:rsidP="001E3651">
            <w:pPr>
              <w:jc w:val="center"/>
              <w:rPr>
                <w:color w:val="000000"/>
              </w:rPr>
            </w:pPr>
            <w:r w:rsidRPr="00797C0A">
              <w:rPr>
                <w:color w:val="000000"/>
              </w:rPr>
              <w:t>0</w:t>
            </w:r>
          </w:p>
        </w:tc>
        <w:tc>
          <w:tcPr>
            <w:tcW w:w="1152" w:type="dxa"/>
          </w:tcPr>
          <w:p w:rsidR="000676E2" w:rsidRPr="00797C0A" w:rsidRDefault="00A116EF" w:rsidP="001E3651">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r>
    </w:tbl>
    <w:p w:rsidR="00004495" w:rsidRPr="00797C0A" w:rsidRDefault="00004495" w:rsidP="00797C0A">
      <w:pPr>
        <w:pStyle w:val="ConsPlusNormal"/>
        <w:jc w:val="both"/>
        <w:rPr>
          <w:rFonts w:ascii="Times New Roman" w:hAnsi="Times New Roman" w:cs="Times New Roman"/>
          <w:b/>
          <w:sz w:val="24"/>
          <w:szCs w:val="24"/>
        </w:rPr>
      </w:pPr>
    </w:p>
    <w:p w:rsidR="00AA0459" w:rsidRPr="00797C0A" w:rsidRDefault="00AA0459" w:rsidP="00797C0A">
      <w:pPr>
        <w:pStyle w:val="ConsPlusNormal"/>
        <w:jc w:val="center"/>
        <w:outlineLvl w:val="2"/>
        <w:rPr>
          <w:rFonts w:ascii="Times New Roman" w:hAnsi="Times New Roman" w:cs="Times New Roman"/>
          <w:b/>
          <w:sz w:val="24"/>
          <w:szCs w:val="24"/>
        </w:rPr>
        <w:sectPr w:rsidR="00AA0459" w:rsidRPr="00797C0A" w:rsidSect="00525A84">
          <w:pgSz w:w="16838" w:h="11905" w:orient="landscape"/>
          <w:pgMar w:top="1134" w:right="567" w:bottom="1134" w:left="1701" w:header="0" w:footer="0" w:gutter="0"/>
          <w:cols w:space="720"/>
        </w:sectPr>
      </w:pPr>
    </w:p>
    <w:p w:rsidR="00D97AF6" w:rsidRPr="001E3651" w:rsidRDefault="00F3249D" w:rsidP="001E3651">
      <w:pPr>
        <w:pStyle w:val="ConsPlusNormal"/>
        <w:ind w:firstLine="709"/>
        <w:jc w:val="center"/>
        <w:rPr>
          <w:rFonts w:ascii="Times New Roman" w:hAnsi="Times New Roman" w:cs="Times New Roman"/>
          <w:b/>
          <w:sz w:val="24"/>
          <w:szCs w:val="24"/>
        </w:rPr>
      </w:pPr>
      <w:r w:rsidRPr="001E3651">
        <w:rPr>
          <w:rFonts w:ascii="Times New Roman" w:hAnsi="Times New Roman" w:cs="Times New Roman"/>
          <w:b/>
          <w:sz w:val="24"/>
          <w:szCs w:val="24"/>
        </w:rPr>
        <w:lastRenderedPageBreak/>
        <w:t>11</w:t>
      </w:r>
      <w:r w:rsidR="006054C1" w:rsidRPr="001E3651">
        <w:rPr>
          <w:rFonts w:ascii="Times New Roman" w:hAnsi="Times New Roman" w:cs="Times New Roman"/>
          <w:b/>
          <w:sz w:val="24"/>
          <w:szCs w:val="24"/>
        </w:rPr>
        <w:t>.2</w:t>
      </w:r>
      <w:r w:rsidR="00AA0459" w:rsidRPr="001E3651">
        <w:rPr>
          <w:rFonts w:ascii="Times New Roman" w:hAnsi="Times New Roman" w:cs="Times New Roman"/>
          <w:b/>
          <w:sz w:val="24"/>
          <w:szCs w:val="24"/>
        </w:rPr>
        <w:t xml:space="preserve">. Описание задач подпрограммы I </w:t>
      </w:r>
      <w:r w:rsidR="00D97AF6" w:rsidRPr="001E3651">
        <w:rPr>
          <w:rFonts w:ascii="Times New Roman" w:hAnsi="Times New Roman" w:cs="Times New Roman"/>
          <w:b/>
          <w:sz w:val="24"/>
          <w:szCs w:val="24"/>
        </w:rPr>
        <w:t>«Создание условий для обеспечения качественными жилищно-коммунальными услугами»</w:t>
      </w:r>
    </w:p>
    <w:p w:rsidR="00C401C3" w:rsidRPr="001E3651" w:rsidRDefault="00C401C3" w:rsidP="001E3651">
      <w:pPr>
        <w:pStyle w:val="ConsPlusNormal"/>
        <w:ind w:firstLine="709"/>
        <w:jc w:val="center"/>
        <w:outlineLvl w:val="2"/>
        <w:rPr>
          <w:rFonts w:ascii="Times New Roman" w:hAnsi="Times New Roman" w:cs="Times New Roman"/>
          <w:b/>
          <w:bCs/>
          <w:sz w:val="24"/>
          <w:szCs w:val="24"/>
        </w:rPr>
      </w:pPr>
    </w:p>
    <w:p w:rsidR="00D97AF6" w:rsidRPr="001E3651" w:rsidRDefault="00D97AF6" w:rsidP="001E3651">
      <w:pPr>
        <w:pStyle w:val="22"/>
        <w:shd w:val="clear" w:color="auto" w:fill="auto"/>
        <w:spacing w:line="240" w:lineRule="auto"/>
        <w:ind w:firstLine="709"/>
        <w:jc w:val="both"/>
        <w:rPr>
          <w:b w:val="0"/>
          <w:sz w:val="24"/>
          <w:szCs w:val="24"/>
        </w:rPr>
      </w:pPr>
      <w:r w:rsidRPr="001E3651">
        <w:rPr>
          <w:rStyle w:val="0pt"/>
          <w:bCs/>
          <w:sz w:val="24"/>
          <w:szCs w:val="24"/>
        </w:rPr>
        <w:t xml:space="preserve">Достижение цели Программы и решение проблем в сфере коммунального хозяйства в рамках настоящей подпрограммы планируется осуществить путем обеспечения надежности функционирования систем коммунальной инфраструктуры за счет снижения аварийности (в системах водоснабжения и </w:t>
      </w:r>
      <w:proofErr w:type="spellStart"/>
      <w:r w:rsidRPr="001E3651">
        <w:rPr>
          <w:rStyle w:val="0pt"/>
          <w:bCs/>
          <w:sz w:val="24"/>
          <w:szCs w:val="24"/>
        </w:rPr>
        <w:t>водоотводения</w:t>
      </w:r>
      <w:proofErr w:type="spellEnd"/>
      <w:r w:rsidRPr="001E3651">
        <w:rPr>
          <w:rStyle w:val="0pt"/>
          <w:bCs/>
          <w:sz w:val="24"/>
          <w:szCs w:val="24"/>
        </w:rPr>
        <w:t xml:space="preserve"> /теплоснабжения).</w:t>
      </w:r>
    </w:p>
    <w:p w:rsidR="00D97AF6" w:rsidRPr="001E3651" w:rsidRDefault="00D97AF6" w:rsidP="001E3651">
      <w:pPr>
        <w:pStyle w:val="22"/>
        <w:shd w:val="clear" w:color="auto" w:fill="auto"/>
        <w:spacing w:line="240" w:lineRule="auto"/>
        <w:ind w:firstLine="709"/>
        <w:jc w:val="both"/>
        <w:rPr>
          <w:b w:val="0"/>
          <w:sz w:val="24"/>
          <w:szCs w:val="24"/>
        </w:rPr>
      </w:pPr>
      <w:r w:rsidRPr="001E3651">
        <w:rPr>
          <w:rStyle w:val="0pt"/>
          <w:bCs/>
          <w:sz w:val="24"/>
          <w:szCs w:val="24"/>
        </w:rPr>
        <w:t xml:space="preserve">Решение указанной задачи будет способствовать улучшению качества коммунальных услуг, предоставляемых населению городского округа Пущино, снижению износа объектов и систем коммунальной инфраструктуры, повышению надежности и </w:t>
      </w:r>
      <w:proofErr w:type="spellStart"/>
      <w:r w:rsidRPr="001E3651">
        <w:rPr>
          <w:rStyle w:val="0pt"/>
          <w:bCs/>
          <w:sz w:val="24"/>
          <w:szCs w:val="24"/>
        </w:rPr>
        <w:t>энергоэффективности</w:t>
      </w:r>
      <w:proofErr w:type="spellEnd"/>
      <w:r w:rsidRPr="001E3651">
        <w:rPr>
          <w:rStyle w:val="0pt"/>
          <w:bCs/>
          <w:sz w:val="24"/>
          <w:szCs w:val="24"/>
        </w:rPr>
        <w:t xml:space="preserve"> их работы, а также повышению инвестиционной привлекательности отрасли жилищно-коммунального хозяйства.</w:t>
      </w:r>
    </w:p>
    <w:p w:rsidR="00AA0459" w:rsidRPr="001E3651" w:rsidRDefault="00AA0459" w:rsidP="001E3651">
      <w:pPr>
        <w:pStyle w:val="ConsPlusNormal"/>
        <w:ind w:firstLine="709"/>
        <w:jc w:val="both"/>
        <w:rPr>
          <w:rFonts w:ascii="Times New Roman" w:hAnsi="Times New Roman" w:cs="Times New Roman"/>
          <w:sz w:val="24"/>
          <w:szCs w:val="24"/>
        </w:rPr>
      </w:pPr>
    </w:p>
    <w:p w:rsidR="00AA0459" w:rsidRPr="001E3651" w:rsidRDefault="00F3249D" w:rsidP="001E3651">
      <w:pPr>
        <w:pStyle w:val="ConsPlusNormal"/>
        <w:ind w:firstLine="709"/>
        <w:jc w:val="center"/>
        <w:outlineLvl w:val="2"/>
        <w:rPr>
          <w:rFonts w:ascii="Times New Roman" w:hAnsi="Times New Roman" w:cs="Times New Roman"/>
          <w:b/>
          <w:sz w:val="24"/>
          <w:szCs w:val="24"/>
        </w:rPr>
      </w:pPr>
      <w:r w:rsidRPr="001E3651">
        <w:rPr>
          <w:rFonts w:ascii="Times New Roman" w:hAnsi="Times New Roman" w:cs="Times New Roman"/>
          <w:b/>
          <w:sz w:val="24"/>
          <w:szCs w:val="24"/>
        </w:rPr>
        <w:t>11</w:t>
      </w:r>
      <w:r w:rsidR="006054C1" w:rsidRPr="001E3651">
        <w:rPr>
          <w:rFonts w:ascii="Times New Roman" w:hAnsi="Times New Roman" w:cs="Times New Roman"/>
          <w:b/>
          <w:sz w:val="24"/>
          <w:szCs w:val="24"/>
        </w:rPr>
        <w:t>.3</w:t>
      </w:r>
      <w:r w:rsidR="00AA0459" w:rsidRPr="001E3651">
        <w:rPr>
          <w:rFonts w:ascii="Times New Roman" w:hAnsi="Times New Roman" w:cs="Times New Roman"/>
          <w:b/>
          <w:sz w:val="24"/>
          <w:szCs w:val="24"/>
        </w:rPr>
        <w:t>. Характеристика проблем и мероприятий подпрограммы I</w:t>
      </w:r>
    </w:p>
    <w:p w:rsidR="007F47F6" w:rsidRPr="001E3651" w:rsidRDefault="007F47F6" w:rsidP="001E3651">
      <w:pPr>
        <w:pStyle w:val="ConsPlusNormal"/>
        <w:ind w:firstLine="709"/>
        <w:jc w:val="center"/>
        <w:rPr>
          <w:rFonts w:ascii="Times New Roman" w:hAnsi="Times New Roman" w:cs="Times New Roman"/>
          <w:b/>
          <w:sz w:val="24"/>
          <w:szCs w:val="24"/>
        </w:rPr>
      </w:pPr>
      <w:r w:rsidRPr="001E3651">
        <w:rPr>
          <w:rFonts w:ascii="Times New Roman" w:hAnsi="Times New Roman" w:cs="Times New Roman"/>
          <w:b/>
          <w:sz w:val="24"/>
          <w:szCs w:val="24"/>
        </w:rPr>
        <w:t>«Создание условий для обеспечения качественными жилищно-коммунальными услугами»</w:t>
      </w:r>
    </w:p>
    <w:p w:rsidR="007F47F6" w:rsidRPr="001E3651" w:rsidRDefault="007F47F6"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1. Одним из приоритетов развития отрасли коммунального хозяйства является предоставление качественных жилищно-коммунальных услуг потребителям в целях обеспечения им комфортных условий проживания при сохранении баланса интересов различных участников сферы коммунального хозяйства.</w:t>
      </w:r>
    </w:p>
    <w:p w:rsidR="007F47F6" w:rsidRPr="001E3651" w:rsidRDefault="007F47F6"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Коммунальное хозяйство является одной из базовых отраслей экономики города, обеспечивающей население жизненно важными услугами.</w:t>
      </w:r>
    </w:p>
    <w:p w:rsidR="007F47F6" w:rsidRPr="001E3651" w:rsidRDefault="007F47F6"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Оказание услуг тепло-, водоснабжения и водоотведения осуществляется посредством эксплуатации системы коммунального хозяйства города, представляющей собой сложный комплекс технически взаимосвязанных объектов водоснабжения, водоотведения и теплоснабжения, обеспечивающих производство и транспортировку соответствующих коммунальных ресурсов, и состоящей из:</w:t>
      </w:r>
    </w:p>
    <w:p w:rsidR="007F47F6" w:rsidRPr="001E3651" w:rsidRDefault="007F47F6" w:rsidP="001E3651">
      <w:pPr>
        <w:widowControl w:val="0"/>
        <w:autoSpaceDE w:val="0"/>
        <w:ind w:firstLine="709"/>
        <w:jc w:val="both"/>
      </w:pPr>
      <w:r w:rsidRPr="001E3651">
        <w:t xml:space="preserve">- 1 котельная, </w:t>
      </w:r>
    </w:p>
    <w:p w:rsidR="007F47F6" w:rsidRPr="001E3651" w:rsidRDefault="007F47F6" w:rsidP="001E3651">
      <w:pPr>
        <w:widowControl w:val="0"/>
        <w:autoSpaceDE w:val="0"/>
        <w:ind w:firstLine="709"/>
        <w:jc w:val="both"/>
      </w:pPr>
      <w:r w:rsidRPr="001E3651">
        <w:t xml:space="preserve">- 84 километра тепловых сетей, </w:t>
      </w:r>
    </w:p>
    <w:p w:rsidR="007F47F6" w:rsidRPr="001E3651" w:rsidRDefault="007F47F6" w:rsidP="001E3651">
      <w:pPr>
        <w:widowControl w:val="0"/>
        <w:autoSpaceDE w:val="0"/>
        <w:ind w:firstLine="709"/>
        <w:jc w:val="both"/>
      </w:pPr>
      <w:r w:rsidRPr="001E3651">
        <w:t xml:space="preserve">- 7 водозаборных артезианских скважин, </w:t>
      </w:r>
    </w:p>
    <w:p w:rsidR="007F47F6" w:rsidRPr="001E3651" w:rsidRDefault="007F47F6" w:rsidP="001E3651">
      <w:pPr>
        <w:widowControl w:val="0"/>
        <w:autoSpaceDE w:val="0"/>
        <w:ind w:firstLine="709"/>
        <w:jc w:val="both"/>
      </w:pPr>
      <w:r w:rsidRPr="001E3651">
        <w:t xml:space="preserve">- 2 насосные станции, </w:t>
      </w:r>
    </w:p>
    <w:p w:rsidR="007F47F6" w:rsidRPr="001E3651" w:rsidRDefault="007F47F6" w:rsidP="001E3651">
      <w:pPr>
        <w:widowControl w:val="0"/>
        <w:autoSpaceDE w:val="0"/>
        <w:ind w:firstLine="709"/>
        <w:jc w:val="both"/>
      </w:pPr>
      <w:r w:rsidRPr="001E3651">
        <w:t xml:space="preserve">- 1 очистное сооружение, </w:t>
      </w:r>
    </w:p>
    <w:p w:rsidR="007F47F6" w:rsidRPr="001E3651" w:rsidRDefault="007F47F6" w:rsidP="001E3651">
      <w:pPr>
        <w:widowControl w:val="0"/>
        <w:autoSpaceDE w:val="0"/>
        <w:ind w:firstLine="709"/>
        <w:jc w:val="both"/>
      </w:pPr>
      <w:r w:rsidRPr="001E3651">
        <w:t xml:space="preserve">- 54,8 километра водопроводных сетей, </w:t>
      </w:r>
    </w:p>
    <w:p w:rsidR="007F47F6" w:rsidRPr="001E3651" w:rsidRDefault="007F47F6" w:rsidP="001E3651">
      <w:pPr>
        <w:widowControl w:val="0"/>
        <w:autoSpaceDE w:val="0"/>
        <w:ind w:firstLine="709"/>
        <w:jc w:val="both"/>
      </w:pPr>
      <w:r w:rsidRPr="001E3651">
        <w:t xml:space="preserve">- 52 километра канализационных сетей, </w:t>
      </w:r>
    </w:p>
    <w:p w:rsidR="007F47F6" w:rsidRPr="001E3651" w:rsidRDefault="007F47F6"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Техническое состояние большинства объектов коммунальной инфраструктуры рассматривается как неудовлетворительное.</w:t>
      </w:r>
    </w:p>
    <w:p w:rsidR="007F47F6" w:rsidRPr="001E3651" w:rsidRDefault="007F47F6"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Так, износ основных фондов водоснабжения по состоянию на 01.01.2016 составил более 90 процента.</w:t>
      </w:r>
    </w:p>
    <w:p w:rsidR="007F47F6" w:rsidRPr="001E3651" w:rsidRDefault="007F47F6"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Износ основных фондов объектов водоотведения по состоянию на 01.01.2016 составил в среднем 93 процентов.</w:t>
      </w:r>
    </w:p>
    <w:p w:rsidR="007F47F6" w:rsidRPr="001E3651" w:rsidRDefault="007F47F6" w:rsidP="001E3651">
      <w:pPr>
        <w:shd w:val="clear" w:color="auto" w:fill="FFFFFF"/>
        <w:ind w:firstLine="709"/>
        <w:jc w:val="both"/>
        <w:rPr>
          <w:color w:val="000000"/>
        </w:rPr>
      </w:pPr>
      <w:r w:rsidRPr="001E3651">
        <w:rPr>
          <w:color w:val="000000"/>
        </w:rPr>
        <w:t xml:space="preserve">Система теплоснабжения в настоящее время характеризуется следующими негативными технико-экономическими показателями: нарастающий износ, моральное и физическое старение основных производственных фондов. Средний износ оборудования производственной котельной к 2016 году составил </w:t>
      </w:r>
      <w:r w:rsidRPr="001E3651">
        <w:t>67</w:t>
      </w:r>
      <w:r w:rsidRPr="001E3651">
        <w:rPr>
          <w:color w:val="000000"/>
        </w:rPr>
        <w:t xml:space="preserve"> %, тепловых сетей – 86,5 %;</w:t>
      </w:r>
    </w:p>
    <w:p w:rsidR="007F47F6" w:rsidRPr="001E3651" w:rsidRDefault="007F47F6"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Высокий уровень износа объектов коммунального хозяйства влечет за собой рост числа технологических нарушений и аварий, повышение потерь и утечек ресурсов, снижение надежности работы объектов коммунальной инфраструктуры и в результате - снижение качества коммунальных услуг, предоставляемых населению.</w:t>
      </w:r>
    </w:p>
    <w:p w:rsidR="007F47F6" w:rsidRPr="001E3651" w:rsidRDefault="007F47F6"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 xml:space="preserve">Неудовлетворительное техническое состояние объектов коммунальной инфраструктуры негативно влияет на результаты финансово-хозяйственной деятельности единственной в городе </w:t>
      </w:r>
      <w:proofErr w:type="spellStart"/>
      <w:r w:rsidRPr="001E3651">
        <w:rPr>
          <w:rFonts w:ascii="Times New Roman" w:hAnsi="Times New Roman" w:cs="Times New Roman"/>
          <w:sz w:val="24"/>
          <w:szCs w:val="24"/>
        </w:rPr>
        <w:t>ресуроснабжающей</w:t>
      </w:r>
      <w:proofErr w:type="spellEnd"/>
      <w:r w:rsidRPr="001E3651">
        <w:rPr>
          <w:rFonts w:ascii="Times New Roman" w:hAnsi="Times New Roman" w:cs="Times New Roman"/>
          <w:sz w:val="24"/>
          <w:szCs w:val="24"/>
        </w:rPr>
        <w:t xml:space="preserve"> организации, которая все чаще вынуждена использовать достаточно ограниченные финансовые ресурсы не на планово-</w:t>
      </w:r>
      <w:r w:rsidRPr="001E3651">
        <w:rPr>
          <w:rFonts w:ascii="Times New Roman" w:hAnsi="Times New Roman" w:cs="Times New Roman"/>
          <w:sz w:val="24"/>
          <w:szCs w:val="24"/>
        </w:rPr>
        <w:lastRenderedPageBreak/>
        <w:t xml:space="preserve">предупредительный ремонт сетей и оборудования систем тепло-, водоснабжения и водоотведения, а на аварийно-восстановительные работы. </w:t>
      </w:r>
    </w:p>
    <w:p w:rsidR="007F47F6" w:rsidRPr="001E3651" w:rsidRDefault="007F47F6"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Модернизация объектов коммунальной инфраструктуры города позволит:</w:t>
      </w:r>
    </w:p>
    <w:p w:rsidR="007F47F6" w:rsidRPr="001E3651" w:rsidRDefault="007F47F6"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обеспечить более комфортные условия проживания населения города Пущино путем повышения качества предоставления коммунальных услуг;</w:t>
      </w:r>
    </w:p>
    <w:p w:rsidR="007F47F6" w:rsidRPr="001E3651" w:rsidRDefault="007F47F6"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 xml:space="preserve">снизить потребление энергетических ресурсов в результате снижения потерь в процессе производства и доставки тепло- и </w:t>
      </w:r>
      <w:proofErr w:type="spellStart"/>
      <w:r w:rsidRPr="001E3651">
        <w:rPr>
          <w:rFonts w:ascii="Times New Roman" w:hAnsi="Times New Roman" w:cs="Times New Roman"/>
          <w:sz w:val="24"/>
          <w:szCs w:val="24"/>
        </w:rPr>
        <w:t>водоресурсов</w:t>
      </w:r>
      <w:proofErr w:type="spellEnd"/>
      <w:r w:rsidRPr="001E3651">
        <w:rPr>
          <w:rFonts w:ascii="Times New Roman" w:hAnsi="Times New Roman" w:cs="Times New Roman"/>
          <w:sz w:val="24"/>
          <w:szCs w:val="24"/>
        </w:rPr>
        <w:t xml:space="preserve"> потребителям;</w:t>
      </w:r>
    </w:p>
    <w:p w:rsidR="007F47F6" w:rsidRPr="001E3651" w:rsidRDefault="007F47F6"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2. Решение указанных проблем осуществляется в рамках поставленной задачи Подпрограммы I путем выполнения следующих основных мероприятий:</w:t>
      </w:r>
    </w:p>
    <w:p w:rsidR="007F47F6" w:rsidRPr="001E3651" w:rsidRDefault="007F47F6" w:rsidP="001E3651">
      <w:pPr>
        <w:pStyle w:val="ConsPlusNormal"/>
        <w:ind w:firstLine="709"/>
        <w:rPr>
          <w:rFonts w:ascii="Times New Roman" w:hAnsi="Times New Roman" w:cs="Times New Roman"/>
          <w:sz w:val="24"/>
          <w:szCs w:val="24"/>
        </w:rPr>
      </w:pPr>
      <w:r w:rsidRPr="001E3651">
        <w:rPr>
          <w:rFonts w:ascii="Times New Roman" w:hAnsi="Times New Roman" w:cs="Times New Roman"/>
          <w:sz w:val="24"/>
          <w:szCs w:val="24"/>
        </w:rPr>
        <w:t xml:space="preserve">2.1. Основное мероприятие 1 - Строительство, реконструкция, капитальный ремонт, приобретение, монтаж и ввод в эксплуатацию объектов коммунальной инфраструктуры </w:t>
      </w:r>
      <w:r w:rsidR="00525A84" w:rsidRPr="001E3651">
        <w:rPr>
          <w:rFonts w:ascii="Times New Roman" w:hAnsi="Times New Roman" w:cs="Times New Roman"/>
          <w:sz w:val="24"/>
          <w:szCs w:val="24"/>
        </w:rPr>
        <w:t>на территории</w:t>
      </w:r>
      <w:r w:rsidRPr="001E3651">
        <w:rPr>
          <w:rFonts w:ascii="Times New Roman" w:hAnsi="Times New Roman" w:cs="Times New Roman"/>
          <w:sz w:val="24"/>
          <w:szCs w:val="24"/>
        </w:rPr>
        <w:t xml:space="preserve"> городского округа Пущино.</w:t>
      </w:r>
    </w:p>
    <w:p w:rsidR="007F47F6" w:rsidRPr="001E3651" w:rsidRDefault="007F47F6"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В рамках данного основного мероприятия предусмотрено:</w:t>
      </w:r>
    </w:p>
    <w:p w:rsidR="007F47F6" w:rsidRPr="001E3651" w:rsidRDefault="007F47F6"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капитальные вложения в объекты коммунальной инфраструктуры;</w:t>
      </w:r>
    </w:p>
    <w:p w:rsidR="007F47F6" w:rsidRPr="001E3651" w:rsidRDefault="007F47F6"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В результате реализации указанных мероприятий будут капитально отремонтированы объекты коммунальной инфраструктуры, что позволит снизить уровень износа объектов коммунальной инфраструктуры, сократить аварийность на объектах коммунальной инфраструктуры, довести показатели качества вырабатываемых коммунальных ресурсов до нормативных требований, тем самым повысив качество предоставляемых коммунальных услуг.</w:t>
      </w:r>
    </w:p>
    <w:p w:rsidR="007F47F6" w:rsidRPr="001E3651" w:rsidRDefault="007F47F6"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 xml:space="preserve">2.2. Основное мероприятие 2 – </w:t>
      </w:r>
      <w:r w:rsidRPr="001E3651">
        <w:rPr>
          <w:rFonts w:ascii="Times New Roman" w:hAnsi="Times New Roman" w:cs="Times New Roman"/>
          <w:color w:val="000000"/>
          <w:sz w:val="24"/>
          <w:szCs w:val="24"/>
        </w:rPr>
        <w:t>Совершенствование системы управления жилищно-коммунального хозяйства:</w:t>
      </w:r>
    </w:p>
    <w:p w:rsidR="007F47F6" w:rsidRPr="001E3651" w:rsidRDefault="007F47F6"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мониторинг, инвестиционных программ организаций, оказывающих регулируемые виды деятельности в сфере теплоснабжения, водоснабжения и водоотведения;</w:t>
      </w:r>
    </w:p>
    <w:p w:rsidR="007F47F6" w:rsidRPr="001E3651" w:rsidRDefault="007F47F6"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 xml:space="preserve">осуществление взаимодействия с муниципальными </w:t>
      </w:r>
      <w:r w:rsidR="00525A84" w:rsidRPr="001E3651">
        <w:rPr>
          <w:rFonts w:ascii="Times New Roman" w:hAnsi="Times New Roman" w:cs="Times New Roman"/>
          <w:sz w:val="24"/>
          <w:szCs w:val="24"/>
        </w:rPr>
        <w:t>организациями, по</w:t>
      </w:r>
      <w:r w:rsidRPr="001E3651">
        <w:rPr>
          <w:rFonts w:ascii="Times New Roman" w:hAnsi="Times New Roman" w:cs="Times New Roman"/>
          <w:sz w:val="24"/>
          <w:szCs w:val="24"/>
        </w:rPr>
        <w:t xml:space="preserve"> подготовке объектов жилищно-коммунального хозяйства и социальной сферы к осенне-зимнему периоду, а также по накоплению нормативных запасов жидкого и твердого топлива для котельных в целях устойчивого прохождения отопительного периода;</w:t>
      </w:r>
    </w:p>
    <w:p w:rsidR="007F47F6" w:rsidRPr="001E3651" w:rsidRDefault="007F47F6"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мониторинг эффективности управления муниципальными предприятиями в сфере жилищно-коммунального хозяйства.</w:t>
      </w:r>
    </w:p>
    <w:p w:rsidR="007F47F6" w:rsidRPr="001E3651" w:rsidRDefault="007F47F6"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Реализация указанных мероприятий позволит привести объекты коммунальной инфраструктуры в надлежащее состояние, сократить потери в процессе производства и доставки энергоресурсов потребителям, обеспечить бесперебойную и качественную работу объектов водо-, теплоснабжения, водоотведения и очистки сточных вод, таким образом создав необходимые условия для повышения качества предоставления населению жилищно-коммунальных услуг.</w:t>
      </w:r>
    </w:p>
    <w:p w:rsidR="007F47F6" w:rsidRPr="001E3651" w:rsidRDefault="007F47F6" w:rsidP="001E3651">
      <w:pPr>
        <w:pStyle w:val="ConsPlusNormal"/>
        <w:ind w:firstLine="709"/>
        <w:jc w:val="both"/>
        <w:rPr>
          <w:rFonts w:ascii="Times New Roman" w:hAnsi="Times New Roman" w:cs="Times New Roman"/>
          <w:sz w:val="24"/>
          <w:szCs w:val="24"/>
        </w:rPr>
      </w:pPr>
    </w:p>
    <w:p w:rsidR="00AA0459" w:rsidRPr="001E3651" w:rsidRDefault="00F3249D" w:rsidP="001E3651">
      <w:pPr>
        <w:pStyle w:val="ConsPlusNormal"/>
        <w:ind w:firstLine="709"/>
        <w:jc w:val="center"/>
        <w:outlineLvl w:val="2"/>
        <w:rPr>
          <w:rFonts w:ascii="Times New Roman" w:hAnsi="Times New Roman" w:cs="Times New Roman"/>
          <w:b/>
          <w:sz w:val="24"/>
          <w:szCs w:val="24"/>
        </w:rPr>
      </w:pPr>
      <w:r w:rsidRPr="001E3651">
        <w:rPr>
          <w:rFonts w:ascii="Times New Roman" w:hAnsi="Times New Roman" w:cs="Times New Roman"/>
          <w:b/>
          <w:sz w:val="24"/>
          <w:szCs w:val="24"/>
        </w:rPr>
        <w:t>11</w:t>
      </w:r>
      <w:r w:rsidR="006054C1" w:rsidRPr="001E3651">
        <w:rPr>
          <w:rFonts w:ascii="Times New Roman" w:hAnsi="Times New Roman" w:cs="Times New Roman"/>
          <w:b/>
          <w:sz w:val="24"/>
          <w:szCs w:val="24"/>
        </w:rPr>
        <w:t>.4</w:t>
      </w:r>
      <w:r w:rsidR="00AA0459" w:rsidRPr="001E3651">
        <w:rPr>
          <w:rFonts w:ascii="Times New Roman" w:hAnsi="Times New Roman" w:cs="Times New Roman"/>
          <w:b/>
          <w:sz w:val="24"/>
          <w:szCs w:val="24"/>
        </w:rPr>
        <w:t>. Концептуальные направления реформирования,</w:t>
      </w:r>
    </w:p>
    <w:p w:rsidR="00AA0459" w:rsidRPr="001E3651" w:rsidRDefault="00AA0459" w:rsidP="001E3651">
      <w:pPr>
        <w:pStyle w:val="ConsPlusNormal"/>
        <w:ind w:firstLine="709"/>
        <w:jc w:val="center"/>
        <w:rPr>
          <w:rFonts w:ascii="Times New Roman" w:hAnsi="Times New Roman" w:cs="Times New Roman"/>
          <w:b/>
          <w:sz w:val="24"/>
          <w:szCs w:val="24"/>
        </w:rPr>
      </w:pPr>
      <w:r w:rsidRPr="001E3651">
        <w:rPr>
          <w:rFonts w:ascii="Times New Roman" w:hAnsi="Times New Roman" w:cs="Times New Roman"/>
          <w:b/>
          <w:sz w:val="24"/>
          <w:szCs w:val="24"/>
        </w:rPr>
        <w:t>модернизации и преобразования коммунального хозяйства,</w:t>
      </w:r>
    </w:p>
    <w:p w:rsidR="0044497F" w:rsidRPr="001E3651" w:rsidRDefault="00AA0459" w:rsidP="001E3651">
      <w:pPr>
        <w:pStyle w:val="ConsPlusNormal"/>
        <w:ind w:firstLine="709"/>
        <w:jc w:val="center"/>
        <w:rPr>
          <w:rFonts w:ascii="Times New Roman" w:hAnsi="Times New Roman" w:cs="Times New Roman"/>
          <w:b/>
          <w:sz w:val="24"/>
          <w:szCs w:val="24"/>
        </w:rPr>
      </w:pPr>
      <w:r w:rsidRPr="001E3651">
        <w:rPr>
          <w:rFonts w:ascii="Times New Roman" w:hAnsi="Times New Roman" w:cs="Times New Roman"/>
          <w:b/>
          <w:sz w:val="24"/>
          <w:szCs w:val="24"/>
        </w:rPr>
        <w:t xml:space="preserve">реализуемые в рамках подпрограммы I </w:t>
      </w:r>
      <w:r w:rsidR="0044497F" w:rsidRPr="001E3651">
        <w:rPr>
          <w:rFonts w:ascii="Times New Roman" w:hAnsi="Times New Roman" w:cs="Times New Roman"/>
          <w:b/>
          <w:sz w:val="24"/>
          <w:szCs w:val="24"/>
        </w:rPr>
        <w:t>«Создание условий для обеспечения качественными жилищно-коммунальными услугами»</w:t>
      </w:r>
    </w:p>
    <w:p w:rsidR="007D752A" w:rsidRPr="001E3651" w:rsidRDefault="007D752A" w:rsidP="001E3651">
      <w:pPr>
        <w:autoSpaceDE w:val="0"/>
        <w:autoSpaceDN w:val="0"/>
        <w:adjustRightInd w:val="0"/>
        <w:ind w:firstLine="709"/>
        <w:jc w:val="both"/>
      </w:pPr>
    </w:p>
    <w:p w:rsidR="0044497F" w:rsidRPr="001E3651" w:rsidRDefault="0044497F"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 xml:space="preserve">Основными целями государственной политики в сфере жилищно-коммунального хозяйства в соответствии с </w:t>
      </w:r>
      <w:hyperlink r:id="rId9" w:history="1">
        <w:r w:rsidRPr="001E3651">
          <w:rPr>
            <w:rFonts w:ascii="Times New Roman" w:hAnsi="Times New Roman" w:cs="Times New Roman"/>
            <w:color w:val="0000FF"/>
            <w:sz w:val="24"/>
            <w:szCs w:val="24"/>
          </w:rPr>
          <w:t>Указом</w:t>
        </w:r>
      </w:hyperlink>
      <w:r w:rsidRPr="001E3651">
        <w:rPr>
          <w:rFonts w:ascii="Times New Roman" w:hAnsi="Times New Roman" w:cs="Times New Roman"/>
          <w:sz w:val="24"/>
          <w:szCs w:val="24"/>
        </w:rP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являются повышение качества жизни населения путем повышения качества и надежности жилищно-коммунальных услуг, а также обеспечение их доступности для населения.</w:t>
      </w:r>
    </w:p>
    <w:p w:rsidR="0044497F" w:rsidRPr="001E3651" w:rsidRDefault="00D7173E" w:rsidP="001E3651">
      <w:pPr>
        <w:pStyle w:val="ConsPlusNormal"/>
        <w:ind w:firstLine="709"/>
        <w:jc w:val="both"/>
        <w:rPr>
          <w:rFonts w:ascii="Times New Roman" w:hAnsi="Times New Roman" w:cs="Times New Roman"/>
          <w:sz w:val="24"/>
          <w:szCs w:val="24"/>
        </w:rPr>
      </w:pPr>
      <w:hyperlink r:id="rId10" w:history="1">
        <w:r w:rsidR="0044497F" w:rsidRPr="001E3651">
          <w:rPr>
            <w:rFonts w:ascii="Times New Roman" w:hAnsi="Times New Roman" w:cs="Times New Roman"/>
            <w:color w:val="0000FF"/>
            <w:sz w:val="24"/>
            <w:szCs w:val="24"/>
          </w:rPr>
          <w:t>Стратегией</w:t>
        </w:r>
      </w:hyperlink>
      <w:r w:rsidR="0044497F" w:rsidRPr="001E3651">
        <w:rPr>
          <w:rFonts w:ascii="Times New Roman" w:hAnsi="Times New Roman" w:cs="Times New Roman"/>
          <w:sz w:val="24"/>
          <w:szCs w:val="24"/>
        </w:rPr>
        <w:t xml:space="preserve"> развития жилищно-коммунального хозяйства в Российской Федерации на период до 2020 года, утвержденной распоряжением Правительства Российской Федерации от 26.01.2016 N 80-р, определены следующие приоритеты государственной политики в жилищно-коммунальной сфере:</w:t>
      </w:r>
    </w:p>
    <w:p w:rsidR="0044497F" w:rsidRPr="001E3651" w:rsidRDefault="0044497F"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lastRenderedPageBreak/>
        <w:t>повышение комфортности условий проживания;</w:t>
      </w:r>
    </w:p>
    <w:p w:rsidR="0044497F" w:rsidRPr="001E3651" w:rsidRDefault="0044497F"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 xml:space="preserve">модернизация и повышение </w:t>
      </w:r>
      <w:proofErr w:type="spellStart"/>
      <w:r w:rsidRPr="001E3651">
        <w:rPr>
          <w:rFonts w:ascii="Times New Roman" w:hAnsi="Times New Roman" w:cs="Times New Roman"/>
          <w:sz w:val="24"/>
          <w:szCs w:val="24"/>
        </w:rPr>
        <w:t>энергоэффективности</w:t>
      </w:r>
      <w:proofErr w:type="spellEnd"/>
      <w:r w:rsidRPr="001E3651">
        <w:rPr>
          <w:rFonts w:ascii="Times New Roman" w:hAnsi="Times New Roman" w:cs="Times New Roman"/>
          <w:sz w:val="24"/>
          <w:szCs w:val="24"/>
        </w:rPr>
        <w:t xml:space="preserve"> объектов жилищно-коммунального хозяйства;</w:t>
      </w:r>
    </w:p>
    <w:p w:rsidR="0044497F" w:rsidRPr="001E3651" w:rsidRDefault="0044497F"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переход на принцип использования наиболее эффективных технологий, применяемых при модернизации (строительстве) объектов коммунальной инфраструктуры.</w:t>
      </w:r>
    </w:p>
    <w:p w:rsidR="0044497F" w:rsidRPr="001E3651" w:rsidRDefault="0044497F"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Для достижения стратегической цели необходима реализация мероприятий по следующим концептуальным направлениям модернизации коммунального комплекса:</w:t>
      </w:r>
    </w:p>
    <w:p w:rsidR="0044497F" w:rsidRPr="001E3651" w:rsidRDefault="0044497F"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развитие конкуренции, привлечение частных инвестиций в сферу жилищно-коммунального хозяйства на рыночных условиях;</w:t>
      </w:r>
    </w:p>
    <w:p w:rsidR="0044497F" w:rsidRPr="001E3651" w:rsidRDefault="0044497F"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повышение эффективности управления инфраструктурой, стимулирование энергосбережения;</w:t>
      </w:r>
    </w:p>
    <w:p w:rsidR="0044497F" w:rsidRPr="001E3651" w:rsidRDefault="0044497F"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переход на использование наиболее эффективных технологий, применяемых при модернизации (строительстве) объектов коммунальной инфраструктуры;</w:t>
      </w:r>
    </w:p>
    <w:p w:rsidR="0044497F" w:rsidRPr="001E3651" w:rsidRDefault="0044497F"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 xml:space="preserve">Общие принципы государственной политики в сфере теплоснабжения, водоснабжения и водоотведения установлены Федеральным </w:t>
      </w:r>
      <w:hyperlink r:id="rId11" w:history="1">
        <w:r w:rsidRPr="001E3651">
          <w:rPr>
            <w:rFonts w:ascii="Times New Roman" w:hAnsi="Times New Roman" w:cs="Times New Roman"/>
            <w:color w:val="0000FF"/>
            <w:sz w:val="24"/>
            <w:szCs w:val="24"/>
          </w:rPr>
          <w:t>законом</w:t>
        </w:r>
      </w:hyperlink>
      <w:r w:rsidRPr="001E3651">
        <w:rPr>
          <w:rFonts w:ascii="Times New Roman" w:hAnsi="Times New Roman" w:cs="Times New Roman"/>
          <w:sz w:val="24"/>
          <w:szCs w:val="24"/>
        </w:rPr>
        <w:t xml:space="preserve"> от 27.07.2010 N 190-ФЗ "О теплоснабжении" и Федеральным </w:t>
      </w:r>
      <w:hyperlink r:id="rId12" w:history="1">
        <w:r w:rsidRPr="001E3651">
          <w:rPr>
            <w:rFonts w:ascii="Times New Roman" w:hAnsi="Times New Roman" w:cs="Times New Roman"/>
            <w:color w:val="0000FF"/>
            <w:sz w:val="24"/>
            <w:szCs w:val="24"/>
          </w:rPr>
          <w:t>законом</w:t>
        </w:r>
      </w:hyperlink>
      <w:r w:rsidRPr="001E3651">
        <w:rPr>
          <w:rFonts w:ascii="Times New Roman" w:hAnsi="Times New Roman" w:cs="Times New Roman"/>
          <w:sz w:val="24"/>
          <w:szCs w:val="24"/>
        </w:rPr>
        <w:t xml:space="preserve"> от 07.12.2011 N 416-ФЗ "О водоснабжении и водоотведении" соответственно и предусматривают:</w:t>
      </w:r>
    </w:p>
    <w:p w:rsidR="0044497F" w:rsidRPr="001E3651" w:rsidRDefault="0044497F"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1) в сфере теплоснабжения:</w:t>
      </w:r>
    </w:p>
    <w:p w:rsidR="0044497F" w:rsidRPr="001E3651" w:rsidRDefault="0044497F"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обеспечение надежности теплоснабжения в соответствии с требованиями технических регламентов;</w:t>
      </w:r>
    </w:p>
    <w:p w:rsidR="0044497F" w:rsidRPr="001E3651" w:rsidRDefault="0044497F"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44497F" w:rsidRPr="001E3651" w:rsidRDefault="0044497F"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обеспечение приоритетного использования комбинированной выработки электрической и тепловой энергии для организации теплоснабжения;</w:t>
      </w:r>
    </w:p>
    <w:p w:rsidR="0044497F" w:rsidRPr="001E3651" w:rsidRDefault="0044497F"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развитие систем централизованного теплоснабжения;</w:t>
      </w:r>
    </w:p>
    <w:p w:rsidR="0044497F" w:rsidRPr="001E3651" w:rsidRDefault="0044497F"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соблюдение баланса экономических интересов теплоснабжающих организаций и интересов потребителей;</w:t>
      </w:r>
    </w:p>
    <w:p w:rsidR="0044497F" w:rsidRPr="001E3651" w:rsidRDefault="0044497F"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44497F" w:rsidRPr="001E3651" w:rsidRDefault="0044497F"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обеспечение недискриминационных и стабильных условий осуществления предпринимательской деятельности в сфере теплоснабжения;</w:t>
      </w:r>
    </w:p>
    <w:p w:rsidR="0044497F" w:rsidRPr="001E3651" w:rsidRDefault="0044497F"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обеспечение безопасности эксплуатации объектов теплоснабжения;</w:t>
      </w:r>
    </w:p>
    <w:p w:rsidR="0044497F" w:rsidRPr="001E3651" w:rsidRDefault="0044497F"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обеспечение безопасности объектов теплоснабжения;</w:t>
      </w:r>
    </w:p>
    <w:p w:rsidR="0044497F" w:rsidRPr="001E3651" w:rsidRDefault="0044497F"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2) в сфере водоснабжения и водоотведения:</w:t>
      </w:r>
    </w:p>
    <w:p w:rsidR="0044497F" w:rsidRPr="001E3651" w:rsidRDefault="0044497F"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приоритетность обеспечения населения питьевой водой, горячей водой и услугами по водоотведению;</w:t>
      </w:r>
    </w:p>
    <w:p w:rsidR="0044497F" w:rsidRPr="001E3651" w:rsidRDefault="0044497F"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создание условий для привлечения инвестиций в сферу водоснабжения и водоотведения, обеспечение гарантий возврата частных инвестиций;</w:t>
      </w:r>
    </w:p>
    <w:p w:rsidR="0044497F" w:rsidRPr="001E3651" w:rsidRDefault="0044497F"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rsidR="0044497F" w:rsidRPr="001E3651" w:rsidRDefault="0044497F"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rsidR="0044497F" w:rsidRPr="001E3651" w:rsidRDefault="0044497F"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В целях модернизации и повышения энергетической эффективности объектов коммунального хозяйства необходимо решение следующих задач:</w:t>
      </w:r>
    </w:p>
    <w:p w:rsidR="0044497F" w:rsidRPr="001E3651" w:rsidRDefault="0044497F"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обеспечение благоприятных условий для привлечения частных инвестиций в сферу жилищно-коммунального хозяйства;</w:t>
      </w:r>
    </w:p>
    <w:p w:rsidR="0044497F" w:rsidRPr="001E3651" w:rsidRDefault="0044497F"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переход на использование наиболее эффективных технологий, применяемых при модернизации (строительстве, создании) объектов коммунальной инфраструктуры;</w:t>
      </w:r>
    </w:p>
    <w:p w:rsidR="0044497F" w:rsidRPr="001E3651" w:rsidRDefault="0044497F"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lastRenderedPageBreak/>
        <w:t xml:space="preserve">принятие и реализация мер, направленных на повышение платежной дисциплины и ответственности неплательщиков, в том числе посредством проработки вопросов введения прямых договорных отношений по поставке коммунальных ресурсов (предоставлению коммунальных услуг) между </w:t>
      </w:r>
      <w:proofErr w:type="spellStart"/>
      <w:r w:rsidRPr="001E3651">
        <w:rPr>
          <w:rFonts w:ascii="Times New Roman" w:hAnsi="Times New Roman" w:cs="Times New Roman"/>
          <w:sz w:val="24"/>
          <w:szCs w:val="24"/>
        </w:rPr>
        <w:t>ресурсоснабжающими</w:t>
      </w:r>
      <w:proofErr w:type="spellEnd"/>
      <w:r w:rsidRPr="001E3651">
        <w:rPr>
          <w:rFonts w:ascii="Times New Roman" w:hAnsi="Times New Roman" w:cs="Times New Roman"/>
          <w:sz w:val="24"/>
          <w:szCs w:val="24"/>
        </w:rPr>
        <w:t xml:space="preserve"> организациями и собственниками помещений в многоквартирном доме, по развитию систем расчетов за жилищно-коммунальные услуги, в том числе посредством совершенствования правового регулирования деятельности расчетных центров, развития сервисов дистанционной оплаты;</w:t>
      </w:r>
    </w:p>
    <w:p w:rsidR="0044497F" w:rsidRPr="001E3651" w:rsidRDefault="0044497F" w:rsidP="001E3651">
      <w:pPr>
        <w:pStyle w:val="ConsPlusNormal"/>
        <w:ind w:firstLine="709"/>
        <w:jc w:val="both"/>
        <w:rPr>
          <w:rFonts w:ascii="Times New Roman" w:hAnsi="Times New Roman" w:cs="Times New Roman"/>
          <w:sz w:val="24"/>
          <w:szCs w:val="24"/>
        </w:rPr>
      </w:pPr>
      <w:r w:rsidRPr="001E3651">
        <w:rPr>
          <w:rFonts w:ascii="Times New Roman" w:hAnsi="Times New Roman" w:cs="Times New Roman"/>
          <w:sz w:val="24"/>
          <w:szCs w:val="24"/>
        </w:rPr>
        <w:t>переход на долгосрочное тарифное регулирование в сферах теплоснабжения, водоснабжения и водоотведения, в том числе в условиях действия требования об обязательном учете при формировании тарифа гарантирующей организации, оказывающей услуги в сфере водоснабжения и водоотведения, расчетной предпринимательской прибыли в размере 5 процентов (за исключением унитарных предприятий, для которых этот размер может быть уст</w:t>
      </w:r>
      <w:r w:rsidR="001E3651">
        <w:rPr>
          <w:rFonts w:ascii="Times New Roman" w:hAnsi="Times New Roman" w:cs="Times New Roman"/>
          <w:sz w:val="24"/>
          <w:szCs w:val="24"/>
        </w:rPr>
        <w:t>ановлен на более низком уровне).</w:t>
      </w:r>
    </w:p>
    <w:p w:rsidR="0044497F" w:rsidRPr="00797C0A" w:rsidRDefault="0044497F" w:rsidP="00797C0A">
      <w:pPr>
        <w:pStyle w:val="ConsPlusNormal"/>
        <w:jc w:val="both"/>
        <w:rPr>
          <w:rFonts w:ascii="Times New Roman" w:hAnsi="Times New Roman" w:cs="Times New Roman"/>
          <w:sz w:val="24"/>
          <w:szCs w:val="24"/>
        </w:rPr>
      </w:pPr>
    </w:p>
    <w:p w:rsidR="00212DA4" w:rsidRPr="00797C0A" w:rsidRDefault="00212DA4" w:rsidP="00797C0A">
      <w:pPr>
        <w:pStyle w:val="ConsPlusNormal"/>
        <w:jc w:val="both"/>
        <w:rPr>
          <w:rFonts w:ascii="Times New Roman" w:hAnsi="Times New Roman" w:cs="Times New Roman"/>
          <w:sz w:val="24"/>
          <w:szCs w:val="24"/>
        </w:rPr>
        <w:sectPr w:rsidR="00212DA4" w:rsidRPr="00797C0A" w:rsidSect="00525A84">
          <w:pgSz w:w="11905" w:h="16838"/>
          <w:pgMar w:top="1134" w:right="567" w:bottom="1134" w:left="1701" w:header="0" w:footer="0" w:gutter="0"/>
          <w:cols w:space="720"/>
        </w:sectPr>
      </w:pPr>
    </w:p>
    <w:p w:rsidR="00004495" w:rsidRPr="00797C0A" w:rsidRDefault="00F3249D" w:rsidP="00797C0A">
      <w:pPr>
        <w:pStyle w:val="ConsPlusNormal"/>
        <w:jc w:val="center"/>
        <w:rPr>
          <w:rFonts w:ascii="Times New Roman" w:hAnsi="Times New Roman" w:cs="Times New Roman"/>
          <w:b/>
          <w:sz w:val="24"/>
          <w:szCs w:val="24"/>
        </w:rPr>
      </w:pPr>
      <w:bookmarkStart w:id="3" w:name="P665"/>
      <w:bookmarkEnd w:id="3"/>
      <w:r w:rsidRPr="00797C0A">
        <w:rPr>
          <w:rFonts w:ascii="Times New Roman" w:hAnsi="Times New Roman" w:cs="Times New Roman"/>
          <w:b/>
          <w:sz w:val="24"/>
          <w:szCs w:val="24"/>
        </w:rPr>
        <w:lastRenderedPageBreak/>
        <w:t>11</w:t>
      </w:r>
      <w:r w:rsidR="006054C1" w:rsidRPr="00797C0A">
        <w:rPr>
          <w:rFonts w:ascii="Times New Roman" w:hAnsi="Times New Roman" w:cs="Times New Roman"/>
          <w:b/>
          <w:sz w:val="24"/>
          <w:szCs w:val="24"/>
        </w:rPr>
        <w:t>.5</w:t>
      </w:r>
      <w:r w:rsidR="00A440DC" w:rsidRPr="00797C0A">
        <w:rPr>
          <w:rFonts w:ascii="Times New Roman" w:hAnsi="Times New Roman" w:cs="Times New Roman"/>
          <w:b/>
          <w:sz w:val="24"/>
          <w:szCs w:val="24"/>
        </w:rPr>
        <w:t xml:space="preserve">. </w:t>
      </w:r>
      <w:r w:rsidR="00004495" w:rsidRPr="00797C0A">
        <w:rPr>
          <w:rFonts w:ascii="Times New Roman" w:hAnsi="Times New Roman" w:cs="Times New Roman"/>
          <w:b/>
          <w:sz w:val="24"/>
          <w:szCs w:val="24"/>
        </w:rPr>
        <w:t>Переч</w:t>
      </w:r>
      <w:r w:rsidR="003205DF" w:rsidRPr="00797C0A">
        <w:rPr>
          <w:rFonts w:ascii="Times New Roman" w:hAnsi="Times New Roman" w:cs="Times New Roman"/>
          <w:b/>
          <w:sz w:val="24"/>
          <w:szCs w:val="24"/>
        </w:rPr>
        <w:t>е</w:t>
      </w:r>
      <w:r w:rsidR="00004495" w:rsidRPr="00797C0A">
        <w:rPr>
          <w:rFonts w:ascii="Times New Roman" w:hAnsi="Times New Roman" w:cs="Times New Roman"/>
          <w:b/>
          <w:sz w:val="24"/>
          <w:szCs w:val="24"/>
        </w:rPr>
        <w:t>н</w:t>
      </w:r>
      <w:r w:rsidR="003205DF" w:rsidRPr="00797C0A">
        <w:rPr>
          <w:rFonts w:ascii="Times New Roman" w:hAnsi="Times New Roman" w:cs="Times New Roman"/>
          <w:b/>
          <w:sz w:val="24"/>
          <w:szCs w:val="24"/>
        </w:rPr>
        <w:t>ь</w:t>
      </w:r>
      <w:r w:rsidR="00004495" w:rsidRPr="00797C0A">
        <w:rPr>
          <w:rFonts w:ascii="Times New Roman" w:hAnsi="Times New Roman" w:cs="Times New Roman"/>
          <w:b/>
          <w:sz w:val="24"/>
          <w:szCs w:val="24"/>
        </w:rPr>
        <w:t xml:space="preserve"> мероприятий подпрограммы</w:t>
      </w:r>
      <w:r w:rsidRPr="00797C0A">
        <w:rPr>
          <w:rFonts w:ascii="Times New Roman" w:hAnsi="Times New Roman" w:cs="Times New Roman"/>
          <w:b/>
          <w:sz w:val="24"/>
          <w:szCs w:val="24"/>
        </w:rPr>
        <w:t xml:space="preserve"> </w:t>
      </w:r>
    </w:p>
    <w:p w:rsidR="00004495" w:rsidRPr="00797C0A" w:rsidRDefault="003205DF" w:rsidP="00797C0A">
      <w:pPr>
        <w:pStyle w:val="ConsPlusNormal"/>
        <w:jc w:val="center"/>
        <w:rPr>
          <w:rFonts w:ascii="Times New Roman" w:hAnsi="Times New Roman" w:cs="Times New Roman"/>
          <w:b/>
          <w:sz w:val="24"/>
          <w:szCs w:val="24"/>
        </w:rPr>
      </w:pPr>
      <w:r w:rsidRPr="00797C0A">
        <w:rPr>
          <w:rFonts w:ascii="Times New Roman" w:hAnsi="Times New Roman" w:cs="Times New Roman"/>
          <w:b/>
          <w:sz w:val="24"/>
          <w:szCs w:val="24"/>
        </w:rPr>
        <w:t xml:space="preserve"> </w:t>
      </w:r>
      <w:r w:rsidR="007F1680" w:rsidRPr="00797C0A">
        <w:rPr>
          <w:rFonts w:ascii="Times New Roman" w:hAnsi="Times New Roman" w:cs="Times New Roman"/>
          <w:b/>
          <w:sz w:val="24"/>
          <w:szCs w:val="24"/>
        </w:rPr>
        <w:t>«</w:t>
      </w:r>
      <w:r w:rsidR="00236396" w:rsidRPr="00797C0A">
        <w:rPr>
          <w:rFonts w:ascii="Times New Roman" w:hAnsi="Times New Roman" w:cs="Times New Roman"/>
          <w:b/>
          <w:sz w:val="24"/>
          <w:szCs w:val="24"/>
        </w:rPr>
        <w:t>Создание условий для обеспечения качественными жилищно-коммунальными услугами</w:t>
      </w:r>
      <w:r w:rsidR="007F1680" w:rsidRPr="00797C0A">
        <w:rPr>
          <w:rFonts w:ascii="Times New Roman" w:hAnsi="Times New Roman" w:cs="Times New Roman"/>
          <w:b/>
          <w:sz w:val="24"/>
          <w:szCs w:val="24"/>
        </w:rPr>
        <w:t>»</w:t>
      </w:r>
    </w:p>
    <w:tbl>
      <w:tblPr>
        <w:tblW w:w="1510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126"/>
        <w:gridCol w:w="992"/>
        <w:gridCol w:w="1417"/>
        <w:gridCol w:w="1276"/>
        <w:gridCol w:w="1275"/>
        <w:gridCol w:w="1134"/>
        <w:gridCol w:w="1134"/>
        <w:gridCol w:w="1134"/>
        <w:gridCol w:w="1134"/>
        <w:gridCol w:w="852"/>
        <w:gridCol w:w="1276"/>
        <w:gridCol w:w="784"/>
      </w:tblGrid>
      <w:tr w:rsidR="00004495" w:rsidRPr="00797C0A" w:rsidTr="00525A84">
        <w:tc>
          <w:tcPr>
            <w:tcW w:w="567" w:type="dxa"/>
            <w:vMerge w:val="restart"/>
          </w:tcPr>
          <w:p w:rsidR="00004495" w:rsidRPr="00797C0A" w:rsidRDefault="00004495"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 п/п</w:t>
            </w:r>
          </w:p>
        </w:tc>
        <w:tc>
          <w:tcPr>
            <w:tcW w:w="2126" w:type="dxa"/>
            <w:vMerge w:val="restart"/>
          </w:tcPr>
          <w:p w:rsidR="00004495" w:rsidRPr="00797C0A" w:rsidRDefault="00004495"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Мероприятия по реализации подпрограммы</w:t>
            </w:r>
          </w:p>
        </w:tc>
        <w:tc>
          <w:tcPr>
            <w:tcW w:w="992" w:type="dxa"/>
            <w:vMerge w:val="restart"/>
          </w:tcPr>
          <w:p w:rsidR="00004495" w:rsidRPr="00797C0A" w:rsidRDefault="00004495"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Сроки исполнения мероприятий</w:t>
            </w:r>
          </w:p>
        </w:tc>
        <w:tc>
          <w:tcPr>
            <w:tcW w:w="1417" w:type="dxa"/>
            <w:vMerge w:val="restart"/>
          </w:tcPr>
          <w:p w:rsidR="00004495" w:rsidRPr="00797C0A" w:rsidRDefault="00004495"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Источники финансирования</w:t>
            </w:r>
          </w:p>
        </w:tc>
        <w:tc>
          <w:tcPr>
            <w:tcW w:w="1276" w:type="dxa"/>
            <w:vMerge w:val="restart"/>
          </w:tcPr>
          <w:p w:rsidR="00004495" w:rsidRPr="00797C0A" w:rsidRDefault="00004495"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 xml:space="preserve">Объем финансирования мероприятия в текущем финансовом году (тыс. </w:t>
            </w:r>
            <w:proofErr w:type="gramStart"/>
            <w:r w:rsidRPr="00797C0A">
              <w:rPr>
                <w:rFonts w:ascii="Times New Roman" w:hAnsi="Times New Roman" w:cs="Times New Roman"/>
                <w:sz w:val="24"/>
                <w:szCs w:val="24"/>
              </w:rPr>
              <w:t>руб.)</w:t>
            </w:r>
            <w:hyperlink w:anchor="P1062" w:history="1">
              <w:r w:rsidRPr="00797C0A">
                <w:rPr>
                  <w:rFonts w:ascii="Times New Roman" w:hAnsi="Times New Roman" w:cs="Times New Roman"/>
                  <w:color w:val="0000FF"/>
                  <w:sz w:val="24"/>
                  <w:szCs w:val="24"/>
                </w:rPr>
                <w:t>*</w:t>
              </w:r>
              <w:proofErr w:type="gramEnd"/>
            </w:hyperlink>
          </w:p>
        </w:tc>
        <w:tc>
          <w:tcPr>
            <w:tcW w:w="1275" w:type="dxa"/>
            <w:vMerge w:val="restart"/>
          </w:tcPr>
          <w:p w:rsidR="00004495" w:rsidRPr="00797C0A" w:rsidRDefault="00004495"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Всего (тыс. руб.)</w:t>
            </w:r>
          </w:p>
        </w:tc>
        <w:tc>
          <w:tcPr>
            <w:tcW w:w="5388" w:type="dxa"/>
            <w:gridSpan w:val="5"/>
          </w:tcPr>
          <w:p w:rsidR="00004495" w:rsidRPr="00797C0A" w:rsidRDefault="00004495"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Объем финансирования по годам (тыс. руб.)</w:t>
            </w:r>
          </w:p>
        </w:tc>
        <w:tc>
          <w:tcPr>
            <w:tcW w:w="1276" w:type="dxa"/>
            <w:vMerge w:val="restart"/>
          </w:tcPr>
          <w:p w:rsidR="00004495" w:rsidRPr="00797C0A" w:rsidRDefault="00004495"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Ответственный за выполнение мероприятия программы</w:t>
            </w:r>
          </w:p>
        </w:tc>
        <w:tc>
          <w:tcPr>
            <w:tcW w:w="784" w:type="dxa"/>
            <w:vMerge w:val="restart"/>
          </w:tcPr>
          <w:p w:rsidR="00004495" w:rsidRPr="00797C0A" w:rsidRDefault="00004495"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Результаты выполнения мероприятий подпрограммы</w:t>
            </w:r>
          </w:p>
        </w:tc>
      </w:tr>
      <w:tr w:rsidR="00B06007" w:rsidRPr="00797C0A" w:rsidTr="00525A84">
        <w:tc>
          <w:tcPr>
            <w:tcW w:w="567" w:type="dxa"/>
            <w:vMerge/>
          </w:tcPr>
          <w:p w:rsidR="00B06007" w:rsidRPr="00797C0A" w:rsidRDefault="00B06007" w:rsidP="00797C0A"/>
        </w:tc>
        <w:tc>
          <w:tcPr>
            <w:tcW w:w="2126" w:type="dxa"/>
            <w:vMerge/>
          </w:tcPr>
          <w:p w:rsidR="00B06007" w:rsidRPr="00797C0A" w:rsidRDefault="00B06007" w:rsidP="00797C0A"/>
        </w:tc>
        <w:tc>
          <w:tcPr>
            <w:tcW w:w="992" w:type="dxa"/>
            <w:vMerge/>
          </w:tcPr>
          <w:p w:rsidR="00B06007" w:rsidRPr="00797C0A" w:rsidRDefault="00B06007" w:rsidP="00797C0A"/>
        </w:tc>
        <w:tc>
          <w:tcPr>
            <w:tcW w:w="1417" w:type="dxa"/>
            <w:vMerge/>
          </w:tcPr>
          <w:p w:rsidR="00B06007" w:rsidRPr="00797C0A" w:rsidRDefault="00B06007" w:rsidP="00797C0A"/>
        </w:tc>
        <w:tc>
          <w:tcPr>
            <w:tcW w:w="1276" w:type="dxa"/>
            <w:vMerge/>
          </w:tcPr>
          <w:p w:rsidR="00B06007" w:rsidRPr="00797C0A" w:rsidRDefault="00B06007" w:rsidP="00797C0A"/>
        </w:tc>
        <w:tc>
          <w:tcPr>
            <w:tcW w:w="1275" w:type="dxa"/>
            <w:vMerge/>
          </w:tcPr>
          <w:p w:rsidR="00B06007" w:rsidRPr="00797C0A" w:rsidRDefault="00B06007" w:rsidP="00797C0A"/>
        </w:tc>
        <w:tc>
          <w:tcPr>
            <w:tcW w:w="1134" w:type="dxa"/>
          </w:tcPr>
          <w:p w:rsidR="00B06007" w:rsidRPr="00797C0A" w:rsidRDefault="00B06007"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2018</w:t>
            </w:r>
          </w:p>
        </w:tc>
        <w:tc>
          <w:tcPr>
            <w:tcW w:w="1134" w:type="dxa"/>
          </w:tcPr>
          <w:p w:rsidR="00B06007" w:rsidRPr="00797C0A" w:rsidRDefault="00B06007"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2019</w:t>
            </w:r>
          </w:p>
        </w:tc>
        <w:tc>
          <w:tcPr>
            <w:tcW w:w="1134" w:type="dxa"/>
          </w:tcPr>
          <w:p w:rsidR="00B06007" w:rsidRPr="00797C0A" w:rsidRDefault="00B06007"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2020</w:t>
            </w:r>
          </w:p>
        </w:tc>
        <w:tc>
          <w:tcPr>
            <w:tcW w:w="1134" w:type="dxa"/>
          </w:tcPr>
          <w:p w:rsidR="00B06007" w:rsidRPr="00797C0A" w:rsidRDefault="00B06007"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2021</w:t>
            </w:r>
          </w:p>
        </w:tc>
        <w:tc>
          <w:tcPr>
            <w:tcW w:w="852" w:type="dxa"/>
          </w:tcPr>
          <w:p w:rsidR="00B06007" w:rsidRPr="00797C0A" w:rsidRDefault="00B06007"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2022</w:t>
            </w:r>
          </w:p>
        </w:tc>
        <w:tc>
          <w:tcPr>
            <w:tcW w:w="1276" w:type="dxa"/>
            <w:vMerge/>
          </w:tcPr>
          <w:p w:rsidR="00B06007" w:rsidRPr="00797C0A" w:rsidRDefault="00B06007" w:rsidP="00797C0A"/>
        </w:tc>
        <w:tc>
          <w:tcPr>
            <w:tcW w:w="784" w:type="dxa"/>
            <w:vMerge/>
          </w:tcPr>
          <w:p w:rsidR="00B06007" w:rsidRPr="00797C0A" w:rsidRDefault="00B06007" w:rsidP="00797C0A"/>
        </w:tc>
      </w:tr>
      <w:tr w:rsidR="00A678D1" w:rsidRPr="00797C0A" w:rsidTr="00525A84">
        <w:tc>
          <w:tcPr>
            <w:tcW w:w="567" w:type="dxa"/>
          </w:tcPr>
          <w:p w:rsidR="00004495" w:rsidRPr="00797C0A" w:rsidRDefault="00004495"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1</w:t>
            </w:r>
          </w:p>
        </w:tc>
        <w:tc>
          <w:tcPr>
            <w:tcW w:w="2126" w:type="dxa"/>
          </w:tcPr>
          <w:p w:rsidR="00004495" w:rsidRPr="00797C0A" w:rsidRDefault="00004495"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2</w:t>
            </w:r>
          </w:p>
        </w:tc>
        <w:tc>
          <w:tcPr>
            <w:tcW w:w="992" w:type="dxa"/>
          </w:tcPr>
          <w:p w:rsidR="00004495" w:rsidRPr="00797C0A" w:rsidRDefault="00004495"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3</w:t>
            </w:r>
          </w:p>
        </w:tc>
        <w:tc>
          <w:tcPr>
            <w:tcW w:w="1417" w:type="dxa"/>
          </w:tcPr>
          <w:p w:rsidR="00004495" w:rsidRPr="00797C0A" w:rsidRDefault="00004495"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4</w:t>
            </w:r>
          </w:p>
        </w:tc>
        <w:tc>
          <w:tcPr>
            <w:tcW w:w="1276" w:type="dxa"/>
          </w:tcPr>
          <w:p w:rsidR="00004495" w:rsidRPr="00797C0A" w:rsidRDefault="00004495"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5</w:t>
            </w:r>
          </w:p>
        </w:tc>
        <w:tc>
          <w:tcPr>
            <w:tcW w:w="1275" w:type="dxa"/>
          </w:tcPr>
          <w:p w:rsidR="00004495" w:rsidRPr="00797C0A" w:rsidRDefault="00004495"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6</w:t>
            </w:r>
          </w:p>
        </w:tc>
        <w:tc>
          <w:tcPr>
            <w:tcW w:w="1134" w:type="dxa"/>
          </w:tcPr>
          <w:p w:rsidR="00004495" w:rsidRPr="00797C0A" w:rsidRDefault="00004495"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7</w:t>
            </w:r>
          </w:p>
        </w:tc>
        <w:tc>
          <w:tcPr>
            <w:tcW w:w="1134" w:type="dxa"/>
          </w:tcPr>
          <w:p w:rsidR="00004495" w:rsidRPr="00797C0A" w:rsidRDefault="00004495"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8</w:t>
            </w:r>
          </w:p>
        </w:tc>
        <w:tc>
          <w:tcPr>
            <w:tcW w:w="1134" w:type="dxa"/>
          </w:tcPr>
          <w:p w:rsidR="00004495" w:rsidRPr="00797C0A" w:rsidRDefault="00004495"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9</w:t>
            </w:r>
          </w:p>
        </w:tc>
        <w:tc>
          <w:tcPr>
            <w:tcW w:w="1134" w:type="dxa"/>
          </w:tcPr>
          <w:p w:rsidR="00004495" w:rsidRPr="00797C0A" w:rsidRDefault="00004495"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10</w:t>
            </w:r>
          </w:p>
        </w:tc>
        <w:tc>
          <w:tcPr>
            <w:tcW w:w="852" w:type="dxa"/>
          </w:tcPr>
          <w:p w:rsidR="00004495" w:rsidRPr="00797C0A" w:rsidRDefault="00004495"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11</w:t>
            </w:r>
          </w:p>
        </w:tc>
        <w:tc>
          <w:tcPr>
            <w:tcW w:w="1276" w:type="dxa"/>
          </w:tcPr>
          <w:p w:rsidR="00004495" w:rsidRPr="00797C0A" w:rsidRDefault="00004495"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12</w:t>
            </w:r>
          </w:p>
        </w:tc>
        <w:tc>
          <w:tcPr>
            <w:tcW w:w="784" w:type="dxa"/>
          </w:tcPr>
          <w:p w:rsidR="00004495" w:rsidRPr="00797C0A" w:rsidRDefault="00004495" w:rsidP="00797C0A">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13</w:t>
            </w:r>
          </w:p>
        </w:tc>
      </w:tr>
      <w:tr w:rsidR="00236396" w:rsidRPr="00797C0A" w:rsidTr="00525A84">
        <w:tc>
          <w:tcPr>
            <w:tcW w:w="567" w:type="dxa"/>
            <w:vMerge w:val="restart"/>
          </w:tcPr>
          <w:p w:rsidR="00236396" w:rsidRPr="00797C0A" w:rsidRDefault="00236396"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t>1.</w:t>
            </w:r>
          </w:p>
        </w:tc>
        <w:tc>
          <w:tcPr>
            <w:tcW w:w="2126" w:type="dxa"/>
            <w:vMerge w:val="restart"/>
          </w:tcPr>
          <w:p w:rsidR="00236396" w:rsidRPr="00797C0A" w:rsidRDefault="00236396" w:rsidP="001175B2">
            <w:pPr>
              <w:pStyle w:val="ConsPlusNormal"/>
              <w:rPr>
                <w:rFonts w:ascii="Times New Roman" w:hAnsi="Times New Roman" w:cs="Times New Roman"/>
                <w:b/>
                <w:sz w:val="24"/>
                <w:szCs w:val="24"/>
              </w:rPr>
            </w:pPr>
            <w:r w:rsidRPr="00797C0A">
              <w:rPr>
                <w:rFonts w:ascii="Times New Roman" w:hAnsi="Times New Roman" w:cs="Times New Roman"/>
                <w:b/>
                <w:sz w:val="24"/>
                <w:szCs w:val="24"/>
              </w:rPr>
              <w:t>Основное мероприятие 1</w:t>
            </w:r>
          </w:p>
          <w:p w:rsidR="00236396" w:rsidRPr="00797C0A" w:rsidRDefault="00236396"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t xml:space="preserve">Строительство, реконструкция, капитальный ремонт, приобретение, монтаж и ввод в эксплуатацию объектов коммунальной инфраструктуры </w:t>
            </w:r>
            <w:r w:rsidR="001175B2" w:rsidRPr="00797C0A">
              <w:rPr>
                <w:rFonts w:ascii="Times New Roman" w:hAnsi="Times New Roman" w:cs="Times New Roman"/>
                <w:sz w:val="24"/>
                <w:szCs w:val="24"/>
              </w:rPr>
              <w:t>на территории</w:t>
            </w:r>
            <w:r w:rsidRPr="00797C0A">
              <w:rPr>
                <w:rFonts w:ascii="Times New Roman" w:hAnsi="Times New Roman" w:cs="Times New Roman"/>
                <w:sz w:val="24"/>
                <w:szCs w:val="24"/>
              </w:rPr>
              <w:t xml:space="preserve"> городского округа Пущино</w:t>
            </w:r>
          </w:p>
        </w:tc>
        <w:tc>
          <w:tcPr>
            <w:tcW w:w="992" w:type="dxa"/>
            <w:vMerge w:val="restart"/>
          </w:tcPr>
          <w:p w:rsidR="00236396" w:rsidRPr="00797C0A" w:rsidRDefault="00236396"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t>2018-2022</w:t>
            </w:r>
          </w:p>
        </w:tc>
        <w:tc>
          <w:tcPr>
            <w:tcW w:w="1417" w:type="dxa"/>
          </w:tcPr>
          <w:p w:rsidR="00236396" w:rsidRPr="00797C0A" w:rsidRDefault="00236396"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t>Итого</w:t>
            </w:r>
          </w:p>
        </w:tc>
        <w:tc>
          <w:tcPr>
            <w:tcW w:w="1276" w:type="dxa"/>
          </w:tcPr>
          <w:p w:rsidR="00236396" w:rsidRPr="00797C0A" w:rsidRDefault="00236396"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5" w:type="dxa"/>
          </w:tcPr>
          <w:p w:rsidR="00236396" w:rsidRPr="00797C0A" w:rsidRDefault="00C4704B"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4</w:t>
            </w:r>
            <w:r w:rsidR="00236396" w:rsidRPr="00797C0A">
              <w:rPr>
                <w:rFonts w:ascii="Times New Roman" w:hAnsi="Times New Roman" w:cs="Times New Roman"/>
                <w:sz w:val="24"/>
                <w:szCs w:val="24"/>
              </w:rPr>
              <w:t>00,00</w:t>
            </w:r>
          </w:p>
        </w:tc>
        <w:tc>
          <w:tcPr>
            <w:tcW w:w="1134" w:type="dxa"/>
          </w:tcPr>
          <w:p w:rsidR="00236396" w:rsidRPr="00797C0A" w:rsidRDefault="00C4704B"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4</w:t>
            </w:r>
            <w:r w:rsidR="00236396" w:rsidRPr="00797C0A">
              <w:rPr>
                <w:rFonts w:ascii="Times New Roman" w:hAnsi="Times New Roman" w:cs="Times New Roman"/>
                <w:sz w:val="24"/>
                <w:szCs w:val="24"/>
              </w:rPr>
              <w:t>00,00</w:t>
            </w:r>
          </w:p>
        </w:tc>
        <w:tc>
          <w:tcPr>
            <w:tcW w:w="1134" w:type="dxa"/>
          </w:tcPr>
          <w:p w:rsidR="00236396" w:rsidRPr="00797C0A" w:rsidRDefault="00236396"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236396" w:rsidRPr="00797C0A" w:rsidRDefault="00236396"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236396" w:rsidRPr="00797C0A" w:rsidRDefault="00236396"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852" w:type="dxa"/>
          </w:tcPr>
          <w:p w:rsidR="00236396" w:rsidRPr="00797C0A" w:rsidRDefault="00236396"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6" w:type="dxa"/>
            <w:vMerge w:val="restart"/>
          </w:tcPr>
          <w:p w:rsidR="00236396" w:rsidRPr="00797C0A" w:rsidRDefault="00236396" w:rsidP="001175B2">
            <w:pPr>
              <w:pStyle w:val="ConsPlusNormal"/>
              <w:rPr>
                <w:rFonts w:ascii="Times New Roman" w:hAnsi="Times New Roman" w:cs="Times New Roman"/>
                <w:sz w:val="24"/>
                <w:szCs w:val="24"/>
              </w:rPr>
            </w:pPr>
            <w:r w:rsidRPr="00797C0A">
              <w:rPr>
                <w:rFonts w:ascii="Times New Roman" w:hAnsi="Times New Roman" w:cs="Times New Roman"/>
                <w:color w:val="000000"/>
                <w:sz w:val="24"/>
                <w:szCs w:val="24"/>
              </w:rPr>
              <w:t xml:space="preserve">Отдел городского хозяйства, </w:t>
            </w:r>
            <w:r w:rsidR="001175B2" w:rsidRPr="00797C0A">
              <w:rPr>
                <w:rFonts w:ascii="Times New Roman" w:hAnsi="Times New Roman" w:cs="Times New Roman"/>
                <w:color w:val="000000"/>
                <w:sz w:val="24"/>
                <w:szCs w:val="24"/>
              </w:rPr>
              <w:t>строительства и</w:t>
            </w:r>
            <w:r w:rsidRPr="00797C0A">
              <w:rPr>
                <w:rFonts w:ascii="Times New Roman" w:hAnsi="Times New Roman" w:cs="Times New Roman"/>
                <w:color w:val="000000"/>
                <w:sz w:val="24"/>
                <w:szCs w:val="24"/>
              </w:rPr>
              <w:t xml:space="preserve"> экологии </w:t>
            </w:r>
            <w:r w:rsidR="001175B2">
              <w:rPr>
                <w:rFonts w:ascii="Times New Roman" w:hAnsi="Times New Roman" w:cs="Times New Roman"/>
                <w:color w:val="000000"/>
                <w:sz w:val="24"/>
                <w:szCs w:val="24"/>
              </w:rPr>
              <w:t>А</w:t>
            </w:r>
            <w:r w:rsidRPr="00797C0A">
              <w:rPr>
                <w:rFonts w:ascii="Times New Roman" w:hAnsi="Times New Roman" w:cs="Times New Roman"/>
                <w:color w:val="000000"/>
                <w:sz w:val="24"/>
                <w:szCs w:val="24"/>
              </w:rPr>
              <w:t>дминистрации города Пущино</w:t>
            </w:r>
          </w:p>
        </w:tc>
        <w:tc>
          <w:tcPr>
            <w:tcW w:w="784" w:type="dxa"/>
            <w:vMerge w:val="restart"/>
          </w:tcPr>
          <w:p w:rsidR="00236396" w:rsidRPr="00797C0A" w:rsidRDefault="00236396" w:rsidP="001175B2">
            <w:pPr>
              <w:pStyle w:val="ConsPlusNormal"/>
              <w:rPr>
                <w:rFonts w:ascii="Times New Roman" w:hAnsi="Times New Roman" w:cs="Times New Roman"/>
                <w:sz w:val="24"/>
                <w:szCs w:val="24"/>
              </w:rPr>
            </w:pPr>
          </w:p>
        </w:tc>
      </w:tr>
      <w:tr w:rsidR="00097AB5" w:rsidRPr="00797C0A" w:rsidTr="00525A84">
        <w:tc>
          <w:tcPr>
            <w:tcW w:w="567" w:type="dxa"/>
            <w:vMerge/>
          </w:tcPr>
          <w:p w:rsidR="00097AB5" w:rsidRPr="00797C0A" w:rsidRDefault="00097AB5" w:rsidP="001175B2"/>
        </w:tc>
        <w:tc>
          <w:tcPr>
            <w:tcW w:w="2126" w:type="dxa"/>
            <w:vMerge/>
          </w:tcPr>
          <w:p w:rsidR="00097AB5" w:rsidRPr="00797C0A" w:rsidRDefault="00097AB5" w:rsidP="001175B2"/>
        </w:tc>
        <w:tc>
          <w:tcPr>
            <w:tcW w:w="992" w:type="dxa"/>
            <w:vMerge/>
          </w:tcPr>
          <w:p w:rsidR="00097AB5" w:rsidRPr="00797C0A" w:rsidRDefault="00097AB5" w:rsidP="001175B2"/>
        </w:tc>
        <w:tc>
          <w:tcPr>
            <w:tcW w:w="1417" w:type="dxa"/>
          </w:tcPr>
          <w:p w:rsidR="00097AB5" w:rsidRPr="00797C0A" w:rsidRDefault="00097AB5"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t>Средства бюджета Московской области</w:t>
            </w:r>
          </w:p>
        </w:tc>
        <w:tc>
          <w:tcPr>
            <w:tcW w:w="1276" w:type="dxa"/>
          </w:tcPr>
          <w:p w:rsidR="00097AB5" w:rsidRPr="00797C0A" w:rsidRDefault="00097AB5"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5" w:type="dxa"/>
          </w:tcPr>
          <w:p w:rsidR="00097AB5" w:rsidRPr="00797C0A" w:rsidRDefault="00236396"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097AB5" w:rsidRPr="00797C0A" w:rsidRDefault="00236396"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097AB5" w:rsidRPr="00797C0A" w:rsidRDefault="00097AB5"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097AB5" w:rsidRPr="00797C0A" w:rsidRDefault="00097AB5"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097AB5" w:rsidRPr="00797C0A" w:rsidRDefault="00097AB5"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852" w:type="dxa"/>
          </w:tcPr>
          <w:p w:rsidR="00097AB5" w:rsidRPr="00797C0A" w:rsidRDefault="00097AB5"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6" w:type="dxa"/>
            <w:vMerge/>
          </w:tcPr>
          <w:p w:rsidR="00097AB5" w:rsidRPr="00797C0A" w:rsidRDefault="00097AB5" w:rsidP="001175B2">
            <w:pPr>
              <w:pStyle w:val="ConsPlusNormal"/>
              <w:rPr>
                <w:rFonts w:ascii="Times New Roman" w:hAnsi="Times New Roman" w:cs="Times New Roman"/>
                <w:sz w:val="24"/>
                <w:szCs w:val="24"/>
              </w:rPr>
            </w:pPr>
          </w:p>
        </w:tc>
        <w:tc>
          <w:tcPr>
            <w:tcW w:w="784" w:type="dxa"/>
            <w:vMerge/>
          </w:tcPr>
          <w:p w:rsidR="00097AB5" w:rsidRPr="00797C0A" w:rsidRDefault="00097AB5" w:rsidP="001175B2">
            <w:pPr>
              <w:pStyle w:val="ConsPlusNormal"/>
              <w:rPr>
                <w:rFonts w:ascii="Times New Roman" w:hAnsi="Times New Roman" w:cs="Times New Roman"/>
                <w:sz w:val="24"/>
                <w:szCs w:val="24"/>
              </w:rPr>
            </w:pPr>
          </w:p>
        </w:tc>
      </w:tr>
      <w:tr w:rsidR="00C4704B" w:rsidRPr="00797C0A" w:rsidTr="00525A84">
        <w:tc>
          <w:tcPr>
            <w:tcW w:w="567" w:type="dxa"/>
            <w:vMerge/>
          </w:tcPr>
          <w:p w:rsidR="00C4704B" w:rsidRPr="00797C0A" w:rsidRDefault="00C4704B" w:rsidP="001175B2"/>
        </w:tc>
        <w:tc>
          <w:tcPr>
            <w:tcW w:w="2126" w:type="dxa"/>
            <w:vMerge/>
          </w:tcPr>
          <w:p w:rsidR="00C4704B" w:rsidRPr="00797C0A" w:rsidRDefault="00C4704B" w:rsidP="001175B2"/>
        </w:tc>
        <w:tc>
          <w:tcPr>
            <w:tcW w:w="992" w:type="dxa"/>
            <w:vMerge/>
          </w:tcPr>
          <w:p w:rsidR="00C4704B" w:rsidRPr="00797C0A" w:rsidRDefault="00C4704B" w:rsidP="001175B2"/>
        </w:tc>
        <w:tc>
          <w:tcPr>
            <w:tcW w:w="1417" w:type="dxa"/>
          </w:tcPr>
          <w:p w:rsidR="00C4704B" w:rsidRPr="00797C0A" w:rsidRDefault="00C4704B"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t xml:space="preserve">Средства бюджета </w:t>
            </w:r>
            <w:proofErr w:type="spellStart"/>
            <w:r w:rsidRPr="00797C0A">
              <w:rPr>
                <w:rFonts w:ascii="Times New Roman" w:hAnsi="Times New Roman" w:cs="Times New Roman"/>
                <w:sz w:val="24"/>
                <w:szCs w:val="24"/>
              </w:rPr>
              <w:t>г.о</w:t>
            </w:r>
            <w:proofErr w:type="spellEnd"/>
            <w:r w:rsidRPr="00797C0A">
              <w:rPr>
                <w:rFonts w:ascii="Times New Roman" w:hAnsi="Times New Roman" w:cs="Times New Roman"/>
                <w:sz w:val="24"/>
                <w:szCs w:val="24"/>
              </w:rPr>
              <w:t>. Пущино</w:t>
            </w:r>
          </w:p>
        </w:tc>
        <w:tc>
          <w:tcPr>
            <w:tcW w:w="1276" w:type="dxa"/>
          </w:tcPr>
          <w:p w:rsidR="00C4704B" w:rsidRPr="00797C0A" w:rsidRDefault="00C4704B"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5" w:type="dxa"/>
          </w:tcPr>
          <w:p w:rsidR="00C4704B" w:rsidRPr="00797C0A" w:rsidRDefault="00C4704B"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400,00</w:t>
            </w:r>
          </w:p>
        </w:tc>
        <w:tc>
          <w:tcPr>
            <w:tcW w:w="1134" w:type="dxa"/>
          </w:tcPr>
          <w:p w:rsidR="00C4704B" w:rsidRPr="00797C0A" w:rsidRDefault="00C4704B"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400,00</w:t>
            </w:r>
          </w:p>
        </w:tc>
        <w:tc>
          <w:tcPr>
            <w:tcW w:w="1134" w:type="dxa"/>
          </w:tcPr>
          <w:p w:rsidR="00C4704B" w:rsidRPr="00797C0A" w:rsidRDefault="00C4704B"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C4704B" w:rsidRPr="00797C0A" w:rsidRDefault="00C4704B"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C4704B" w:rsidRPr="00797C0A" w:rsidRDefault="00C4704B"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852" w:type="dxa"/>
          </w:tcPr>
          <w:p w:rsidR="00C4704B" w:rsidRPr="00797C0A" w:rsidRDefault="00C4704B"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6" w:type="dxa"/>
            <w:vMerge/>
          </w:tcPr>
          <w:p w:rsidR="00C4704B" w:rsidRPr="00797C0A" w:rsidRDefault="00C4704B" w:rsidP="001175B2">
            <w:pPr>
              <w:pStyle w:val="ConsPlusNormal"/>
              <w:rPr>
                <w:rFonts w:ascii="Times New Roman" w:hAnsi="Times New Roman" w:cs="Times New Roman"/>
                <w:sz w:val="24"/>
                <w:szCs w:val="24"/>
              </w:rPr>
            </w:pPr>
          </w:p>
        </w:tc>
        <w:tc>
          <w:tcPr>
            <w:tcW w:w="784" w:type="dxa"/>
            <w:vMerge/>
          </w:tcPr>
          <w:p w:rsidR="00C4704B" w:rsidRPr="00797C0A" w:rsidRDefault="00C4704B" w:rsidP="001175B2">
            <w:pPr>
              <w:pStyle w:val="ConsPlusNormal"/>
              <w:rPr>
                <w:rFonts w:ascii="Times New Roman" w:hAnsi="Times New Roman" w:cs="Times New Roman"/>
                <w:sz w:val="24"/>
                <w:szCs w:val="24"/>
              </w:rPr>
            </w:pPr>
          </w:p>
        </w:tc>
      </w:tr>
      <w:tr w:rsidR="007E5DEF" w:rsidRPr="00797C0A" w:rsidTr="00525A84">
        <w:tc>
          <w:tcPr>
            <w:tcW w:w="567" w:type="dxa"/>
            <w:vMerge/>
          </w:tcPr>
          <w:p w:rsidR="007E5DEF" w:rsidRPr="00797C0A" w:rsidRDefault="007E5DEF" w:rsidP="001175B2"/>
        </w:tc>
        <w:tc>
          <w:tcPr>
            <w:tcW w:w="2126" w:type="dxa"/>
            <w:vMerge/>
          </w:tcPr>
          <w:p w:rsidR="007E5DEF" w:rsidRPr="00797C0A" w:rsidRDefault="007E5DEF" w:rsidP="001175B2"/>
        </w:tc>
        <w:tc>
          <w:tcPr>
            <w:tcW w:w="992" w:type="dxa"/>
            <w:vMerge/>
          </w:tcPr>
          <w:p w:rsidR="007E5DEF" w:rsidRPr="00797C0A" w:rsidRDefault="007E5DEF" w:rsidP="001175B2"/>
        </w:tc>
        <w:tc>
          <w:tcPr>
            <w:tcW w:w="1417" w:type="dxa"/>
          </w:tcPr>
          <w:p w:rsidR="007E5DEF" w:rsidRPr="00797C0A" w:rsidRDefault="007E5DEF"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t>Внебюджетные источники</w:t>
            </w:r>
          </w:p>
        </w:tc>
        <w:tc>
          <w:tcPr>
            <w:tcW w:w="1276" w:type="dxa"/>
          </w:tcPr>
          <w:p w:rsidR="007E5DEF" w:rsidRPr="00797C0A" w:rsidRDefault="007E5DEF"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5" w:type="dxa"/>
          </w:tcPr>
          <w:p w:rsidR="007E5DEF" w:rsidRPr="00797C0A" w:rsidRDefault="00097AB5"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7E5DEF" w:rsidRPr="00797C0A" w:rsidRDefault="007E5DEF"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7E5DEF" w:rsidRPr="00797C0A" w:rsidRDefault="007E5DEF"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7E5DEF" w:rsidRPr="00797C0A" w:rsidRDefault="007E5DEF"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7E5DEF" w:rsidRPr="00797C0A" w:rsidRDefault="007E5DEF"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852" w:type="dxa"/>
          </w:tcPr>
          <w:p w:rsidR="007E5DEF" w:rsidRPr="00797C0A" w:rsidRDefault="007E5DEF"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6" w:type="dxa"/>
            <w:vMerge/>
          </w:tcPr>
          <w:p w:rsidR="007E5DEF" w:rsidRPr="00797C0A" w:rsidRDefault="007E5DEF" w:rsidP="001175B2">
            <w:pPr>
              <w:pStyle w:val="ConsPlusNormal"/>
              <w:rPr>
                <w:rFonts w:ascii="Times New Roman" w:hAnsi="Times New Roman" w:cs="Times New Roman"/>
                <w:sz w:val="24"/>
                <w:szCs w:val="24"/>
              </w:rPr>
            </w:pPr>
          </w:p>
        </w:tc>
        <w:tc>
          <w:tcPr>
            <w:tcW w:w="784" w:type="dxa"/>
            <w:vMerge/>
          </w:tcPr>
          <w:p w:rsidR="007E5DEF" w:rsidRPr="00797C0A" w:rsidRDefault="007E5DEF" w:rsidP="001175B2">
            <w:pPr>
              <w:pStyle w:val="ConsPlusNormal"/>
              <w:rPr>
                <w:rFonts w:ascii="Times New Roman" w:hAnsi="Times New Roman" w:cs="Times New Roman"/>
                <w:sz w:val="24"/>
                <w:szCs w:val="24"/>
              </w:rPr>
            </w:pPr>
          </w:p>
        </w:tc>
      </w:tr>
      <w:tr w:rsidR="00B257DD" w:rsidRPr="00797C0A" w:rsidTr="00525A84">
        <w:trPr>
          <w:trHeight w:val="601"/>
        </w:trPr>
        <w:tc>
          <w:tcPr>
            <w:tcW w:w="567" w:type="dxa"/>
            <w:vMerge w:val="restart"/>
          </w:tcPr>
          <w:p w:rsidR="00B257DD" w:rsidRPr="00797C0A" w:rsidRDefault="00B257DD"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t>1.</w:t>
            </w:r>
            <w:r w:rsidR="00353879" w:rsidRPr="00797C0A">
              <w:rPr>
                <w:rFonts w:ascii="Times New Roman" w:hAnsi="Times New Roman" w:cs="Times New Roman"/>
                <w:sz w:val="24"/>
                <w:szCs w:val="24"/>
              </w:rPr>
              <w:t>1</w:t>
            </w:r>
            <w:r w:rsidRPr="00797C0A">
              <w:rPr>
                <w:rFonts w:ascii="Times New Roman" w:hAnsi="Times New Roman" w:cs="Times New Roman"/>
                <w:sz w:val="24"/>
                <w:szCs w:val="24"/>
              </w:rPr>
              <w:t>.</w:t>
            </w:r>
          </w:p>
        </w:tc>
        <w:tc>
          <w:tcPr>
            <w:tcW w:w="2126" w:type="dxa"/>
            <w:vMerge w:val="restart"/>
          </w:tcPr>
          <w:p w:rsidR="00353879" w:rsidRPr="00797C0A" w:rsidRDefault="00353879"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t xml:space="preserve">Капитальный ремонт тепловой </w:t>
            </w:r>
            <w:r w:rsidRPr="00797C0A">
              <w:rPr>
                <w:rFonts w:ascii="Times New Roman" w:hAnsi="Times New Roman" w:cs="Times New Roman"/>
                <w:sz w:val="24"/>
                <w:szCs w:val="24"/>
              </w:rPr>
              <w:lastRenderedPageBreak/>
              <w:t xml:space="preserve">сети от ТК 14 до ТК 17 в </w:t>
            </w:r>
            <w:proofErr w:type="spellStart"/>
            <w:r w:rsidRPr="00797C0A">
              <w:rPr>
                <w:rFonts w:ascii="Times New Roman" w:hAnsi="Times New Roman" w:cs="Times New Roman"/>
                <w:sz w:val="24"/>
                <w:szCs w:val="24"/>
              </w:rPr>
              <w:t>мкр</w:t>
            </w:r>
            <w:proofErr w:type="spellEnd"/>
            <w:r w:rsidRPr="00797C0A">
              <w:rPr>
                <w:rFonts w:ascii="Times New Roman" w:hAnsi="Times New Roman" w:cs="Times New Roman"/>
                <w:sz w:val="24"/>
                <w:szCs w:val="24"/>
              </w:rPr>
              <w:t xml:space="preserve">. «АБ» </w:t>
            </w:r>
            <w:proofErr w:type="spellStart"/>
            <w:r w:rsidRPr="00797C0A">
              <w:rPr>
                <w:rFonts w:ascii="Times New Roman" w:hAnsi="Times New Roman" w:cs="Times New Roman"/>
                <w:sz w:val="24"/>
                <w:szCs w:val="24"/>
              </w:rPr>
              <w:t>г.Пущино</w:t>
            </w:r>
            <w:proofErr w:type="spellEnd"/>
          </w:p>
          <w:p w:rsidR="00B257DD" w:rsidRPr="00797C0A" w:rsidRDefault="00B257DD" w:rsidP="001175B2">
            <w:pPr>
              <w:pStyle w:val="ConsPlusNormal"/>
              <w:rPr>
                <w:rFonts w:ascii="Times New Roman" w:hAnsi="Times New Roman" w:cs="Times New Roman"/>
                <w:sz w:val="24"/>
                <w:szCs w:val="24"/>
              </w:rPr>
            </w:pPr>
          </w:p>
        </w:tc>
        <w:tc>
          <w:tcPr>
            <w:tcW w:w="992" w:type="dxa"/>
            <w:vMerge w:val="restart"/>
          </w:tcPr>
          <w:p w:rsidR="00B257DD" w:rsidRPr="00797C0A" w:rsidRDefault="00B257DD"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lastRenderedPageBreak/>
              <w:t>2018</w:t>
            </w:r>
          </w:p>
        </w:tc>
        <w:tc>
          <w:tcPr>
            <w:tcW w:w="1417" w:type="dxa"/>
          </w:tcPr>
          <w:p w:rsidR="00B257DD" w:rsidRPr="00797C0A" w:rsidRDefault="00B257DD"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t>Итого</w:t>
            </w:r>
          </w:p>
        </w:tc>
        <w:tc>
          <w:tcPr>
            <w:tcW w:w="1276" w:type="dxa"/>
          </w:tcPr>
          <w:p w:rsidR="00B257DD" w:rsidRPr="00797C0A" w:rsidRDefault="00B257DD"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5" w:type="dxa"/>
          </w:tcPr>
          <w:p w:rsidR="00B257DD" w:rsidRPr="00797C0A" w:rsidRDefault="007E5DEF"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B257DD" w:rsidRPr="00797C0A" w:rsidRDefault="007E5DEF"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B257DD" w:rsidRPr="00797C0A" w:rsidRDefault="00B257DD"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B257DD" w:rsidRPr="00797C0A" w:rsidRDefault="00B257DD"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B257DD" w:rsidRPr="00797C0A" w:rsidRDefault="00B257DD"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852" w:type="dxa"/>
          </w:tcPr>
          <w:p w:rsidR="00B257DD" w:rsidRPr="00797C0A" w:rsidRDefault="00B257DD"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6" w:type="dxa"/>
            <w:vMerge w:val="restart"/>
          </w:tcPr>
          <w:p w:rsidR="00B257DD" w:rsidRPr="00797C0A" w:rsidRDefault="00B257DD" w:rsidP="001175B2">
            <w:pPr>
              <w:pStyle w:val="ConsPlusNormal"/>
              <w:rPr>
                <w:rFonts w:ascii="Times New Roman" w:hAnsi="Times New Roman" w:cs="Times New Roman"/>
                <w:sz w:val="24"/>
                <w:szCs w:val="24"/>
              </w:rPr>
            </w:pPr>
            <w:r w:rsidRPr="00797C0A">
              <w:rPr>
                <w:rFonts w:ascii="Times New Roman" w:hAnsi="Times New Roman" w:cs="Times New Roman"/>
                <w:color w:val="000000"/>
                <w:sz w:val="24"/>
                <w:szCs w:val="24"/>
              </w:rPr>
              <w:t xml:space="preserve">Отдел городского </w:t>
            </w:r>
            <w:r w:rsidRPr="00797C0A">
              <w:rPr>
                <w:rFonts w:ascii="Times New Roman" w:hAnsi="Times New Roman" w:cs="Times New Roman"/>
                <w:color w:val="000000"/>
                <w:sz w:val="24"/>
                <w:szCs w:val="24"/>
              </w:rPr>
              <w:lastRenderedPageBreak/>
              <w:t xml:space="preserve">хозяйства, </w:t>
            </w:r>
            <w:r w:rsidR="001175B2" w:rsidRPr="00797C0A">
              <w:rPr>
                <w:rFonts w:ascii="Times New Roman" w:hAnsi="Times New Roman" w:cs="Times New Roman"/>
                <w:color w:val="000000"/>
                <w:sz w:val="24"/>
                <w:szCs w:val="24"/>
              </w:rPr>
              <w:t>строительства и</w:t>
            </w:r>
            <w:r w:rsidRPr="00797C0A">
              <w:rPr>
                <w:rFonts w:ascii="Times New Roman" w:hAnsi="Times New Roman" w:cs="Times New Roman"/>
                <w:color w:val="000000"/>
                <w:sz w:val="24"/>
                <w:szCs w:val="24"/>
              </w:rPr>
              <w:t xml:space="preserve"> экологии </w:t>
            </w:r>
            <w:r w:rsidR="001175B2">
              <w:rPr>
                <w:rFonts w:ascii="Times New Roman" w:hAnsi="Times New Roman" w:cs="Times New Roman"/>
                <w:color w:val="000000"/>
                <w:sz w:val="24"/>
                <w:szCs w:val="24"/>
              </w:rPr>
              <w:t>А</w:t>
            </w:r>
            <w:r w:rsidRPr="00797C0A">
              <w:rPr>
                <w:rFonts w:ascii="Times New Roman" w:hAnsi="Times New Roman" w:cs="Times New Roman"/>
                <w:color w:val="000000"/>
                <w:sz w:val="24"/>
                <w:szCs w:val="24"/>
              </w:rPr>
              <w:t>дминистрации города Пущино</w:t>
            </w:r>
            <w:r w:rsidR="00353879" w:rsidRPr="00797C0A">
              <w:rPr>
                <w:rFonts w:ascii="Times New Roman" w:hAnsi="Times New Roman" w:cs="Times New Roman"/>
                <w:color w:val="000000"/>
                <w:sz w:val="24"/>
                <w:szCs w:val="24"/>
              </w:rPr>
              <w:t>, МУП «</w:t>
            </w:r>
            <w:proofErr w:type="spellStart"/>
            <w:r w:rsidR="00353879" w:rsidRPr="00797C0A">
              <w:rPr>
                <w:rFonts w:ascii="Times New Roman" w:hAnsi="Times New Roman" w:cs="Times New Roman"/>
                <w:color w:val="000000"/>
                <w:sz w:val="24"/>
                <w:szCs w:val="24"/>
              </w:rPr>
              <w:t>Тепловодоканал</w:t>
            </w:r>
            <w:proofErr w:type="spellEnd"/>
            <w:r w:rsidR="00353879" w:rsidRPr="00797C0A">
              <w:rPr>
                <w:rFonts w:ascii="Times New Roman" w:hAnsi="Times New Roman" w:cs="Times New Roman"/>
                <w:color w:val="000000"/>
                <w:sz w:val="24"/>
                <w:szCs w:val="24"/>
              </w:rPr>
              <w:t>»</w:t>
            </w:r>
          </w:p>
        </w:tc>
        <w:tc>
          <w:tcPr>
            <w:tcW w:w="784" w:type="dxa"/>
            <w:vMerge w:val="restart"/>
          </w:tcPr>
          <w:p w:rsidR="00B257DD" w:rsidRPr="00797C0A" w:rsidRDefault="00236396"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lastRenderedPageBreak/>
              <w:t xml:space="preserve">Проведение </w:t>
            </w:r>
            <w:r w:rsidRPr="00797C0A">
              <w:rPr>
                <w:rFonts w:ascii="Times New Roman" w:hAnsi="Times New Roman" w:cs="Times New Roman"/>
                <w:sz w:val="24"/>
                <w:szCs w:val="24"/>
              </w:rPr>
              <w:lastRenderedPageBreak/>
              <w:t>работ по капитальному ремонту тепловой сети</w:t>
            </w:r>
          </w:p>
        </w:tc>
      </w:tr>
      <w:tr w:rsidR="00B257DD" w:rsidRPr="00797C0A" w:rsidTr="00525A84">
        <w:tc>
          <w:tcPr>
            <w:tcW w:w="567" w:type="dxa"/>
            <w:vMerge/>
          </w:tcPr>
          <w:p w:rsidR="00B257DD" w:rsidRPr="00797C0A" w:rsidRDefault="00B257DD" w:rsidP="001175B2"/>
        </w:tc>
        <w:tc>
          <w:tcPr>
            <w:tcW w:w="2126" w:type="dxa"/>
            <w:vMerge/>
          </w:tcPr>
          <w:p w:rsidR="00B257DD" w:rsidRPr="00797C0A" w:rsidRDefault="00B257DD" w:rsidP="001175B2"/>
        </w:tc>
        <w:tc>
          <w:tcPr>
            <w:tcW w:w="992" w:type="dxa"/>
            <w:vMerge/>
          </w:tcPr>
          <w:p w:rsidR="00B257DD" w:rsidRPr="00797C0A" w:rsidRDefault="00B257DD" w:rsidP="001175B2"/>
        </w:tc>
        <w:tc>
          <w:tcPr>
            <w:tcW w:w="1417" w:type="dxa"/>
          </w:tcPr>
          <w:p w:rsidR="00B257DD" w:rsidRPr="00797C0A" w:rsidRDefault="00B257DD"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t>Средства бюджета Московской области</w:t>
            </w:r>
          </w:p>
        </w:tc>
        <w:tc>
          <w:tcPr>
            <w:tcW w:w="1276" w:type="dxa"/>
          </w:tcPr>
          <w:p w:rsidR="00B257DD" w:rsidRPr="00797C0A" w:rsidRDefault="00B257DD"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5" w:type="dxa"/>
          </w:tcPr>
          <w:p w:rsidR="00B257DD" w:rsidRPr="00797C0A" w:rsidRDefault="007E5DEF"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B257DD" w:rsidRPr="00797C0A" w:rsidRDefault="007E5DEF"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B257DD" w:rsidRPr="00797C0A" w:rsidRDefault="00B257DD"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B257DD" w:rsidRPr="00797C0A" w:rsidRDefault="00B257DD"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B257DD" w:rsidRPr="00797C0A" w:rsidRDefault="00B257DD"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852" w:type="dxa"/>
          </w:tcPr>
          <w:p w:rsidR="00B257DD" w:rsidRPr="00797C0A" w:rsidRDefault="00B257DD"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6" w:type="dxa"/>
            <w:vMerge/>
          </w:tcPr>
          <w:p w:rsidR="00B257DD" w:rsidRPr="00797C0A" w:rsidRDefault="00B257DD" w:rsidP="001175B2">
            <w:pPr>
              <w:pStyle w:val="ConsPlusNormal"/>
              <w:rPr>
                <w:rFonts w:ascii="Times New Roman" w:hAnsi="Times New Roman" w:cs="Times New Roman"/>
                <w:sz w:val="24"/>
                <w:szCs w:val="24"/>
              </w:rPr>
            </w:pPr>
          </w:p>
        </w:tc>
        <w:tc>
          <w:tcPr>
            <w:tcW w:w="784" w:type="dxa"/>
            <w:vMerge/>
          </w:tcPr>
          <w:p w:rsidR="00B257DD" w:rsidRPr="00797C0A" w:rsidRDefault="00B257DD" w:rsidP="001175B2">
            <w:pPr>
              <w:pStyle w:val="ConsPlusNormal"/>
              <w:rPr>
                <w:rFonts w:ascii="Times New Roman" w:hAnsi="Times New Roman" w:cs="Times New Roman"/>
                <w:sz w:val="24"/>
                <w:szCs w:val="24"/>
              </w:rPr>
            </w:pPr>
          </w:p>
        </w:tc>
      </w:tr>
      <w:tr w:rsidR="00B257DD" w:rsidRPr="00797C0A" w:rsidTr="00525A84">
        <w:tc>
          <w:tcPr>
            <w:tcW w:w="567" w:type="dxa"/>
            <w:vMerge/>
          </w:tcPr>
          <w:p w:rsidR="00B257DD" w:rsidRPr="00797C0A" w:rsidRDefault="00B257DD" w:rsidP="001175B2"/>
        </w:tc>
        <w:tc>
          <w:tcPr>
            <w:tcW w:w="2126" w:type="dxa"/>
            <w:vMerge/>
          </w:tcPr>
          <w:p w:rsidR="00B257DD" w:rsidRPr="00797C0A" w:rsidRDefault="00B257DD" w:rsidP="001175B2"/>
        </w:tc>
        <w:tc>
          <w:tcPr>
            <w:tcW w:w="992" w:type="dxa"/>
            <w:vMerge/>
          </w:tcPr>
          <w:p w:rsidR="00B257DD" w:rsidRPr="00797C0A" w:rsidRDefault="00B257DD" w:rsidP="001175B2"/>
        </w:tc>
        <w:tc>
          <w:tcPr>
            <w:tcW w:w="1417" w:type="dxa"/>
          </w:tcPr>
          <w:p w:rsidR="00B257DD" w:rsidRPr="00797C0A" w:rsidRDefault="00B257DD"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t xml:space="preserve">Средства бюджета </w:t>
            </w:r>
            <w:proofErr w:type="spellStart"/>
            <w:r w:rsidRPr="00797C0A">
              <w:rPr>
                <w:rFonts w:ascii="Times New Roman" w:hAnsi="Times New Roman" w:cs="Times New Roman"/>
                <w:sz w:val="24"/>
                <w:szCs w:val="24"/>
              </w:rPr>
              <w:t>г.о</w:t>
            </w:r>
            <w:proofErr w:type="spellEnd"/>
            <w:r w:rsidRPr="00797C0A">
              <w:rPr>
                <w:rFonts w:ascii="Times New Roman" w:hAnsi="Times New Roman" w:cs="Times New Roman"/>
                <w:sz w:val="24"/>
                <w:szCs w:val="24"/>
              </w:rPr>
              <w:t>. Пущино</w:t>
            </w:r>
          </w:p>
        </w:tc>
        <w:tc>
          <w:tcPr>
            <w:tcW w:w="1276" w:type="dxa"/>
          </w:tcPr>
          <w:p w:rsidR="00B257DD" w:rsidRPr="00797C0A" w:rsidRDefault="00B257DD"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5" w:type="dxa"/>
          </w:tcPr>
          <w:p w:rsidR="00B257DD" w:rsidRPr="00797C0A" w:rsidRDefault="00B257DD"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B257DD" w:rsidRPr="00797C0A" w:rsidRDefault="00B257DD"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B257DD" w:rsidRPr="00797C0A" w:rsidRDefault="00B257DD"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B257DD" w:rsidRPr="00797C0A" w:rsidRDefault="00B257DD"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B257DD" w:rsidRPr="00797C0A" w:rsidRDefault="00B257DD"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852" w:type="dxa"/>
          </w:tcPr>
          <w:p w:rsidR="00B257DD" w:rsidRPr="00797C0A" w:rsidRDefault="00B257DD"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6" w:type="dxa"/>
            <w:vMerge/>
          </w:tcPr>
          <w:p w:rsidR="00B257DD" w:rsidRPr="00797C0A" w:rsidRDefault="00B257DD" w:rsidP="001175B2">
            <w:pPr>
              <w:pStyle w:val="ConsPlusNormal"/>
              <w:rPr>
                <w:rFonts w:ascii="Times New Roman" w:hAnsi="Times New Roman" w:cs="Times New Roman"/>
                <w:sz w:val="24"/>
                <w:szCs w:val="24"/>
              </w:rPr>
            </w:pPr>
          </w:p>
        </w:tc>
        <w:tc>
          <w:tcPr>
            <w:tcW w:w="784" w:type="dxa"/>
            <w:vMerge/>
          </w:tcPr>
          <w:p w:rsidR="00B257DD" w:rsidRPr="00797C0A" w:rsidRDefault="00B257DD" w:rsidP="001175B2">
            <w:pPr>
              <w:pStyle w:val="ConsPlusNormal"/>
              <w:rPr>
                <w:rFonts w:ascii="Times New Roman" w:hAnsi="Times New Roman" w:cs="Times New Roman"/>
                <w:sz w:val="24"/>
                <w:szCs w:val="24"/>
              </w:rPr>
            </w:pPr>
          </w:p>
        </w:tc>
      </w:tr>
      <w:tr w:rsidR="007023EF" w:rsidRPr="00797C0A" w:rsidTr="00525A84">
        <w:trPr>
          <w:trHeight w:val="365"/>
        </w:trPr>
        <w:tc>
          <w:tcPr>
            <w:tcW w:w="567" w:type="dxa"/>
            <w:vMerge w:val="restart"/>
          </w:tcPr>
          <w:p w:rsidR="007023EF" w:rsidRPr="00797C0A" w:rsidRDefault="007023EF"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t>1.</w:t>
            </w:r>
            <w:r w:rsidR="00353879" w:rsidRPr="00797C0A">
              <w:rPr>
                <w:rFonts w:ascii="Times New Roman" w:hAnsi="Times New Roman" w:cs="Times New Roman"/>
                <w:sz w:val="24"/>
                <w:szCs w:val="24"/>
              </w:rPr>
              <w:t>2</w:t>
            </w:r>
            <w:r w:rsidRPr="00797C0A">
              <w:rPr>
                <w:rFonts w:ascii="Times New Roman" w:hAnsi="Times New Roman" w:cs="Times New Roman"/>
                <w:sz w:val="24"/>
                <w:szCs w:val="24"/>
              </w:rPr>
              <w:t>.</w:t>
            </w:r>
          </w:p>
        </w:tc>
        <w:tc>
          <w:tcPr>
            <w:tcW w:w="2126" w:type="dxa"/>
            <w:vMerge w:val="restart"/>
          </w:tcPr>
          <w:p w:rsidR="007023EF" w:rsidRPr="00797C0A" w:rsidRDefault="00353879"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t>Капитальный ремонт водопроводной сети на участках № 60-67, от УВ-2 до ПГ-41 в микрорайоне «АБ» г. Пущино</w:t>
            </w:r>
          </w:p>
        </w:tc>
        <w:tc>
          <w:tcPr>
            <w:tcW w:w="992" w:type="dxa"/>
            <w:vMerge w:val="restart"/>
          </w:tcPr>
          <w:p w:rsidR="007023EF" w:rsidRPr="00797C0A" w:rsidRDefault="007023EF"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t>2018</w:t>
            </w:r>
          </w:p>
        </w:tc>
        <w:tc>
          <w:tcPr>
            <w:tcW w:w="1417" w:type="dxa"/>
          </w:tcPr>
          <w:p w:rsidR="007023EF" w:rsidRPr="00797C0A" w:rsidRDefault="007023EF"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t>Итого</w:t>
            </w:r>
          </w:p>
        </w:tc>
        <w:tc>
          <w:tcPr>
            <w:tcW w:w="1276" w:type="dxa"/>
          </w:tcPr>
          <w:p w:rsidR="007023EF" w:rsidRPr="00797C0A" w:rsidRDefault="007023EF"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5" w:type="dxa"/>
          </w:tcPr>
          <w:p w:rsidR="007023EF" w:rsidRPr="00797C0A" w:rsidRDefault="00353879"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7023EF" w:rsidRPr="00797C0A" w:rsidRDefault="00353879"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7023EF" w:rsidRPr="00797C0A" w:rsidRDefault="007023EF"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7023EF" w:rsidRPr="00797C0A" w:rsidRDefault="007023EF"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7023EF" w:rsidRPr="00797C0A" w:rsidRDefault="007023EF"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852" w:type="dxa"/>
          </w:tcPr>
          <w:p w:rsidR="007023EF" w:rsidRPr="00797C0A" w:rsidRDefault="007023EF"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6" w:type="dxa"/>
            <w:vMerge w:val="restart"/>
          </w:tcPr>
          <w:p w:rsidR="007023EF" w:rsidRPr="00797C0A" w:rsidRDefault="007023EF" w:rsidP="001175B2">
            <w:pPr>
              <w:pStyle w:val="ConsPlusNormal"/>
              <w:rPr>
                <w:rFonts w:ascii="Times New Roman" w:hAnsi="Times New Roman" w:cs="Times New Roman"/>
                <w:sz w:val="24"/>
                <w:szCs w:val="24"/>
              </w:rPr>
            </w:pPr>
            <w:r w:rsidRPr="00797C0A">
              <w:rPr>
                <w:rFonts w:ascii="Times New Roman" w:hAnsi="Times New Roman" w:cs="Times New Roman"/>
                <w:color w:val="000000"/>
                <w:sz w:val="24"/>
                <w:szCs w:val="24"/>
              </w:rPr>
              <w:t xml:space="preserve">Отдел городского хозяйства, </w:t>
            </w:r>
            <w:r w:rsidR="001175B2" w:rsidRPr="00797C0A">
              <w:rPr>
                <w:rFonts w:ascii="Times New Roman" w:hAnsi="Times New Roman" w:cs="Times New Roman"/>
                <w:color w:val="000000"/>
                <w:sz w:val="24"/>
                <w:szCs w:val="24"/>
              </w:rPr>
              <w:t>строительства и</w:t>
            </w:r>
            <w:r w:rsidRPr="00797C0A">
              <w:rPr>
                <w:rFonts w:ascii="Times New Roman" w:hAnsi="Times New Roman" w:cs="Times New Roman"/>
                <w:color w:val="000000"/>
                <w:sz w:val="24"/>
                <w:szCs w:val="24"/>
              </w:rPr>
              <w:t xml:space="preserve"> </w:t>
            </w:r>
            <w:r w:rsidR="001175B2">
              <w:rPr>
                <w:rFonts w:ascii="Times New Roman" w:hAnsi="Times New Roman" w:cs="Times New Roman"/>
                <w:color w:val="000000"/>
                <w:sz w:val="24"/>
                <w:szCs w:val="24"/>
              </w:rPr>
              <w:t>экологии А</w:t>
            </w:r>
            <w:r w:rsidRPr="00797C0A">
              <w:rPr>
                <w:rFonts w:ascii="Times New Roman" w:hAnsi="Times New Roman" w:cs="Times New Roman"/>
                <w:color w:val="000000"/>
                <w:sz w:val="24"/>
                <w:szCs w:val="24"/>
              </w:rPr>
              <w:t>дминистрации города Пущино</w:t>
            </w:r>
            <w:r w:rsidR="00353879" w:rsidRPr="00797C0A">
              <w:rPr>
                <w:rFonts w:ascii="Times New Roman" w:hAnsi="Times New Roman" w:cs="Times New Roman"/>
                <w:color w:val="000000"/>
                <w:sz w:val="24"/>
                <w:szCs w:val="24"/>
              </w:rPr>
              <w:t>, МУП «</w:t>
            </w:r>
            <w:proofErr w:type="spellStart"/>
            <w:r w:rsidR="00353879" w:rsidRPr="00797C0A">
              <w:rPr>
                <w:rFonts w:ascii="Times New Roman" w:hAnsi="Times New Roman" w:cs="Times New Roman"/>
                <w:color w:val="000000"/>
                <w:sz w:val="24"/>
                <w:szCs w:val="24"/>
              </w:rPr>
              <w:t>Тепловодоканал</w:t>
            </w:r>
            <w:proofErr w:type="spellEnd"/>
            <w:r w:rsidR="00353879" w:rsidRPr="00797C0A">
              <w:rPr>
                <w:rFonts w:ascii="Times New Roman" w:hAnsi="Times New Roman" w:cs="Times New Roman"/>
                <w:color w:val="000000"/>
                <w:sz w:val="24"/>
                <w:szCs w:val="24"/>
              </w:rPr>
              <w:t>»</w:t>
            </w:r>
          </w:p>
        </w:tc>
        <w:tc>
          <w:tcPr>
            <w:tcW w:w="784" w:type="dxa"/>
            <w:vMerge w:val="restart"/>
          </w:tcPr>
          <w:p w:rsidR="007023EF" w:rsidRPr="00797C0A" w:rsidRDefault="00236396"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t>Проведение работ по капитальному ремонту водопроводной сети</w:t>
            </w:r>
          </w:p>
        </w:tc>
      </w:tr>
      <w:tr w:rsidR="00097AB5" w:rsidRPr="00797C0A" w:rsidTr="00525A84">
        <w:tc>
          <w:tcPr>
            <w:tcW w:w="567" w:type="dxa"/>
            <w:vMerge/>
          </w:tcPr>
          <w:p w:rsidR="00097AB5" w:rsidRPr="00797C0A" w:rsidRDefault="00097AB5" w:rsidP="001175B2"/>
        </w:tc>
        <w:tc>
          <w:tcPr>
            <w:tcW w:w="2126" w:type="dxa"/>
            <w:vMerge/>
          </w:tcPr>
          <w:p w:rsidR="00097AB5" w:rsidRPr="00797C0A" w:rsidRDefault="00097AB5" w:rsidP="001175B2"/>
        </w:tc>
        <w:tc>
          <w:tcPr>
            <w:tcW w:w="992" w:type="dxa"/>
            <w:vMerge/>
          </w:tcPr>
          <w:p w:rsidR="00097AB5" w:rsidRPr="00797C0A" w:rsidRDefault="00097AB5" w:rsidP="001175B2"/>
        </w:tc>
        <w:tc>
          <w:tcPr>
            <w:tcW w:w="1417" w:type="dxa"/>
          </w:tcPr>
          <w:p w:rsidR="00097AB5" w:rsidRPr="00797C0A" w:rsidRDefault="00097AB5"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t>Средства бюджета Московской области</w:t>
            </w:r>
          </w:p>
        </w:tc>
        <w:tc>
          <w:tcPr>
            <w:tcW w:w="1276" w:type="dxa"/>
          </w:tcPr>
          <w:p w:rsidR="00097AB5" w:rsidRPr="00797C0A" w:rsidRDefault="00097AB5"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5" w:type="dxa"/>
          </w:tcPr>
          <w:p w:rsidR="00097AB5" w:rsidRPr="00797C0A" w:rsidRDefault="00353879"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097AB5" w:rsidRPr="00797C0A" w:rsidRDefault="00353879"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097AB5" w:rsidRPr="00797C0A" w:rsidRDefault="00097AB5"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097AB5" w:rsidRPr="00797C0A" w:rsidRDefault="00097AB5"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097AB5" w:rsidRPr="00797C0A" w:rsidRDefault="00097AB5"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852" w:type="dxa"/>
          </w:tcPr>
          <w:p w:rsidR="00097AB5" w:rsidRPr="00797C0A" w:rsidRDefault="00097AB5"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6" w:type="dxa"/>
            <w:vMerge/>
          </w:tcPr>
          <w:p w:rsidR="00097AB5" w:rsidRPr="00797C0A" w:rsidRDefault="00097AB5" w:rsidP="001175B2">
            <w:pPr>
              <w:pStyle w:val="ConsPlusNormal"/>
              <w:rPr>
                <w:rFonts w:ascii="Times New Roman" w:hAnsi="Times New Roman" w:cs="Times New Roman"/>
                <w:sz w:val="24"/>
                <w:szCs w:val="24"/>
              </w:rPr>
            </w:pPr>
          </w:p>
        </w:tc>
        <w:tc>
          <w:tcPr>
            <w:tcW w:w="784" w:type="dxa"/>
            <w:vMerge/>
          </w:tcPr>
          <w:p w:rsidR="00097AB5" w:rsidRPr="00797C0A" w:rsidRDefault="00097AB5" w:rsidP="001175B2">
            <w:pPr>
              <w:pStyle w:val="ConsPlusNormal"/>
              <w:rPr>
                <w:rFonts w:ascii="Times New Roman" w:hAnsi="Times New Roman" w:cs="Times New Roman"/>
                <w:sz w:val="24"/>
                <w:szCs w:val="24"/>
              </w:rPr>
            </w:pPr>
          </w:p>
        </w:tc>
      </w:tr>
      <w:tr w:rsidR="007023EF" w:rsidRPr="00797C0A" w:rsidTr="00525A84">
        <w:tc>
          <w:tcPr>
            <w:tcW w:w="567" w:type="dxa"/>
            <w:vMerge/>
          </w:tcPr>
          <w:p w:rsidR="007023EF" w:rsidRPr="00797C0A" w:rsidRDefault="007023EF" w:rsidP="001175B2"/>
        </w:tc>
        <w:tc>
          <w:tcPr>
            <w:tcW w:w="2126" w:type="dxa"/>
            <w:vMerge/>
          </w:tcPr>
          <w:p w:rsidR="007023EF" w:rsidRPr="00797C0A" w:rsidRDefault="007023EF" w:rsidP="001175B2"/>
        </w:tc>
        <w:tc>
          <w:tcPr>
            <w:tcW w:w="992" w:type="dxa"/>
            <w:vMerge/>
          </w:tcPr>
          <w:p w:rsidR="007023EF" w:rsidRPr="00797C0A" w:rsidRDefault="007023EF" w:rsidP="001175B2"/>
        </w:tc>
        <w:tc>
          <w:tcPr>
            <w:tcW w:w="1417" w:type="dxa"/>
          </w:tcPr>
          <w:p w:rsidR="007023EF" w:rsidRPr="00797C0A" w:rsidRDefault="007023EF"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t xml:space="preserve">Средства бюджета </w:t>
            </w:r>
            <w:proofErr w:type="spellStart"/>
            <w:r w:rsidRPr="00797C0A">
              <w:rPr>
                <w:rFonts w:ascii="Times New Roman" w:hAnsi="Times New Roman" w:cs="Times New Roman"/>
                <w:sz w:val="24"/>
                <w:szCs w:val="24"/>
              </w:rPr>
              <w:t>г.о</w:t>
            </w:r>
            <w:proofErr w:type="spellEnd"/>
            <w:r w:rsidRPr="00797C0A">
              <w:rPr>
                <w:rFonts w:ascii="Times New Roman" w:hAnsi="Times New Roman" w:cs="Times New Roman"/>
                <w:sz w:val="24"/>
                <w:szCs w:val="24"/>
              </w:rPr>
              <w:t>. Пущино</w:t>
            </w:r>
          </w:p>
        </w:tc>
        <w:tc>
          <w:tcPr>
            <w:tcW w:w="1276" w:type="dxa"/>
          </w:tcPr>
          <w:p w:rsidR="007023EF" w:rsidRPr="00797C0A" w:rsidRDefault="007023EF"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5" w:type="dxa"/>
          </w:tcPr>
          <w:p w:rsidR="007023EF" w:rsidRPr="00797C0A" w:rsidRDefault="00353879"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7023EF" w:rsidRPr="00797C0A" w:rsidRDefault="00353879"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7023EF" w:rsidRPr="00797C0A" w:rsidRDefault="007023EF"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7023EF" w:rsidRPr="00797C0A" w:rsidRDefault="007023EF"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7023EF" w:rsidRPr="00797C0A" w:rsidRDefault="007023EF"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852" w:type="dxa"/>
          </w:tcPr>
          <w:p w:rsidR="007023EF" w:rsidRPr="00797C0A" w:rsidRDefault="007023EF"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6" w:type="dxa"/>
            <w:vMerge/>
          </w:tcPr>
          <w:p w:rsidR="007023EF" w:rsidRPr="00797C0A" w:rsidRDefault="007023EF" w:rsidP="001175B2">
            <w:pPr>
              <w:pStyle w:val="ConsPlusNormal"/>
              <w:rPr>
                <w:rFonts w:ascii="Times New Roman" w:hAnsi="Times New Roman" w:cs="Times New Roman"/>
                <w:sz w:val="24"/>
                <w:szCs w:val="24"/>
              </w:rPr>
            </w:pPr>
          </w:p>
        </w:tc>
        <w:tc>
          <w:tcPr>
            <w:tcW w:w="784" w:type="dxa"/>
            <w:vMerge/>
          </w:tcPr>
          <w:p w:rsidR="007023EF" w:rsidRPr="00797C0A" w:rsidRDefault="007023EF" w:rsidP="001175B2">
            <w:pPr>
              <w:pStyle w:val="ConsPlusNormal"/>
              <w:rPr>
                <w:rFonts w:ascii="Times New Roman" w:hAnsi="Times New Roman" w:cs="Times New Roman"/>
                <w:sz w:val="24"/>
                <w:szCs w:val="24"/>
              </w:rPr>
            </w:pPr>
          </w:p>
        </w:tc>
      </w:tr>
      <w:tr w:rsidR="007023EF" w:rsidRPr="00797C0A" w:rsidTr="00525A84">
        <w:tc>
          <w:tcPr>
            <w:tcW w:w="567" w:type="dxa"/>
            <w:vMerge/>
          </w:tcPr>
          <w:p w:rsidR="007023EF" w:rsidRPr="00797C0A" w:rsidRDefault="007023EF" w:rsidP="001175B2"/>
        </w:tc>
        <w:tc>
          <w:tcPr>
            <w:tcW w:w="2126" w:type="dxa"/>
            <w:vMerge/>
          </w:tcPr>
          <w:p w:rsidR="007023EF" w:rsidRPr="00797C0A" w:rsidRDefault="007023EF" w:rsidP="001175B2"/>
        </w:tc>
        <w:tc>
          <w:tcPr>
            <w:tcW w:w="992" w:type="dxa"/>
            <w:vMerge/>
          </w:tcPr>
          <w:p w:rsidR="007023EF" w:rsidRPr="00797C0A" w:rsidRDefault="007023EF" w:rsidP="001175B2"/>
        </w:tc>
        <w:tc>
          <w:tcPr>
            <w:tcW w:w="1417" w:type="dxa"/>
          </w:tcPr>
          <w:p w:rsidR="007023EF" w:rsidRPr="00797C0A" w:rsidRDefault="007023EF"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t>Внебюджетные источники</w:t>
            </w:r>
          </w:p>
        </w:tc>
        <w:tc>
          <w:tcPr>
            <w:tcW w:w="1276" w:type="dxa"/>
          </w:tcPr>
          <w:p w:rsidR="007023EF" w:rsidRPr="00797C0A" w:rsidRDefault="003F4118"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5" w:type="dxa"/>
          </w:tcPr>
          <w:p w:rsidR="007023EF" w:rsidRPr="00797C0A" w:rsidRDefault="00353879"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7023EF" w:rsidRPr="00797C0A" w:rsidRDefault="00353879"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7023EF" w:rsidRPr="00797C0A" w:rsidRDefault="003F4118"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7023EF" w:rsidRPr="00797C0A" w:rsidRDefault="003F4118"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7023EF" w:rsidRPr="00797C0A" w:rsidRDefault="003F4118"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852" w:type="dxa"/>
          </w:tcPr>
          <w:p w:rsidR="007023EF" w:rsidRPr="00797C0A" w:rsidRDefault="003F4118"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6" w:type="dxa"/>
            <w:vMerge/>
          </w:tcPr>
          <w:p w:rsidR="007023EF" w:rsidRPr="00797C0A" w:rsidRDefault="007023EF" w:rsidP="001175B2">
            <w:pPr>
              <w:pStyle w:val="ConsPlusNormal"/>
              <w:rPr>
                <w:rFonts w:ascii="Times New Roman" w:hAnsi="Times New Roman" w:cs="Times New Roman"/>
                <w:sz w:val="24"/>
                <w:szCs w:val="24"/>
              </w:rPr>
            </w:pPr>
          </w:p>
        </w:tc>
        <w:tc>
          <w:tcPr>
            <w:tcW w:w="784" w:type="dxa"/>
          </w:tcPr>
          <w:p w:rsidR="007023EF" w:rsidRPr="00797C0A" w:rsidRDefault="007023EF" w:rsidP="001175B2">
            <w:pPr>
              <w:pStyle w:val="ConsPlusNormal"/>
              <w:rPr>
                <w:rFonts w:ascii="Times New Roman" w:hAnsi="Times New Roman" w:cs="Times New Roman"/>
                <w:sz w:val="24"/>
                <w:szCs w:val="24"/>
              </w:rPr>
            </w:pPr>
          </w:p>
        </w:tc>
      </w:tr>
      <w:tr w:rsidR="00C4704B" w:rsidRPr="00797C0A" w:rsidTr="00525A84">
        <w:trPr>
          <w:trHeight w:val="385"/>
        </w:trPr>
        <w:tc>
          <w:tcPr>
            <w:tcW w:w="567" w:type="dxa"/>
            <w:vMerge w:val="restart"/>
          </w:tcPr>
          <w:p w:rsidR="00C4704B" w:rsidRPr="00797C0A" w:rsidRDefault="00C4704B"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t>1.3.</w:t>
            </w:r>
          </w:p>
        </w:tc>
        <w:tc>
          <w:tcPr>
            <w:tcW w:w="2126" w:type="dxa"/>
            <w:vMerge w:val="restart"/>
          </w:tcPr>
          <w:p w:rsidR="00C4704B" w:rsidRPr="00797C0A" w:rsidRDefault="00C4704B" w:rsidP="001175B2">
            <w:pPr>
              <w:pStyle w:val="ConsPlusNormal"/>
              <w:rPr>
                <w:rFonts w:ascii="Times New Roman" w:hAnsi="Times New Roman" w:cs="Times New Roman"/>
                <w:sz w:val="24"/>
                <w:szCs w:val="24"/>
              </w:rPr>
            </w:pPr>
            <w:r w:rsidRPr="00797C0A">
              <w:rPr>
                <w:rFonts w:ascii="Times New Roman" w:hAnsi="Times New Roman" w:cs="Times New Roman"/>
                <w:color w:val="000000"/>
                <w:sz w:val="24"/>
                <w:szCs w:val="24"/>
              </w:rPr>
              <w:t xml:space="preserve">Проведение </w:t>
            </w:r>
            <w:r w:rsidRPr="00797C0A">
              <w:rPr>
                <w:rFonts w:ascii="Times New Roman" w:hAnsi="Times New Roman" w:cs="Times New Roman"/>
                <w:color w:val="000000"/>
                <w:sz w:val="24"/>
                <w:szCs w:val="24"/>
              </w:rPr>
              <w:lastRenderedPageBreak/>
              <w:t>экспертиз проектно-сметной документации и результатов произведенных работ</w:t>
            </w:r>
          </w:p>
        </w:tc>
        <w:tc>
          <w:tcPr>
            <w:tcW w:w="992" w:type="dxa"/>
            <w:vMerge w:val="restart"/>
          </w:tcPr>
          <w:p w:rsidR="00C4704B" w:rsidRPr="00797C0A" w:rsidRDefault="00C4704B"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lastRenderedPageBreak/>
              <w:t>2018</w:t>
            </w:r>
          </w:p>
        </w:tc>
        <w:tc>
          <w:tcPr>
            <w:tcW w:w="1417" w:type="dxa"/>
          </w:tcPr>
          <w:p w:rsidR="00C4704B" w:rsidRPr="00797C0A" w:rsidRDefault="00C4704B"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t>Итого</w:t>
            </w:r>
          </w:p>
        </w:tc>
        <w:tc>
          <w:tcPr>
            <w:tcW w:w="1276" w:type="dxa"/>
          </w:tcPr>
          <w:p w:rsidR="00C4704B" w:rsidRPr="00797C0A" w:rsidRDefault="00C4704B"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5" w:type="dxa"/>
          </w:tcPr>
          <w:p w:rsidR="00C4704B" w:rsidRPr="00797C0A" w:rsidRDefault="00C4704B"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400,00</w:t>
            </w:r>
          </w:p>
        </w:tc>
        <w:tc>
          <w:tcPr>
            <w:tcW w:w="1134" w:type="dxa"/>
          </w:tcPr>
          <w:p w:rsidR="00C4704B" w:rsidRPr="00797C0A" w:rsidRDefault="00C4704B"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400,00</w:t>
            </w:r>
          </w:p>
        </w:tc>
        <w:tc>
          <w:tcPr>
            <w:tcW w:w="1134" w:type="dxa"/>
          </w:tcPr>
          <w:p w:rsidR="00C4704B" w:rsidRPr="00797C0A" w:rsidRDefault="00C4704B"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C4704B" w:rsidRPr="00797C0A" w:rsidRDefault="00C4704B"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C4704B" w:rsidRPr="00797C0A" w:rsidRDefault="00C4704B"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852" w:type="dxa"/>
          </w:tcPr>
          <w:p w:rsidR="00C4704B" w:rsidRPr="00797C0A" w:rsidRDefault="00C4704B"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6" w:type="dxa"/>
            <w:vMerge w:val="restart"/>
          </w:tcPr>
          <w:p w:rsidR="00C4704B" w:rsidRPr="00797C0A" w:rsidRDefault="00C4704B" w:rsidP="001175B2">
            <w:pPr>
              <w:pStyle w:val="ConsPlusNormal"/>
              <w:rPr>
                <w:rFonts w:ascii="Times New Roman" w:hAnsi="Times New Roman" w:cs="Times New Roman"/>
                <w:sz w:val="24"/>
                <w:szCs w:val="24"/>
              </w:rPr>
            </w:pPr>
            <w:r w:rsidRPr="00797C0A">
              <w:rPr>
                <w:rFonts w:ascii="Times New Roman" w:hAnsi="Times New Roman" w:cs="Times New Roman"/>
                <w:color w:val="000000"/>
                <w:sz w:val="24"/>
                <w:szCs w:val="24"/>
              </w:rPr>
              <w:t xml:space="preserve">Отдел </w:t>
            </w:r>
            <w:r w:rsidRPr="00797C0A">
              <w:rPr>
                <w:rFonts w:ascii="Times New Roman" w:hAnsi="Times New Roman" w:cs="Times New Roman"/>
                <w:color w:val="000000"/>
                <w:sz w:val="24"/>
                <w:szCs w:val="24"/>
              </w:rPr>
              <w:lastRenderedPageBreak/>
              <w:t xml:space="preserve">городского хозяйства, </w:t>
            </w:r>
            <w:r w:rsidR="001175B2" w:rsidRPr="00797C0A">
              <w:rPr>
                <w:rFonts w:ascii="Times New Roman" w:hAnsi="Times New Roman" w:cs="Times New Roman"/>
                <w:color w:val="000000"/>
                <w:sz w:val="24"/>
                <w:szCs w:val="24"/>
              </w:rPr>
              <w:t>строительства и</w:t>
            </w:r>
            <w:r w:rsidRPr="00797C0A">
              <w:rPr>
                <w:rFonts w:ascii="Times New Roman" w:hAnsi="Times New Roman" w:cs="Times New Roman"/>
                <w:color w:val="000000"/>
                <w:sz w:val="24"/>
                <w:szCs w:val="24"/>
              </w:rPr>
              <w:t xml:space="preserve"> экологии </w:t>
            </w:r>
            <w:r w:rsidR="001175B2">
              <w:rPr>
                <w:rFonts w:ascii="Times New Roman" w:hAnsi="Times New Roman" w:cs="Times New Roman"/>
                <w:color w:val="000000"/>
                <w:sz w:val="24"/>
                <w:szCs w:val="24"/>
              </w:rPr>
              <w:t>А</w:t>
            </w:r>
            <w:r w:rsidRPr="00797C0A">
              <w:rPr>
                <w:rFonts w:ascii="Times New Roman" w:hAnsi="Times New Roman" w:cs="Times New Roman"/>
                <w:color w:val="000000"/>
                <w:sz w:val="24"/>
                <w:szCs w:val="24"/>
              </w:rPr>
              <w:t>дминистрации города Пущино, МУП «</w:t>
            </w:r>
            <w:proofErr w:type="spellStart"/>
            <w:r w:rsidRPr="00797C0A">
              <w:rPr>
                <w:rFonts w:ascii="Times New Roman" w:hAnsi="Times New Roman" w:cs="Times New Roman"/>
                <w:color w:val="000000"/>
                <w:sz w:val="24"/>
                <w:szCs w:val="24"/>
              </w:rPr>
              <w:t>Тепловодоканал</w:t>
            </w:r>
            <w:proofErr w:type="spellEnd"/>
            <w:r w:rsidRPr="00797C0A">
              <w:rPr>
                <w:rFonts w:ascii="Times New Roman" w:hAnsi="Times New Roman" w:cs="Times New Roman"/>
                <w:color w:val="000000"/>
                <w:sz w:val="24"/>
                <w:szCs w:val="24"/>
              </w:rPr>
              <w:t>»</w:t>
            </w:r>
          </w:p>
        </w:tc>
        <w:tc>
          <w:tcPr>
            <w:tcW w:w="784" w:type="dxa"/>
            <w:vMerge w:val="restart"/>
          </w:tcPr>
          <w:p w:rsidR="00C4704B" w:rsidRPr="00797C0A" w:rsidRDefault="00C4704B"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lastRenderedPageBreak/>
              <w:t>Прове</w:t>
            </w:r>
            <w:r w:rsidRPr="00797C0A">
              <w:rPr>
                <w:rFonts w:ascii="Times New Roman" w:hAnsi="Times New Roman" w:cs="Times New Roman"/>
                <w:sz w:val="24"/>
                <w:szCs w:val="24"/>
              </w:rPr>
              <w:lastRenderedPageBreak/>
              <w:t>дение работ по капитальному ремонту сети</w:t>
            </w:r>
          </w:p>
        </w:tc>
      </w:tr>
      <w:tr w:rsidR="006405EE" w:rsidRPr="00797C0A" w:rsidTr="00525A84">
        <w:trPr>
          <w:trHeight w:val="1084"/>
        </w:trPr>
        <w:tc>
          <w:tcPr>
            <w:tcW w:w="567" w:type="dxa"/>
            <w:vMerge/>
          </w:tcPr>
          <w:p w:rsidR="006405EE" w:rsidRPr="00797C0A" w:rsidRDefault="006405EE" w:rsidP="001175B2">
            <w:pPr>
              <w:pStyle w:val="ConsPlusNormal"/>
              <w:rPr>
                <w:rFonts w:ascii="Times New Roman" w:hAnsi="Times New Roman" w:cs="Times New Roman"/>
                <w:sz w:val="24"/>
                <w:szCs w:val="24"/>
              </w:rPr>
            </w:pPr>
          </w:p>
        </w:tc>
        <w:tc>
          <w:tcPr>
            <w:tcW w:w="2126" w:type="dxa"/>
            <w:vMerge/>
          </w:tcPr>
          <w:p w:rsidR="006405EE" w:rsidRPr="00797C0A" w:rsidRDefault="006405EE" w:rsidP="001175B2">
            <w:pPr>
              <w:pStyle w:val="ConsPlusNormal"/>
              <w:rPr>
                <w:rFonts w:ascii="Times New Roman" w:hAnsi="Times New Roman" w:cs="Times New Roman"/>
                <w:sz w:val="24"/>
                <w:szCs w:val="24"/>
              </w:rPr>
            </w:pPr>
          </w:p>
        </w:tc>
        <w:tc>
          <w:tcPr>
            <w:tcW w:w="992" w:type="dxa"/>
            <w:vMerge/>
          </w:tcPr>
          <w:p w:rsidR="006405EE" w:rsidRPr="00797C0A" w:rsidRDefault="006405EE" w:rsidP="001175B2">
            <w:pPr>
              <w:pStyle w:val="ConsPlusNormal"/>
              <w:rPr>
                <w:rFonts w:ascii="Times New Roman" w:hAnsi="Times New Roman" w:cs="Times New Roman"/>
                <w:sz w:val="24"/>
                <w:szCs w:val="24"/>
              </w:rPr>
            </w:pPr>
          </w:p>
        </w:tc>
        <w:tc>
          <w:tcPr>
            <w:tcW w:w="1417" w:type="dxa"/>
          </w:tcPr>
          <w:p w:rsidR="006405EE" w:rsidRPr="00797C0A" w:rsidRDefault="006405EE"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t>Средства бюджета Московской области</w:t>
            </w:r>
          </w:p>
        </w:tc>
        <w:tc>
          <w:tcPr>
            <w:tcW w:w="1276" w:type="dxa"/>
          </w:tcPr>
          <w:p w:rsidR="006405EE" w:rsidRPr="00797C0A" w:rsidRDefault="006405EE"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5" w:type="dxa"/>
          </w:tcPr>
          <w:p w:rsidR="006405EE" w:rsidRPr="00797C0A" w:rsidRDefault="006405EE"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6405EE" w:rsidRPr="00797C0A" w:rsidRDefault="006405EE"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6405EE" w:rsidRPr="00797C0A" w:rsidRDefault="006405EE"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6405EE" w:rsidRPr="00797C0A" w:rsidRDefault="006405EE"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6405EE" w:rsidRPr="00797C0A" w:rsidRDefault="006405EE"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852" w:type="dxa"/>
          </w:tcPr>
          <w:p w:rsidR="006405EE" w:rsidRPr="00797C0A" w:rsidRDefault="006405EE"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6" w:type="dxa"/>
            <w:vMerge/>
          </w:tcPr>
          <w:p w:rsidR="006405EE" w:rsidRPr="00797C0A" w:rsidRDefault="006405EE" w:rsidP="001175B2">
            <w:pPr>
              <w:pStyle w:val="ConsPlusNormal"/>
              <w:rPr>
                <w:rFonts w:ascii="Times New Roman" w:hAnsi="Times New Roman" w:cs="Times New Roman"/>
                <w:color w:val="000000"/>
                <w:sz w:val="24"/>
                <w:szCs w:val="24"/>
              </w:rPr>
            </w:pPr>
          </w:p>
        </w:tc>
        <w:tc>
          <w:tcPr>
            <w:tcW w:w="784" w:type="dxa"/>
            <w:vMerge/>
          </w:tcPr>
          <w:p w:rsidR="006405EE" w:rsidRPr="00797C0A" w:rsidRDefault="006405EE" w:rsidP="001175B2">
            <w:pPr>
              <w:pStyle w:val="ConsPlusNormal"/>
              <w:rPr>
                <w:rFonts w:ascii="Times New Roman" w:hAnsi="Times New Roman" w:cs="Times New Roman"/>
                <w:sz w:val="24"/>
                <w:szCs w:val="24"/>
              </w:rPr>
            </w:pPr>
          </w:p>
        </w:tc>
      </w:tr>
      <w:tr w:rsidR="00C4704B" w:rsidRPr="00797C0A" w:rsidTr="00525A84">
        <w:trPr>
          <w:trHeight w:val="1084"/>
        </w:trPr>
        <w:tc>
          <w:tcPr>
            <w:tcW w:w="567" w:type="dxa"/>
            <w:vMerge/>
          </w:tcPr>
          <w:p w:rsidR="00C4704B" w:rsidRPr="00797C0A" w:rsidRDefault="00C4704B" w:rsidP="001175B2">
            <w:pPr>
              <w:pStyle w:val="ConsPlusNormal"/>
              <w:rPr>
                <w:rFonts w:ascii="Times New Roman" w:hAnsi="Times New Roman" w:cs="Times New Roman"/>
                <w:sz w:val="24"/>
                <w:szCs w:val="24"/>
              </w:rPr>
            </w:pPr>
          </w:p>
        </w:tc>
        <w:tc>
          <w:tcPr>
            <w:tcW w:w="2126" w:type="dxa"/>
            <w:vMerge/>
          </w:tcPr>
          <w:p w:rsidR="00C4704B" w:rsidRPr="00797C0A" w:rsidRDefault="00C4704B" w:rsidP="001175B2">
            <w:pPr>
              <w:pStyle w:val="ConsPlusNormal"/>
              <w:rPr>
                <w:rFonts w:ascii="Times New Roman" w:hAnsi="Times New Roman" w:cs="Times New Roman"/>
                <w:sz w:val="24"/>
                <w:szCs w:val="24"/>
              </w:rPr>
            </w:pPr>
          </w:p>
        </w:tc>
        <w:tc>
          <w:tcPr>
            <w:tcW w:w="992" w:type="dxa"/>
            <w:vMerge/>
          </w:tcPr>
          <w:p w:rsidR="00C4704B" w:rsidRPr="00797C0A" w:rsidRDefault="00C4704B" w:rsidP="001175B2">
            <w:pPr>
              <w:pStyle w:val="ConsPlusNormal"/>
              <w:rPr>
                <w:rFonts w:ascii="Times New Roman" w:hAnsi="Times New Roman" w:cs="Times New Roman"/>
                <w:sz w:val="24"/>
                <w:szCs w:val="24"/>
              </w:rPr>
            </w:pPr>
          </w:p>
        </w:tc>
        <w:tc>
          <w:tcPr>
            <w:tcW w:w="1417" w:type="dxa"/>
          </w:tcPr>
          <w:p w:rsidR="00C4704B" w:rsidRPr="00797C0A" w:rsidRDefault="00C4704B"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t>Средства бюджета г.о. Пущино Московской области</w:t>
            </w:r>
          </w:p>
        </w:tc>
        <w:tc>
          <w:tcPr>
            <w:tcW w:w="1276" w:type="dxa"/>
          </w:tcPr>
          <w:p w:rsidR="00C4704B" w:rsidRPr="00797C0A" w:rsidRDefault="00C4704B"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5" w:type="dxa"/>
          </w:tcPr>
          <w:p w:rsidR="00C4704B" w:rsidRPr="00797C0A" w:rsidRDefault="00C4704B"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400,00</w:t>
            </w:r>
          </w:p>
        </w:tc>
        <w:tc>
          <w:tcPr>
            <w:tcW w:w="1134" w:type="dxa"/>
          </w:tcPr>
          <w:p w:rsidR="00C4704B" w:rsidRPr="00797C0A" w:rsidRDefault="00C4704B"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400,00</w:t>
            </w:r>
          </w:p>
        </w:tc>
        <w:tc>
          <w:tcPr>
            <w:tcW w:w="1134" w:type="dxa"/>
          </w:tcPr>
          <w:p w:rsidR="00C4704B" w:rsidRPr="00797C0A" w:rsidRDefault="00C4704B"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C4704B" w:rsidRPr="00797C0A" w:rsidRDefault="00C4704B"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C4704B" w:rsidRPr="00797C0A" w:rsidRDefault="00C4704B"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852" w:type="dxa"/>
          </w:tcPr>
          <w:p w:rsidR="00C4704B" w:rsidRPr="00797C0A" w:rsidRDefault="00C4704B"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6" w:type="dxa"/>
            <w:vMerge/>
          </w:tcPr>
          <w:p w:rsidR="00C4704B" w:rsidRPr="00797C0A" w:rsidRDefault="00C4704B" w:rsidP="001175B2">
            <w:pPr>
              <w:pStyle w:val="ConsPlusNormal"/>
              <w:rPr>
                <w:rFonts w:ascii="Times New Roman" w:hAnsi="Times New Roman" w:cs="Times New Roman"/>
                <w:color w:val="000000"/>
                <w:sz w:val="24"/>
                <w:szCs w:val="24"/>
              </w:rPr>
            </w:pPr>
          </w:p>
        </w:tc>
        <w:tc>
          <w:tcPr>
            <w:tcW w:w="784" w:type="dxa"/>
            <w:vMerge/>
          </w:tcPr>
          <w:p w:rsidR="00C4704B" w:rsidRPr="00797C0A" w:rsidRDefault="00C4704B" w:rsidP="001175B2">
            <w:pPr>
              <w:pStyle w:val="ConsPlusNormal"/>
              <w:rPr>
                <w:rFonts w:ascii="Times New Roman" w:hAnsi="Times New Roman" w:cs="Times New Roman"/>
                <w:sz w:val="24"/>
                <w:szCs w:val="24"/>
              </w:rPr>
            </w:pPr>
          </w:p>
        </w:tc>
      </w:tr>
      <w:tr w:rsidR="006405EE" w:rsidRPr="00797C0A" w:rsidTr="00525A84">
        <w:trPr>
          <w:trHeight w:val="1084"/>
        </w:trPr>
        <w:tc>
          <w:tcPr>
            <w:tcW w:w="567" w:type="dxa"/>
            <w:vMerge/>
          </w:tcPr>
          <w:p w:rsidR="006405EE" w:rsidRPr="00797C0A" w:rsidRDefault="006405EE" w:rsidP="001175B2">
            <w:pPr>
              <w:pStyle w:val="ConsPlusNormal"/>
              <w:rPr>
                <w:rFonts w:ascii="Times New Roman" w:hAnsi="Times New Roman" w:cs="Times New Roman"/>
                <w:sz w:val="24"/>
                <w:szCs w:val="24"/>
              </w:rPr>
            </w:pPr>
          </w:p>
        </w:tc>
        <w:tc>
          <w:tcPr>
            <w:tcW w:w="2126" w:type="dxa"/>
            <w:vMerge/>
          </w:tcPr>
          <w:p w:rsidR="006405EE" w:rsidRPr="00797C0A" w:rsidRDefault="006405EE" w:rsidP="001175B2">
            <w:pPr>
              <w:pStyle w:val="ConsPlusNormal"/>
              <w:rPr>
                <w:rFonts w:ascii="Times New Roman" w:hAnsi="Times New Roman" w:cs="Times New Roman"/>
                <w:sz w:val="24"/>
                <w:szCs w:val="24"/>
              </w:rPr>
            </w:pPr>
          </w:p>
        </w:tc>
        <w:tc>
          <w:tcPr>
            <w:tcW w:w="992" w:type="dxa"/>
            <w:vMerge/>
          </w:tcPr>
          <w:p w:rsidR="006405EE" w:rsidRPr="00797C0A" w:rsidRDefault="006405EE" w:rsidP="001175B2">
            <w:pPr>
              <w:pStyle w:val="ConsPlusNormal"/>
              <w:rPr>
                <w:rFonts w:ascii="Times New Roman" w:hAnsi="Times New Roman" w:cs="Times New Roman"/>
                <w:sz w:val="24"/>
                <w:szCs w:val="24"/>
              </w:rPr>
            </w:pPr>
          </w:p>
        </w:tc>
        <w:tc>
          <w:tcPr>
            <w:tcW w:w="1417" w:type="dxa"/>
          </w:tcPr>
          <w:p w:rsidR="006405EE" w:rsidRPr="00797C0A" w:rsidRDefault="006405EE"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t>Внебюджетные источники</w:t>
            </w:r>
          </w:p>
        </w:tc>
        <w:tc>
          <w:tcPr>
            <w:tcW w:w="1276" w:type="dxa"/>
          </w:tcPr>
          <w:p w:rsidR="006405EE" w:rsidRPr="00797C0A" w:rsidRDefault="00353879"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5" w:type="dxa"/>
          </w:tcPr>
          <w:p w:rsidR="006405EE" w:rsidRPr="00797C0A" w:rsidRDefault="00353879"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6405EE" w:rsidRPr="00797C0A" w:rsidRDefault="00353879"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6405EE" w:rsidRPr="00797C0A" w:rsidRDefault="00353879"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6405EE" w:rsidRPr="00797C0A" w:rsidRDefault="00353879"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6405EE" w:rsidRPr="00797C0A" w:rsidRDefault="00353879"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852" w:type="dxa"/>
          </w:tcPr>
          <w:p w:rsidR="006405EE" w:rsidRPr="00797C0A" w:rsidRDefault="00353879"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6" w:type="dxa"/>
            <w:vMerge/>
          </w:tcPr>
          <w:p w:rsidR="006405EE" w:rsidRPr="00797C0A" w:rsidRDefault="006405EE" w:rsidP="001175B2">
            <w:pPr>
              <w:pStyle w:val="ConsPlusNormal"/>
              <w:rPr>
                <w:rFonts w:ascii="Times New Roman" w:hAnsi="Times New Roman" w:cs="Times New Roman"/>
                <w:color w:val="000000"/>
                <w:sz w:val="24"/>
                <w:szCs w:val="24"/>
              </w:rPr>
            </w:pPr>
          </w:p>
        </w:tc>
        <w:tc>
          <w:tcPr>
            <w:tcW w:w="784" w:type="dxa"/>
            <w:vMerge/>
          </w:tcPr>
          <w:p w:rsidR="006405EE" w:rsidRPr="00797C0A" w:rsidRDefault="006405EE" w:rsidP="001175B2">
            <w:pPr>
              <w:pStyle w:val="ConsPlusNormal"/>
              <w:rPr>
                <w:rFonts w:ascii="Times New Roman" w:hAnsi="Times New Roman" w:cs="Times New Roman"/>
                <w:sz w:val="24"/>
                <w:szCs w:val="24"/>
              </w:rPr>
            </w:pPr>
          </w:p>
        </w:tc>
      </w:tr>
      <w:tr w:rsidR="00471602" w:rsidRPr="00797C0A" w:rsidTr="00525A84">
        <w:tc>
          <w:tcPr>
            <w:tcW w:w="567" w:type="dxa"/>
            <w:vMerge w:val="restart"/>
          </w:tcPr>
          <w:p w:rsidR="00471602" w:rsidRPr="00797C0A" w:rsidRDefault="00471602"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t>2.</w:t>
            </w:r>
          </w:p>
        </w:tc>
        <w:tc>
          <w:tcPr>
            <w:tcW w:w="2126" w:type="dxa"/>
            <w:vMerge w:val="restart"/>
          </w:tcPr>
          <w:p w:rsidR="00471602" w:rsidRPr="00797C0A" w:rsidRDefault="00471602" w:rsidP="001175B2">
            <w:pPr>
              <w:pStyle w:val="ConsPlusNormal"/>
              <w:rPr>
                <w:rFonts w:ascii="Times New Roman" w:hAnsi="Times New Roman" w:cs="Times New Roman"/>
                <w:b/>
                <w:color w:val="000000"/>
                <w:sz w:val="24"/>
                <w:szCs w:val="24"/>
              </w:rPr>
            </w:pPr>
            <w:r w:rsidRPr="00797C0A">
              <w:rPr>
                <w:rFonts w:ascii="Times New Roman" w:hAnsi="Times New Roman" w:cs="Times New Roman"/>
                <w:b/>
                <w:color w:val="000000"/>
                <w:sz w:val="24"/>
                <w:szCs w:val="24"/>
              </w:rPr>
              <w:t>Основное мероприятие 2</w:t>
            </w:r>
          </w:p>
          <w:p w:rsidR="00471602" w:rsidRPr="00797C0A" w:rsidRDefault="00471602" w:rsidP="001175B2">
            <w:pPr>
              <w:pStyle w:val="ConsPlusNormal"/>
              <w:rPr>
                <w:rFonts w:ascii="Times New Roman" w:hAnsi="Times New Roman" w:cs="Times New Roman"/>
                <w:sz w:val="24"/>
                <w:szCs w:val="24"/>
              </w:rPr>
            </w:pPr>
            <w:r w:rsidRPr="00797C0A">
              <w:rPr>
                <w:rFonts w:ascii="Times New Roman" w:hAnsi="Times New Roman" w:cs="Times New Roman"/>
                <w:color w:val="000000"/>
                <w:sz w:val="24"/>
                <w:szCs w:val="24"/>
              </w:rPr>
              <w:t>Совершенствование системы управления жилищно-коммунального хозяйства</w:t>
            </w:r>
          </w:p>
        </w:tc>
        <w:tc>
          <w:tcPr>
            <w:tcW w:w="992" w:type="dxa"/>
            <w:vMerge w:val="restart"/>
          </w:tcPr>
          <w:p w:rsidR="00471602" w:rsidRPr="00797C0A" w:rsidRDefault="00471602"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t>2018-2022</w:t>
            </w:r>
          </w:p>
        </w:tc>
        <w:tc>
          <w:tcPr>
            <w:tcW w:w="1417" w:type="dxa"/>
          </w:tcPr>
          <w:p w:rsidR="00471602" w:rsidRPr="00797C0A" w:rsidRDefault="00471602"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t>Итого</w:t>
            </w:r>
          </w:p>
        </w:tc>
        <w:tc>
          <w:tcPr>
            <w:tcW w:w="1276" w:type="dxa"/>
          </w:tcPr>
          <w:p w:rsidR="00471602" w:rsidRPr="00797C0A" w:rsidRDefault="00471602"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5" w:type="dxa"/>
          </w:tcPr>
          <w:p w:rsidR="00471602" w:rsidRPr="00797C0A" w:rsidRDefault="00471602" w:rsidP="001175B2">
            <w:pPr>
              <w:jc w:val="center"/>
              <w:rPr>
                <w:color w:val="000000"/>
              </w:rPr>
            </w:pPr>
            <w:r w:rsidRPr="00797C0A">
              <w:rPr>
                <w:color w:val="000000"/>
              </w:rPr>
              <w:t>1300,00</w:t>
            </w:r>
          </w:p>
        </w:tc>
        <w:tc>
          <w:tcPr>
            <w:tcW w:w="1134" w:type="dxa"/>
          </w:tcPr>
          <w:p w:rsidR="00471602" w:rsidRPr="00797C0A" w:rsidRDefault="00471602" w:rsidP="001175B2">
            <w:pPr>
              <w:jc w:val="center"/>
              <w:rPr>
                <w:color w:val="000000"/>
              </w:rPr>
            </w:pPr>
            <w:r w:rsidRPr="00797C0A">
              <w:rPr>
                <w:color w:val="000000"/>
              </w:rPr>
              <w:t>1300,00</w:t>
            </w:r>
          </w:p>
        </w:tc>
        <w:tc>
          <w:tcPr>
            <w:tcW w:w="1134" w:type="dxa"/>
          </w:tcPr>
          <w:p w:rsidR="00471602" w:rsidRPr="00797C0A" w:rsidRDefault="00471602" w:rsidP="001175B2">
            <w:pPr>
              <w:jc w:val="center"/>
              <w:rPr>
                <w:color w:val="000000"/>
              </w:rPr>
            </w:pPr>
            <w:r w:rsidRPr="00797C0A">
              <w:rPr>
                <w:color w:val="000000"/>
              </w:rPr>
              <w:t>0</w:t>
            </w:r>
          </w:p>
        </w:tc>
        <w:tc>
          <w:tcPr>
            <w:tcW w:w="1134" w:type="dxa"/>
          </w:tcPr>
          <w:p w:rsidR="00471602" w:rsidRPr="00797C0A" w:rsidRDefault="00471602" w:rsidP="001175B2">
            <w:pPr>
              <w:jc w:val="center"/>
              <w:rPr>
                <w:color w:val="000000"/>
              </w:rPr>
            </w:pPr>
            <w:r w:rsidRPr="00797C0A">
              <w:rPr>
                <w:color w:val="000000"/>
              </w:rPr>
              <w:t>0</w:t>
            </w:r>
          </w:p>
        </w:tc>
        <w:tc>
          <w:tcPr>
            <w:tcW w:w="1134" w:type="dxa"/>
          </w:tcPr>
          <w:p w:rsidR="00471602" w:rsidRPr="00797C0A" w:rsidRDefault="00471602" w:rsidP="001175B2">
            <w:pPr>
              <w:jc w:val="center"/>
              <w:rPr>
                <w:color w:val="000000"/>
              </w:rPr>
            </w:pPr>
            <w:r w:rsidRPr="00797C0A">
              <w:rPr>
                <w:color w:val="000000"/>
              </w:rPr>
              <w:t>0</w:t>
            </w:r>
          </w:p>
        </w:tc>
        <w:tc>
          <w:tcPr>
            <w:tcW w:w="852" w:type="dxa"/>
          </w:tcPr>
          <w:p w:rsidR="00471602" w:rsidRPr="00797C0A" w:rsidRDefault="00471602" w:rsidP="001175B2">
            <w:pPr>
              <w:jc w:val="center"/>
              <w:rPr>
                <w:color w:val="000000"/>
              </w:rPr>
            </w:pPr>
            <w:r w:rsidRPr="00797C0A">
              <w:rPr>
                <w:color w:val="000000"/>
              </w:rPr>
              <w:t>0</w:t>
            </w:r>
          </w:p>
        </w:tc>
        <w:tc>
          <w:tcPr>
            <w:tcW w:w="1276" w:type="dxa"/>
            <w:vMerge w:val="restart"/>
          </w:tcPr>
          <w:p w:rsidR="00471602" w:rsidRPr="00797C0A" w:rsidRDefault="00471602" w:rsidP="001175B2">
            <w:pPr>
              <w:pStyle w:val="ConsPlusNormal"/>
              <w:rPr>
                <w:rFonts w:ascii="Times New Roman" w:hAnsi="Times New Roman" w:cs="Times New Roman"/>
                <w:sz w:val="24"/>
                <w:szCs w:val="24"/>
              </w:rPr>
            </w:pPr>
            <w:r w:rsidRPr="00797C0A">
              <w:rPr>
                <w:rFonts w:ascii="Times New Roman" w:hAnsi="Times New Roman" w:cs="Times New Roman"/>
                <w:color w:val="000000"/>
                <w:sz w:val="24"/>
                <w:szCs w:val="24"/>
              </w:rPr>
              <w:t xml:space="preserve">Отдел городского хозяйства, </w:t>
            </w:r>
            <w:r w:rsidR="001175B2" w:rsidRPr="00797C0A">
              <w:rPr>
                <w:rFonts w:ascii="Times New Roman" w:hAnsi="Times New Roman" w:cs="Times New Roman"/>
                <w:color w:val="000000"/>
                <w:sz w:val="24"/>
                <w:szCs w:val="24"/>
              </w:rPr>
              <w:t>строительства и</w:t>
            </w:r>
            <w:r w:rsidRPr="00797C0A">
              <w:rPr>
                <w:rFonts w:ascii="Times New Roman" w:hAnsi="Times New Roman" w:cs="Times New Roman"/>
                <w:color w:val="000000"/>
                <w:sz w:val="24"/>
                <w:szCs w:val="24"/>
              </w:rPr>
              <w:t xml:space="preserve"> экологии </w:t>
            </w:r>
            <w:r w:rsidR="001175B2">
              <w:rPr>
                <w:rFonts w:ascii="Times New Roman" w:hAnsi="Times New Roman" w:cs="Times New Roman"/>
                <w:color w:val="000000"/>
                <w:sz w:val="24"/>
                <w:szCs w:val="24"/>
              </w:rPr>
              <w:t>А</w:t>
            </w:r>
            <w:r w:rsidRPr="00797C0A">
              <w:rPr>
                <w:rFonts w:ascii="Times New Roman" w:hAnsi="Times New Roman" w:cs="Times New Roman"/>
                <w:color w:val="000000"/>
                <w:sz w:val="24"/>
                <w:szCs w:val="24"/>
              </w:rPr>
              <w:t>дминистрации города Пущино</w:t>
            </w:r>
          </w:p>
        </w:tc>
        <w:tc>
          <w:tcPr>
            <w:tcW w:w="784" w:type="dxa"/>
            <w:vMerge w:val="restart"/>
          </w:tcPr>
          <w:p w:rsidR="00471602" w:rsidRPr="00797C0A" w:rsidRDefault="00471602" w:rsidP="001175B2">
            <w:pPr>
              <w:pStyle w:val="ConsPlusNormal"/>
              <w:rPr>
                <w:rFonts w:ascii="Times New Roman" w:hAnsi="Times New Roman" w:cs="Times New Roman"/>
                <w:sz w:val="24"/>
                <w:szCs w:val="24"/>
              </w:rPr>
            </w:pPr>
          </w:p>
        </w:tc>
      </w:tr>
      <w:tr w:rsidR="00471602" w:rsidRPr="00797C0A" w:rsidTr="00525A84">
        <w:tc>
          <w:tcPr>
            <w:tcW w:w="567" w:type="dxa"/>
            <w:vMerge/>
          </w:tcPr>
          <w:p w:rsidR="00471602" w:rsidRPr="00797C0A" w:rsidRDefault="00471602" w:rsidP="001175B2"/>
        </w:tc>
        <w:tc>
          <w:tcPr>
            <w:tcW w:w="2126" w:type="dxa"/>
            <w:vMerge/>
          </w:tcPr>
          <w:p w:rsidR="00471602" w:rsidRPr="00797C0A" w:rsidRDefault="00471602" w:rsidP="001175B2"/>
        </w:tc>
        <w:tc>
          <w:tcPr>
            <w:tcW w:w="992" w:type="dxa"/>
            <w:vMerge/>
          </w:tcPr>
          <w:p w:rsidR="00471602" w:rsidRPr="00797C0A" w:rsidRDefault="00471602" w:rsidP="001175B2"/>
        </w:tc>
        <w:tc>
          <w:tcPr>
            <w:tcW w:w="1417" w:type="dxa"/>
          </w:tcPr>
          <w:p w:rsidR="00471602" w:rsidRPr="00797C0A" w:rsidRDefault="00471602"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t>Средства бюджета Московской области</w:t>
            </w:r>
          </w:p>
        </w:tc>
        <w:tc>
          <w:tcPr>
            <w:tcW w:w="1276" w:type="dxa"/>
          </w:tcPr>
          <w:p w:rsidR="00471602" w:rsidRPr="00797C0A" w:rsidRDefault="00471602"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5" w:type="dxa"/>
          </w:tcPr>
          <w:p w:rsidR="00471602" w:rsidRPr="00797C0A" w:rsidRDefault="00471602"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471602" w:rsidRPr="00797C0A" w:rsidRDefault="00471602"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471602" w:rsidRPr="00797C0A" w:rsidRDefault="00471602"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471602" w:rsidRPr="00797C0A" w:rsidRDefault="00471602"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471602" w:rsidRPr="00797C0A" w:rsidRDefault="00471602"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852" w:type="dxa"/>
          </w:tcPr>
          <w:p w:rsidR="00471602" w:rsidRPr="00797C0A" w:rsidRDefault="00471602"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6" w:type="dxa"/>
            <w:vMerge/>
          </w:tcPr>
          <w:p w:rsidR="00471602" w:rsidRPr="00797C0A" w:rsidRDefault="00471602" w:rsidP="001175B2">
            <w:pPr>
              <w:pStyle w:val="ConsPlusNormal"/>
              <w:rPr>
                <w:rFonts w:ascii="Times New Roman" w:hAnsi="Times New Roman" w:cs="Times New Roman"/>
                <w:sz w:val="24"/>
                <w:szCs w:val="24"/>
              </w:rPr>
            </w:pPr>
          </w:p>
        </w:tc>
        <w:tc>
          <w:tcPr>
            <w:tcW w:w="784" w:type="dxa"/>
            <w:vMerge/>
          </w:tcPr>
          <w:p w:rsidR="00471602" w:rsidRPr="00797C0A" w:rsidRDefault="00471602" w:rsidP="001175B2">
            <w:pPr>
              <w:pStyle w:val="ConsPlusNormal"/>
              <w:rPr>
                <w:rFonts w:ascii="Times New Roman" w:hAnsi="Times New Roman" w:cs="Times New Roman"/>
                <w:sz w:val="24"/>
                <w:szCs w:val="24"/>
              </w:rPr>
            </w:pPr>
          </w:p>
        </w:tc>
      </w:tr>
      <w:tr w:rsidR="00F64B87" w:rsidRPr="00797C0A" w:rsidTr="00525A84">
        <w:tc>
          <w:tcPr>
            <w:tcW w:w="567" w:type="dxa"/>
            <w:vMerge/>
          </w:tcPr>
          <w:p w:rsidR="00F64B87" w:rsidRPr="00797C0A" w:rsidRDefault="00F64B87" w:rsidP="001175B2"/>
        </w:tc>
        <w:tc>
          <w:tcPr>
            <w:tcW w:w="2126" w:type="dxa"/>
            <w:vMerge/>
          </w:tcPr>
          <w:p w:rsidR="00F64B87" w:rsidRPr="00797C0A" w:rsidRDefault="00F64B87" w:rsidP="001175B2"/>
        </w:tc>
        <w:tc>
          <w:tcPr>
            <w:tcW w:w="992" w:type="dxa"/>
            <w:vMerge/>
          </w:tcPr>
          <w:p w:rsidR="00F64B87" w:rsidRPr="00797C0A" w:rsidRDefault="00F64B87" w:rsidP="001175B2"/>
        </w:tc>
        <w:tc>
          <w:tcPr>
            <w:tcW w:w="1417" w:type="dxa"/>
          </w:tcPr>
          <w:p w:rsidR="00F64B87" w:rsidRPr="00797C0A" w:rsidRDefault="00F64B87"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t>Средства бюджета г.о. Пущино</w:t>
            </w:r>
          </w:p>
        </w:tc>
        <w:tc>
          <w:tcPr>
            <w:tcW w:w="1276" w:type="dxa"/>
          </w:tcPr>
          <w:p w:rsidR="00F64B87" w:rsidRPr="00797C0A" w:rsidRDefault="00471602"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5" w:type="dxa"/>
          </w:tcPr>
          <w:p w:rsidR="00F64B87" w:rsidRPr="00797C0A" w:rsidRDefault="00471602" w:rsidP="001175B2">
            <w:pPr>
              <w:jc w:val="center"/>
              <w:rPr>
                <w:color w:val="000000"/>
              </w:rPr>
            </w:pPr>
            <w:r w:rsidRPr="00797C0A">
              <w:rPr>
                <w:color w:val="000000"/>
              </w:rPr>
              <w:t>1300,00</w:t>
            </w:r>
          </w:p>
        </w:tc>
        <w:tc>
          <w:tcPr>
            <w:tcW w:w="1134" w:type="dxa"/>
          </w:tcPr>
          <w:p w:rsidR="00F64B87" w:rsidRPr="00797C0A" w:rsidRDefault="00471602" w:rsidP="001175B2">
            <w:pPr>
              <w:jc w:val="center"/>
              <w:rPr>
                <w:color w:val="000000"/>
              </w:rPr>
            </w:pPr>
            <w:r w:rsidRPr="00797C0A">
              <w:rPr>
                <w:color w:val="000000"/>
              </w:rPr>
              <w:t>1300,00</w:t>
            </w:r>
          </w:p>
        </w:tc>
        <w:tc>
          <w:tcPr>
            <w:tcW w:w="1134" w:type="dxa"/>
          </w:tcPr>
          <w:p w:rsidR="00F64B87" w:rsidRPr="00797C0A" w:rsidRDefault="00471602" w:rsidP="001175B2">
            <w:pPr>
              <w:jc w:val="center"/>
              <w:rPr>
                <w:color w:val="000000"/>
              </w:rPr>
            </w:pPr>
            <w:r w:rsidRPr="00797C0A">
              <w:rPr>
                <w:color w:val="000000"/>
              </w:rPr>
              <w:t>0</w:t>
            </w:r>
          </w:p>
        </w:tc>
        <w:tc>
          <w:tcPr>
            <w:tcW w:w="1134" w:type="dxa"/>
          </w:tcPr>
          <w:p w:rsidR="00F64B87" w:rsidRPr="00797C0A" w:rsidRDefault="00471602" w:rsidP="001175B2">
            <w:pPr>
              <w:jc w:val="center"/>
              <w:rPr>
                <w:color w:val="000000"/>
              </w:rPr>
            </w:pPr>
            <w:r w:rsidRPr="00797C0A">
              <w:rPr>
                <w:color w:val="000000"/>
              </w:rPr>
              <w:t>0</w:t>
            </w:r>
          </w:p>
        </w:tc>
        <w:tc>
          <w:tcPr>
            <w:tcW w:w="1134" w:type="dxa"/>
          </w:tcPr>
          <w:p w:rsidR="00F64B87" w:rsidRPr="00797C0A" w:rsidRDefault="00471602" w:rsidP="001175B2">
            <w:pPr>
              <w:jc w:val="center"/>
              <w:rPr>
                <w:color w:val="000000"/>
              </w:rPr>
            </w:pPr>
            <w:r w:rsidRPr="00797C0A">
              <w:rPr>
                <w:color w:val="000000"/>
              </w:rPr>
              <w:t>0</w:t>
            </w:r>
          </w:p>
        </w:tc>
        <w:tc>
          <w:tcPr>
            <w:tcW w:w="852" w:type="dxa"/>
          </w:tcPr>
          <w:p w:rsidR="00F64B87" w:rsidRPr="00797C0A" w:rsidRDefault="00471602" w:rsidP="001175B2">
            <w:pPr>
              <w:jc w:val="center"/>
              <w:rPr>
                <w:color w:val="000000"/>
              </w:rPr>
            </w:pPr>
            <w:r w:rsidRPr="00797C0A">
              <w:rPr>
                <w:color w:val="000000"/>
              </w:rPr>
              <w:t>0</w:t>
            </w:r>
          </w:p>
        </w:tc>
        <w:tc>
          <w:tcPr>
            <w:tcW w:w="1276" w:type="dxa"/>
            <w:vMerge/>
          </w:tcPr>
          <w:p w:rsidR="00F64B87" w:rsidRPr="00797C0A" w:rsidRDefault="00F64B87" w:rsidP="001175B2">
            <w:pPr>
              <w:pStyle w:val="ConsPlusNormal"/>
              <w:rPr>
                <w:rFonts w:ascii="Times New Roman" w:hAnsi="Times New Roman" w:cs="Times New Roman"/>
                <w:sz w:val="24"/>
                <w:szCs w:val="24"/>
              </w:rPr>
            </w:pPr>
          </w:p>
        </w:tc>
        <w:tc>
          <w:tcPr>
            <w:tcW w:w="784" w:type="dxa"/>
            <w:vMerge/>
          </w:tcPr>
          <w:p w:rsidR="00F64B87" w:rsidRPr="00797C0A" w:rsidRDefault="00F64B87" w:rsidP="001175B2">
            <w:pPr>
              <w:pStyle w:val="ConsPlusNormal"/>
              <w:rPr>
                <w:rFonts w:ascii="Times New Roman" w:hAnsi="Times New Roman" w:cs="Times New Roman"/>
                <w:sz w:val="24"/>
                <w:szCs w:val="24"/>
              </w:rPr>
            </w:pPr>
          </w:p>
        </w:tc>
      </w:tr>
      <w:tr w:rsidR="006405EE" w:rsidRPr="00797C0A" w:rsidTr="00525A84">
        <w:tc>
          <w:tcPr>
            <w:tcW w:w="567" w:type="dxa"/>
            <w:vMerge/>
          </w:tcPr>
          <w:p w:rsidR="006405EE" w:rsidRPr="00797C0A" w:rsidRDefault="006405EE" w:rsidP="001175B2"/>
        </w:tc>
        <w:tc>
          <w:tcPr>
            <w:tcW w:w="2126" w:type="dxa"/>
            <w:vMerge/>
          </w:tcPr>
          <w:p w:rsidR="006405EE" w:rsidRPr="00797C0A" w:rsidRDefault="006405EE" w:rsidP="001175B2"/>
        </w:tc>
        <w:tc>
          <w:tcPr>
            <w:tcW w:w="992" w:type="dxa"/>
            <w:vMerge/>
          </w:tcPr>
          <w:p w:rsidR="006405EE" w:rsidRPr="00797C0A" w:rsidRDefault="006405EE" w:rsidP="001175B2"/>
        </w:tc>
        <w:tc>
          <w:tcPr>
            <w:tcW w:w="1417" w:type="dxa"/>
          </w:tcPr>
          <w:p w:rsidR="006405EE" w:rsidRPr="00797C0A" w:rsidRDefault="006405EE"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t>Внебюджетные источники</w:t>
            </w:r>
          </w:p>
        </w:tc>
        <w:tc>
          <w:tcPr>
            <w:tcW w:w="1276" w:type="dxa"/>
          </w:tcPr>
          <w:p w:rsidR="006405EE" w:rsidRPr="00797C0A" w:rsidRDefault="006405EE"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5" w:type="dxa"/>
          </w:tcPr>
          <w:p w:rsidR="006405EE" w:rsidRPr="00797C0A" w:rsidRDefault="00F64B87"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6405EE" w:rsidRPr="00797C0A" w:rsidRDefault="00F64B87"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6405EE" w:rsidRPr="00797C0A" w:rsidRDefault="00F64B87"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6405EE" w:rsidRPr="00797C0A" w:rsidRDefault="00F64B87"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6405EE" w:rsidRPr="00797C0A" w:rsidRDefault="00F64B87"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852" w:type="dxa"/>
          </w:tcPr>
          <w:p w:rsidR="006405EE" w:rsidRPr="00797C0A" w:rsidRDefault="006405EE"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6" w:type="dxa"/>
            <w:vMerge/>
          </w:tcPr>
          <w:p w:rsidR="006405EE" w:rsidRPr="00797C0A" w:rsidRDefault="006405EE" w:rsidP="001175B2">
            <w:pPr>
              <w:pStyle w:val="ConsPlusNormal"/>
              <w:rPr>
                <w:rFonts w:ascii="Times New Roman" w:hAnsi="Times New Roman" w:cs="Times New Roman"/>
                <w:sz w:val="24"/>
                <w:szCs w:val="24"/>
              </w:rPr>
            </w:pPr>
          </w:p>
        </w:tc>
        <w:tc>
          <w:tcPr>
            <w:tcW w:w="784" w:type="dxa"/>
            <w:vMerge/>
          </w:tcPr>
          <w:p w:rsidR="006405EE" w:rsidRPr="00797C0A" w:rsidRDefault="006405EE" w:rsidP="001175B2">
            <w:pPr>
              <w:pStyle w:val="ConsPlusNormal"/>
              <w:rPr>
                <w:rFonts w:ascii="Times New Roman" w:hAnsi="Times New Roman" w:cs="Times New Roman"/>
                <w:sz w:val="24"/>
                <w:szCs w:val="24"/>
              </w:rPr>
            </w:pPr>
          </w:p>
        </w:tc>
      </w:tr>
      <w:tr w:rsidR="00471602" w:rsidRPr="00797C0A" w:rsidTr="00525A84">
        <w:tc>
          <w:tcPr>
            <w:tcW w:w="567" w:type="dxa"/>
            <w:vMerge w:val="restart"/>
          </w:tcPr>
          <w:p w:rsidR="00471602" w:rsidRPr="00797C0A" w:rsidRDefault="00471602"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t>2.1.</w:t>
            </w:r>
          </w:p>
        </w:tc>
        <w:tc>
          <w:tcPr>
            <w:tcW w:w="2126" w:type="dxa"/>
            <w:vMerge w:val="restart"/>
          </w:tcPr>
          <w:p w:rsidR="00471602" w:rsidRPr="00797C0A" w:rsidRDefault="00471602" w:rsidP="001175B2">
            <w:pPr>
              <w:pStyle w:val="ConsPlusNormal"/>
              <w:rPr>
                <w:rFonts w:ascii="Times New Roman" w:hAnsi="Times New Roman" w:cs="Times New Roman"/>
                <w:sz w:val="24"/>
                <w:szCs w:val="24"/>
              </w:rPr>
            </w:pPr>
            <w:r w:rsidRPr="00797C0A">
              <w:rPr>
                <w:rFonts w:ascii="Times New Roman" w:hAnsi="Times New Roman" w:cs="Times New Roman"/>
                <w:color w:val="000000"/>
                <w:sz w:val="24"/>
                <w:szCs w:val="24"/>
              </w:rPr>
              <w:t>Актуализация схем теплоснабжения</w:t>
            </w:r>
          </w:p>
        </w:tc>
        <w:tc>
          <w:tcPr>
            <w:tcW w:w="992" w:type="dxa"/>
            <w:vMerge w:val="restart"/>
          </w:tcPr>
          <w:p w:rsidR="00471602" w:rsidRPr="00797C0A" w:rsidRDefault="00471602"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t>2018-2022</w:t>
            </w:r>
          </w:p>
        </w:tc>
        <w:tc>
          <w:tcPr>
            <w:tcW w:w="1417" w:type="dxa"/>
          </w:tcPr>
          <w:p w:rsidR="00471602" w:rsidRPr="00797C0A" w:rsidRDefault="00471602"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t>Итого</w:t>
            </w:r>
          </w:p>
        </w:tc>
        <w:tc>
          <w:tcPr>
            <w:tcW w:w="1276" w:type="dxa"/>
          </w:tcPr>
          <w:p w:rsidR="00471602" w:rsidRPr="00797C0A" w:rsidRDefault="00471602" w:rsidP="001175B2">
            <w:pPr>
              <w:autoSpaceDE w:val="0"/>
              <w:autoSpaceDN w:val="0"/>
              <w:adjustRightInd w:val="0"/>
              <w:jc w:val="center"/>
              <w:rPr>
                <w:color w:val="000000"/>
              </w:rPr>
            </w:pPr>
            <w:r w:rsidRPr="00797C0A">
              <w:rPr>
                <w:color w:val="000000"/>
              </w:rPr>
              <w:t>0</w:t>
            </w:r>
          </w:p>
        </w:tc>
        <w:tc>
          <w:tcPr>
            <w:tcW w:w="1275" w:type="dxa"/>
          </w:tcPr>
          <w:p w:rsidR="00471602" w:rsidRPr="00797C0A" w:rsidRDefault="00471602" w:rsidP="001175B2">
            <w:pPr>
              <w:autoSpaceDE w:val="0"/>
              <w:autoSpaceDN w:val="0"/>
              <w:adjustRightInd w:val="0"/>
              <w:jc w:val="center"/>
              <w:rPr>
                <w:color w:val="000000"/>
              </w:rPr>
            </w:pPr>
            <w:r w:rsidRPr="00797C0A">
              <w:rPr>
                <w:color w:val="000000"/>
              </w:rPr>
              <w:t>650,00</w:t>
            </w:r>
          </w:p>
        </w:tc>
        <w:tc>
          <w:tcPr>
            <w:tcW w:w="1134" w:type="dxa"/>
          </w:tcPr>
          <w:p w:rsidR="00471602" w:rsidRPr="00797C0A" w:rsidRDefault="00471602" w:rsidP="001175B2">
            <w:pPr>
              <w:autoSpaceDE w:val="0"/>
              <w:autoSpaceDN w:val="0"/>
              <w:adjustRightInd w:val="0"/>
              <w:jc w:val="center"/>
              <w:rPr>
                <w:color w:val="000000"/>
              </w:rPr>
            </w:pPr>
            <w:r w:rsidRPr="00797C0A">
              <w:rPr>
                <w:color w:val="000000"/>
              </w:rPr>
              <w:t>650,00</w:t>
            </w:r>
          </w:p>
        </w:tc>
        <w:tc>
          <w:tcPr>
            <w:tcW w:w="1134" w:type="dxa"/>
          </w:tcPr>
          <w:p w:rsidR="00471602" w:rsidRPr="00797C0A" w:rsidRDefault="00471602" w:rsidP="001175B2">
            <w:pPr>
              <w:autoSpaceDE w:val="0"/>
              <w:autoSpaceDN w:val="0"/>
              <w:adjustRightInd w:val="0"/>
              <w:jc w:val="center"/>
              <w:rPr>
                <w:color w:val="000000"/>
              </w:rPr>
            </w:pPr>
            <w:r w:rsidRPr="00797C0A">
              <w:rPr>
                <w:color w:val="000000"/>
              </w:rPr>
              <w:t>0</w:t>
            </w:r>
          </w:p>
        </w:tc>
        <w:tc>
          <w:tcPr>
            <w:tcW w:w="1134" w:type="dxa"/>
          </w:tcPr>
          <w:p w:rsidR="00471602" w:rsidRPr="00797C0A" w:rsidRDefault="00471602"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471602" w:rsidRPr="00797C0A" w:rsidRDefault="00471602"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852" w:type="dxa"/>
          </w:tcPr>
          <w:p w:rsidR="00471602" w:rsidRPr="00797C0A" w:rsidRDefault="00471602"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6" w:type="dxa"/>
            <w:vMerge w:val="restart"/>
          </w:tcPr>
          <w:p w:rsidR="00471602" w:rsidRPr="00797C0A" w:rsidRDefault="00471602" w:rsidP="001175B2">
            <w:pPr>
              <w:pStyle w:val="ConsPlusNormal"/>
              <w:rPr>
                <w:rFonts w:ascii="Times New Roman" w:hAnsi="Times New Roman" w:cs="Times New Roman"/>
                <w:sz w:val="24"/>
                <w:szCs w:val="24"/>
              </w:rPr>
            </w:pPr>
            <w:r w:rsidRPr="00797C0A">
              <w:rPr>
                <w:rFonts w:ascii="Times New Roman" w:hAnsi="Times New Roman" w:cs="Times New Roman"/>
                <w:color w:val="000000"/>
                <w:sz w:val="24"/>
                <w:szCs w:val="24"/>
              </w:rPr>
              <w:t xml:space="preserve">Отдел городского хозяйства, </w:t>
            </w:r>
            <w:r w:rsidR="001175B2" w:rsidRPr="00797C0A">
              <w:rPr>
                <w:rFonts w:ascii="Times New Roman" w:hAnsi="Times New Roman" w:cs="Times New Roman"/>
                <w:color w:val="000000"/>
                <w:sz w:val="24"/>
                <w:szCs w:val="24"/>
              </w:rPr>
              <w:lastRenderedPageBreak/>
              <w:t>строительства и</w:t>
            </w:r>
            <w:r w:rsidRPr="00797C0A">
              <w:rPr>
                <w:rFonts w:ascii="Times New Roman" w:hAnsi="Times New Roman" w:cs="Times New Roman"/>
                <w:color w:val="000000"/>
                <w:sz w:val="24"/>
                <w:szCs w:val="24"/>
              </w:rPr>
              <w:t xml:space="preserve"> экологии </w:t>
            </w:r>
            <w:r w:rsidR="001175B2">
              <w:rPr>
                <w:rFonts w:ascii="Times New Roman" w:hAnsi="Times New Roman" w:cs="Times New Roman"/>
                <w:color w:val="000000"/>
                <w:sz w:val="24"/>
                <w:szCs w:val="24"/>
              </w:rPr>
              <w:t>А</w:t>
            </w:r>
            <w:r w:rsidRPr="00797C0A">
              <w:rPr>
                <w:rFonts w:ascii="Times New Roman" w:hAnsi="Times New Roman" w:cs="Times New Roman"/>
                <w:color w:val="000000"/>
                <w:sz w:val="24"/>
                <w:szCs w:val="24"/>
              </w:rPr>
              <w:t>дминистрации города Пущино</w:t>
            </w:r>
          </w:p>
        </w:tc>
        <w:tc>
          <w:tcPr>
            <w:tcW w:w="784" w:type="dxa"/>
            <w:vMerge w:val="restart"/>
          </w:tcPr>
          <w:p w:rsidR="00471602" w:rsidRPr="00797C0A" w:rsidRDefault="00471602" w:rsidP="001175B2">
            <w:pPr>
              <w:pStyle w:val="ConsPlusNormal"/>
              <w:rPr>
                <w:rFonts w:ascii="Times New Roman" w:hAnsi="Times New Roman" w:cs="Times New Roman"/>
                <w:sz w:val="24"/>
                <w:szCs w:val="24"/>
              </w:rPr>
            </w:pPr>
          </w:p>
        </w:tc>
      </w:tr>
      <w:tr w:rsidR="00471602" w:rsidRPr="00797C0A" w:rsidTr="00525A84">
        <w:tc>
          <w:tcPr>
            <w:tcW w:w="567" w:type="dxa"/>
            <w:vMerge/>
          </w:tcPr>
          <w:p w:rsidR="00471602" w:rsidRPr="00797C0A" w:rsidRDefault="00471602" w:rsidP="001175B2"/>
        </w:tc>
        <w:tc>
          <w:tcPr>
            <w:tcW w:w="2126" w:type="dxa"/>
            <w:vMerge/>
          </w:tcPr>
          <w:p w:rsidR="00471602" w:rsidRPr="00797C0A" w:rsidRDefault="00471602" w:rsidP="001175B2"/>
        </w:tc>
        <w:tc>
          <w:tcPr>
            <w:tcW w:w="992" w:type="dxa"/>
            <w:vMerge/>
          </w:tcPr>
          <w:p w:rsidR="00471602" w:rsidRPr="00797C0A" w:rsidRDefault="00471602" w:rsidP="001175B2"/>
        </w:tc>
        <w:tc>
          <w:tcPr>
            <w:tcW w:w="1417" w:type="dxa"/>
          </w:tcPr>
          <w:p w:rsidR="00471602" w:rsidRPr="00797C0A" w:rsidRDefault="00471602"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t xml:space="preserve">Средства бюджета </w:t>
            </w:r>
            <w:r w:rsidRPr="00797C0A">
              <w:rPr>
                <w:rFonts w:ascii="Times New Roman" w:hAnsi="Times New Roman" w:cs="Times New Roman"/>
                <w:sz w:val="24"/>
                <w:szCs w:val="24"/>
              </w:rPr>
              <w:lastRenderedPageBreak/>
              <w:t>Московской области</w:t>
            </w:r>
          </w:p>
        </w:tc>
        <w:tc>
          <w:tcPr>
            <w:tcW w:w="1276" w:type="dxa"/>
          </w:tcPr>
          <w:p w:rsidR="00471602" w:rsidRPr="00797C0A" w:rsidRDefault="00471602"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lastRenderedPageBreak/>
              <w:t>0</w:t>
            </w:r>
          </w:p>
        </w:tc>
        <w:tc>
          <w:tcPr>
            <w:tcW w:w="1275" w:type="dxa"/>
          </w:tcPr>
          <w:p w:rsidR="00471602" w:rsidRPr="00797C0A" w:rsidRDefault="00471602"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471602" w:rsidRPr="00797C0A" w:rsidRDefault="00471602"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471602" w:rsidRPr="00797C0A" w:rsidRDefault="00471602"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471602" w:rsidRPr="00797C0A" w:rsidRDefault="00471602"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471602" w:rsidRPr="00797C0A" w:rsidRDefault="00471602"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852" w:type="dxa"/>
          </w:tcPr>
          <w:p w:rsidR="00471602" w:rsidRPr="00797C0A" w:rsidRDefault="00471602"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6" w:type="dxa"/>
            <w:vMerge/>
          </w:tcPr>
          <w:p w:rsidR="00471602" w:rsidRPr="00797C0A" w:rsidRDefault="00471602" w:rsidP="001175B2">
            <w:pPr>
              <w:pStyle w:val="ConsPlusNormal"/>
              <w:rPr>
                <w:rFonts w:ascii="Times New Roman" w:hAnsi="Times New Roman" w:cs="Times New Roman"/>
                <w:sz w:val="24"/>
                <w:szCs w:val="24"/>
              </w:rPr>
            </w:pPr>
          </w:p>
        </w:tc>
        <w:tc>
          <w:tcPr>
            <w:tcW w:w="784" w:type="dxa"/>
            <w:vMerge/>
          </w:tcPr>
          <w:p w:rsidR="00471602" w:rsidRPr="00797C0A" w:rsidRDefault="00471602" w:rsidP="001175B2">
            <w:pPr>
              <w:pStyle w:val="ConsPlusNormal"/>
              <w:rPr>
                <w:rFonts w:ascii="Times New Roman" w:hAnsi="Times New Roman" w:cs="Times New Roman"/>
                <w:sz w:val="24"/>
                <w:szCs w:val="24"/>
              </w:rPr>
            </w:pPr>
          </w:p>
        </w:tc>
      </w:tr>
      <w:tr w:rsidR="00471602" w:rsidRPr="00797C0A" w:rsidTr="00525A84">
        <w:tc>
          <w:tcPr>
            <w:tcW w:w="567" w:type="dxa"/>
            <w:vMerge/>
          </w:tcPr>
          <w:p w:rsidR="00471602" w:rsidRPr="00797C0A" w:rsidRDefault="00471602" w:rsidP="001175B2"/>
        </w:tc>
        <w:tc>
          <w:tcPr>
            <w:tcW w:w="2126" w:type="dxa"/>
            <w:vMerge/>
          </w:tcPr>
          <w:p w:rsidR="00471602" w:rsidRPr="00797C0A" w:rsidRDefault="00471602" w:rsidP="001175B2"/>
        </w:tc>
        <w:tc>
          <w:tcPr>
            <w:tcW w:w="992" w:type="dxa"/>
            <w:vMerge/>
          </w:tcPr>
          <w:p w:rsidR="00471602" w:rsidRPr="00797C0A" w:rsidRDefault="00471602" w:rsidP="001175B2"/>
        </w:tc>
        <w:tc>
          <w:tcPr>
            <w:tcW w:w="1417" w:type="dxa"/>
          </w:tcPr>
          <w:p w:rsidR="00471602" w:rsidRPr="00797C0A" w:rsidRDefault="00471602"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t>Средства бюджета г.о. Пущино</w:t>
            </w:r>
          </w:p>
        </w:tc>
        <w:tc>
          <w:tcPr>
            <w:tcW w:w="1276" w:type="dxa"/>
          </w:tcPr>
          <w:p w:rsidR="00471602" w:rsidRPr="00797C0A" w:rsidRDefault="00471602" w:rsidP="001175B2">
            <w:pPr>
              <w:autoSpaceDE w:val="0"/>
              <w:autoSpaceDN w:val="0"/>
              <w:adjustRightInd w:val="0"/>
              <w:jc w:val="center"/>
              <w:rPr>
                <w:color w:val="000000"/>
              </w:rPr>
            </w:pPr>
            <w:r w:rsidRPr="00797C0A">
              <w:rPr>
                <w:color w:val="000000"/>
              </w:rPr>
              <w:t>0</w:t>
            </w:r>
          </w:p>
        </w:tc>
        <w:tc>
          <w:tcPr>
            <w:tcW w:w="1275" w:type="dxa"/>
          </w:tcPr>
          <w:p w:rsidR="00471602" w:rsidRPr="00797C0A" w:rsidRDefault="00471602" w:rsidP="001175B2">
            <w:pPr>
              <w:autoSpaceDE w:val="0"/>
              <w:autoSpaceDN w:val="0"/>
              <w:adjustRightInd w:val="0"/>
              <w:jc w:val="center"/>
              <w:rPr>
                <w:color w:val="000000"/>
              </w:rPr>
            </w:pPr>
            <w:r w:rsidRPr="00797C0A">
              <w:rPr>
                <w:color w:val="000000"/>
              </w:rPr>
              <w:t>650,00</w:t>
            </w:r>
          </w:p>
        </w:tc>
        <w:tc>
          <w:tcPr>
            <w:tcW w:w="1134" w:type="dxa"/>
          </w:tcPr>
          <w:p w:rsidR="00471602" w:rsidRPr="00797C0A" w:rsidRDefault="00471602" w:rsidP="001175B2">
            <w:pPr>
              <w:autoSpaceDE w:val="0"/>
              <w:autoSpaceDN w:val="0"/>
              <w:adjustRightInd w:val="0"/>
              <w:jc w:val="center"/>
              <w:rPr>
                <w:color w:val="000000"/>
              </w:rPr>
            </w:pPr>
            <w:r w:rsidRPr="00797C0A">
              <w:rPr>
                <w:color w:val="000000"/>
              </w:rPr>
              <w:t>650,00</w:t>
            </w:r>
          </w:p>
        </w:tc>
        <w:tc>
          <w:tcPr>
            <w:tcW w:w="1134" w:type="dxa"/>
          </w:tcPr>
          <w:p w:rsidR="00471602" w:rsidRPr="00797C0A" w:rsidRDefault="00471602" w:rsidP="001175B2">
            <w:pPr>
              <w:autoSpaceDE w:val="0"/>
              <w:autoSpaceDN w:val="0"/>
              <w:adjustRightInd w:val="0"/>
              <w:jc w:val="center"/>
              <w:rPr>
                <w:color w:val="000000"/>
              </w:rPr>
            </w:pPr>
            <w:r w:rsidRPr="00797C0A">
              <w:rPr>
                <w:color w:val="000000"/>
              </w:rPr>
              <w:t>0</w:t>
            </w:r>
          </w:p>
        </w:tc>
        <w:tc>
          <w:tcPr>
            <w:tcW w:w="1134" w:type="dxa"/>
          </w:tcPr>
          <w:p w:rsidR="00471602" w:rsidRPr="00797C0A" w:rsidRDefault="00471602"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471602" w:rsidRPr="00797C0A" w:rsidRDefault="00471602"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852" w:type="dxa"/>
          </w:tcPr>
          <w:p w:rsidR="00471602" w:rsidRPr="00797C0A" w:rsidRDefault="00471602"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6" w:type="dxa"/>
            <w:vMerge/>
          </w:tcPr>
          <w:p w:rsidR="00471602" w:rsidRPr="00797C0A" w:rsidRDefault="00471602" w:rsidP="001175B2">
            <w:pPr>
              <w:pStyle w:val="ConsPlusNormal"/>
              <w:rPr>
                <w:rFonts w:ascii="Times New Roman" w:hAnsi="Times New Roman" w:cs="Times New Roman"/>
                <w:sz w:val="24"/>
                <w:szCs w:val="24"/>
              </w:rPr>
            </w:pPr>
          </w:p>
        </w:tc>
        <w:tc>
          <w:tcPr>
            <w:tcW w:w="784" w:type="dxa"/>
            <w:vMerge/>
          </w:tcPr>
          <w:p w:rsidR="00471602" w:rsidRPr="00797C0A" w:rsidRDefault="00471602" w:rsidP="001175B2">
            <w:pPr>
              <w:pStyle w:val="ConsPlusNormal"/>
              <w:rPr>
                <w:rFonts w:ascii="Times New Roman" w:hAnsi="Times New Roman" w:cs="Times New Roman"/>
                <w:sz w:val="24"/>
                <w:szCs w:val="24"/>
              </w:rPr>
            </w:pPr>
          </w:p>
        </w:tc>
      </w:tr>
      <w:tr w:rsidR="00471602" w:rsidRPr="00797C0A" w:rsidTr="00525A84">
        <w:tc>
          <w:tcPr>
            <w:tcW w:w="567" w:type="dxa"/>
            <w:vMerge w:val="restart"/>
          </w:tcPr>
          <w:p w:rsidR="00471602" w:rsidRPr="00797C0A" w:rsidRDefault="00471602"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t>2.2.</w:t>
            </w:r>
          </w:p>
        </w:tc>
        <w:tc>
          <w:tcPr>
            <w:tcW w:w="2126" w:type="dxa"/>
            <w:vMerge w:val="restart"/>
          </w:tcPr>
          <w:p w:rsidR="00471602" w:rsidRPr="00797C0A" w:rsidRDefault="00471602" w:rsidP="001175B2">
            <w:pPr>
              <w:pStyle w:val="ConsPlusNormal"/>
              <w:rPr>
                <w:rFonts w:ascii="Times New Roman" w:hAnsi="Times New Roman" w:cs="Times New Roman"/>
                <w:sz w:val="24"/>
                <w:szCs w:val="24"/>
              </w:rPr>
            </w:pPr>
            <w:r w:rsidRPr="00797C0A">
              <w:rPr>
                <w:rFonts w:ascii="Times New Roman" w:hAnsi="Times New Roman" w:cs="Times New Roman"/>
                <w:color w:val="000000"/>
                <w:sz w:val="24"/>
                <w:szCs w:val="24"/>
              </w:rPr>
              <w:t>Актуализация схем водоснабжение, водоотведение</w:t>
            </w:r>
          </w:p>
        </w:tc>
        <w:tc>
          <w:tcPr>
            <w:tcW w:w="992" w:type="dxa"/>
            <w:vMerge w:val="restart"/>
          </w:tcPr>
          <w:p w:rsidR="00471602" w:rsidRPr="00797C0A" w:rsidRDefault="00471602"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t>2018-2022</w:t>
            </w:r>
          </w:p>
        </w:tc>
        <w:tc>
          <w:tcPr>
            <w:tcW w:w="1417" w:type="dxa"/>
          </w:tcPr>
          <w:p w:rsidR="00471602" w:rsidRPr="00797C0A" w:rsidRDefault="00471602"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t>Итого</w:t>
            </w:r>
          </w:p>
        </w:tc>
        <w:tc>
          <w:tcPr>
            <w:tcW w:w="1276" w:type="dxa"/>
          </w:tcPr>
          <w:p w:rsidR="00471602" w:rsidRPr="00797C0A" w:rsidRDefault="00471602" w:rsidP="001175B2">
            <w:pPr>
              <w:autoSpaceDE w:val="0"/>
              <w:autoSpaceDN w:val="0"/>
              <w:adjustRightInd w:val="0"/>
              <w:jc w:val="center"/>
              <w:rPr>
                <w:color w:val="000000"/>
              </w:rPr>
            </w:pPr>
            <w:r w:rsidRPr="00797C0A">
              <w:rPr>
                <w:color w:val="000000"/>
              </w:rPr>
              <w:t>0</w:t>
            </w:r>
          </w:p>
        </w:tc>
        <w:tc>
          <w:tcPr>
            <w:tcW w:w="1275" w:type="dxa"/>
          </w:tcPr>
          <w:p w:rsidR="00471602" w:rsidRPr="00797C0A" w:rsidRDefault="00471602" w:rsidP="001175B2">
            <w:pPr>
              <w:autoSpaceDE w:val="0"/>
              <w:autoSpaceDN w:val="0"/>
              <w:adjustRightInd w:val="0"/>
              <w:jc w:val="center"/>
              <w:rPr>
                <w:color w:val="000000"/>
              </w:rPr>
            </w:pPr>
            <w:r w:rsidRPr="00797C0A">
              <w:rPr>
                <w:color w:val="000000"/>
              </w:rPr>
              <w:t>650,00</w:t>
            </w:r>
          </w:p>
        </w:tc>
        <w:tc>
          <w:tcPr>
            <w:tcW w:w="1134" w:type="dxa"/>
          </w:tcPr>
          <w:p w:rsidR="00471602" w:rsidRPr="00797C0A" w:rsidRDefault="00471602" w:rsidP="001175B2">
            <w:pPr>
              <w:autoSpaceDE w:val="0"/>
              <w:autoSpaceDN w:val="0"/>
              <w:adjustRightInd w:val="0"/>
              <w:jc w:val="center"/>
              <w:rPr>
                <w:color w:val="000000"/>
              </w:rPr>
            </w:pPr>
            <w:r w:rsidRPr="00797C0A">
              <w:rPr>
                <w:color w:val="000000"/>
              </w:rPr>
              <w:t>650,00</w:t>
            </w:r>
          </w:p>
        </w:tc>
        <w:tc>
          <w:tcPr>
            <w:tcW w:w="1134" w:type="dxa"/>
          </w:tcPr>
          <w:p w:rsidR="00471602" w:rsidRPr="00797C0A" w:rsidRDefault="00471602" w:rsidP="001175B2">
            <w:pPr>
              <w:autoSpaceDE w:val="0"/>
              <w:autoSpaceDN w:val="0"/>
              <w:adjustRightInd w:val="0"/>
              <w:jc w:val="center"/>
              <w:rPr>
                <w:color w:val="000000"/>
              </w:rPr>
            </w:pPr>
            <w:r w:rsidRPr="00797C0A">
              <w:rPr>
                <w:color w:val="000000"/>
              </w:rPr>
              <w:t>0</w:t>
            </w:r>
          </w:p>
        </w:tc>
        <w:tc>
          <w:tcPr>
            <w:tcW w:w="1134" w:type="dxa"/>
          </w:tcPr>
          <w:p w:rsidR="00471602" w:rsidRPr="00797C0A" w:rsidRDefault="00471602"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471602" w:rsidRPr="00797C0A" w:rsidRDefault="00471602"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852" w:type="dxa"/>
          </w:tcPr>
          <w:p w:rsidR="00471602" w:rsidRPr="00797C0A" w:rsidRDefault="00471602"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6" w:type="dxa"/>
            <w:vMerge w:val="restart"/>
          </w:tcPr>
          <w:p w:rsidR="00471602" w:rsidRPr="00797C0A" w:rsidRDefault="00471602" w:rsidP="001175B2">
            <w:pPr>
              <w:pStyle w:val="ConsPlusNormal"/>
              <w:rPr>
                <w:rFonts w:ascii="Times New Roman" w:hAnsi="Times New Roman" w:cs="Times New Roman"/>
                <w:sz w:val="24"/>
                <w:szCs w:val="24"/>
              </w:rPr>
            </w:pPr>
            <w:r w:rsidRPr="00797C0A">
              <w:rPr>
                <w:rFonts w:ascii="Times New Roman" w:hAnsi="Times New Roman" w:cs="Times New Roman"/>
                <w:color w:val="000000"/>
                <w:sz w:val="24"/>
                <w:szCs w:val="24"/>
              </w:rPr>
              <w:t xml:space="preserve">Отдел городского хозяйства, </w:t>
            </w:r>
            <w:r w:rsidR="001175B2" w:rsidRPr="00797C0A">
              <w:rPr>
                <w:rFonts w:ascii="Times New Roman" w:hAnsi="Times New Roman" w:cs="Times New Roman"/>
                <w:color w:val="000000"/>
                <w:sz w:val="24"/>
                <w:szCs w:val="24"/>
              </w:rPr>
              <w:t>строительства и</w:t>
            </w:r>
            <w:r w:rsidRPr="00797C0A">
              <w:rPr>
                <w:rFonts w:ascii="Times New Roman" w:hAnsi="Times New Roman" w:cs="Times New Roman"/>
                <w:color w:val="000000"/>
                <w:sz w:val="24"/>
                <w:szCs w:val="24"/>
              </w:rPr>
              <w:t xml:space="preserve"> экологии </w:t>
            </w:r>
            <w:r w:rsidR="001175B2">
              <w:rPr>
                <w:rFonts w:ascii="Times New Roman" w:hAnsi="Times New Roman" w:cs="Times New Roman"/>
                <w:color w:val="000000"/>
                <w:sz w:val="24"/>
                <w:szCs w:val="24"/>
              </w:rPr>
              <w:t>А</w:t>
            </w:r>
            <w:r w:rsidRPr="00797C0A">
              <w:rPr>
                <w:rFonts w:ascii="Times New Roman" w:hAnsi="Times New Roman" w:cs="Times New Roman"/>
                <w:color w:val="000000"/>
                <w:sz w:val="24"/>
                <w:szCs w:val="24"/>
              </w:rPr>
              <w:t>дминистрации города Пущино</w:t>
            </w:r>
          </w:p>
        </w:tc>
        <w:tc>
          <w:tcPr>
            <w:tcW w:w="784" w:type="dxa"/>
            <w:vMerge w:val="restart"/>
          </w:tcPr>
          <w:p w:rsidR="00471602" w:rsidRPr="00797C0A" w:rsidRDefault="00471602" w:rsidP="001175B2">
            <w:pPr>
              <w:pStyle w:val="ConsPlusNormal"/>
              <w:rPr>
                <w:rFonts w:ascii="Times New Roman" w:hAnsi="Times New Roman" w:cs="Times New Roman"/>
                <w:sz w:val="24"/>
                <w:szCs w:val="24"/>
              </w:rPr>
            </w:pPr>
          </w:p>
        </w:tc>
      </w:tr>
      <w:tr w:rsidR="006405EE" w:rsidRPr="00797C0A" w:rsidTr="00525A84">
        <w:tc>
          <w:tcPr>
            <w:tcW w:w="567" w:type="dxa"/>
            <w:vMerge/>
          </w:tcPr>
          <w:p w:rsidR="006405EE" w:rsidRPr="00797C0A" w:rsidRDefault="006405EE" w:rsidP="001175B2"/>
        </w:tc>
        <w:tc>
          <w:tcPr>
            <w:tcW w:w="2126" w:type="dxa"/>
            <w:vMerge/>
          </w:tcPr>
          <w:p w:rsidR="006405EE" w:rsidRPr="00797C0A" w:rsidRDefault="006405EE" w:rsidP="001175B2"/>
        </w:tc>
        <w:tc>
          <w:tcPr>
            <w:tcW w:w="992" w:type="dxa"/>
            <w:vMerge/>
          </w:tcPr>
          <w:p w:rsidR="006405EE" w:rsidRPr="00797C0A" w:rsidRDefault="006405EE" w:rsidP="001175B2"/>
        </w:tc>
        <w:tc>
          <w:tcPr>
            <w:tcW w:w="1417" w:type="dxa"/>
          </w:tcPr>
          <w:p w:rsidR="006405EE" w:rsidRPr="00797C0A" w:rsidRDefault="006405EE"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t>Средства бюджета Московской области</w:t>
            </w:r>
          </w:p>
        </w:tc>
        <w:tc>
          <w:tcPr>
            <w:tcW w:w="1276" w:type="dxa"/>
          </w:tcPr>
          <w:p w:rsidR="006405EE" w:rsidRPr="00797C0A" w:rsidRDefault="00471602"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5" w:type="dxa"/>
          </w:tcPr>
          <w:p w:rsidR="006405EE" w:rsidRPr="00797C0A" w:rsidRDefault="007E5DEF"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6405EE" w:rsidRPr="00797C0A" w:rsidRDefault="007E5DEF"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6405EE" w:rsidRPr="00797C0A" w:rsidRDefault="007E5DEF"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6405EE" w:rsidRPr="00797C0A" w:rsidRDefault="007E5DEF"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6405EE" w:rsidRPr="00797C0A" w:rsidRDefault="007E5DEF"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852" w:type="dxa"/>
          </w:tcPr>
          <w:p w:rsidR="006405EE" w:rsidRPr="00797C0A" w:rsidRDefault="007E5DEF"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6" w:type="dxa"/>
            <w:vMerge/>
          </w:tcPr>
          <w:p w:rsidR="006405EE" w:rsidRPr="00797C0A" w:rsidRDefault="006405EE" w:rsidP="001175B2">
            <w:pPr>
              <w:pStyle w:val="ConsPlusNormal"/>
              <w:rPr>
                <w:rFonts w:ascii="Times New Roman" w:hAnsi="Times New Roman" w:cs="Times New Roman"/>
                <w:sz w:val="24"/>
                <w:szCs w:val="24"/>
              </w:rPr>
            </w:pPr>
          </w:p>
        </w:tc>
        <w:tc>
          <w:tcPr>
            <w:tcW w:w="784" w:type="dxa"/>
            <w:vMerge/>
          </w:tcPr>
          <w:p w:rsidR="006405EE" w:rsidRPr="00797C0A" w:rsidRDefault="006405EE" w:rsidP="001175B2">
            <w:pPr>
              <w:pStyle w:val="ConsPlusNormal"/>
              <w:rPr>
                <w:rFonts w:ascii="Times New Roman" w:hAnsi="Times New Roman" w:cs="Times New Roman"/>
                <w:sz w:val="24"/>
                <w:szCs w:val="24"/>
              </w:rPr>
            </w:pPr>
          </w:p>
        </w:tc>
      </w:tr>
      <w:tr w:rsidR="00471602" w:rsidRPr="00797C0A" w:rsidTr="00525A84">
        <w:tc>
          <w:tcPr>
            <w:tcW w:w="567" w:type="dxa"/>
            <w:vMerge/>
          </w:tcPr>
          <w:p w:rsidR="00471602" w:rsidRPr="00797C0A" w:rsidRDefault="00471602" w:rsidP="001175B2"/>
        </w:tc>
        <w:tc>
          <w:tcPr>
            <w:tcW w:w="2126" w:type="dxa"/>
            <w:vMerge/>
          </w:tcPr>
          <w:p w:rsidR="00471602" w:rsidRPr="00797C0A" w:rsidRDefault="00471602" w:rsidP="001175B2"/>
        </w:tc>
        <w:tc>
          <w:tcPr>
            <w:tcW w:w="992" w:type="dxa"/>
            <w:vMerge/>
          </w:tcPr>
          <w:p w:rsidR="00471602" w:rsidRPr="00797C0A" w:rsidRDefault="00471602" w:rsidP="001175B2"/>
        </w:tc>
        <w:tc>
          <w:tcPr>
            <w:tcW w:w="1417" w:type="dxa"/>
          </w:tcPr>
          <w:p w:rsidR="00471602" w:rsidRPr="00797C0A" w:rsidRDefault="00471602"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t>Средства бюджета г.о. Пущино</w:t>
            </w:r>
          </w:p>
        </w:tc>
        <w:tc>
          <w:tcPr>
            <w:tcW w:w="1276" w:type="dxa"/>
          </w:tcPr>
          <w:p w:rsidR="00471602" w:rsidRPr="00797C0A" w:rsidRDefault="00471602" w:rsidP="001175B2">
            <w:pPr>
              <w:autoSpaceDE w:val="0"/>
              <w:autoSpaceDN w:val="0"/>
              <w:adjustRightInd w:val="0"/>
              <w:jc w:val="center"/>
              <w:rPr>
                <w:color w:val="000000"/>
              </w:rPr>
            </w:pPr>
            <w:r w:rsidRPr="00797C0A">
              <w:rPr>
                <w:color w:val="000000"/>
              </w:rPr>
              <w:t>0</w:t>
            </w:r>
          </w:p>
        </w:tc>
        <w:tc>
          <w:tcPr>
            <w:tcW w:w="1275" w:type="dxa"/>
          </w:tcPr>
          <w:p w:rsidR="00471602" w:rsidRPr="00797C0A" w:rsidRDefault="00471602" w:rsidP="001175B2">
            <w:pPr>
              <w:autoSpaceDE w:val="0"/>
              <w:autoSpaceDN w:val="0"/>
              <w:adjustRightInd w:val="0"/>
              <w:jc w:val="center"/>
              <w:rPr>
                <w:color w:val="000000"/>
              </w:rPr>
            </w:pPr>
            <w:r w:rsidRPr="00797C0A">
              <w:rPr>
                <w:color w:val="000000"/>
              </w:rPr>
              <w:t>650,00</w:t>
            </w:r>
          </w:p>
        </w:tc>
        <w:tc>
          <w:tcPr>
            <w:tcW w:w="1134" w:type="dxa"/>
          </w:tcPr>
          <w:p w:rsidR="00471602" w:rsidRPr="00797C0A" w:rsidRDefault="00471602" w:rsidP="001175B2">
            <w:pPr>
              <w:autoSpaceDE w:val="0"/>
              <w:autoSpaceDN w:val="0"/>
              <w:adjustRightInd w:val="0"/>
              <w:jc w:val="center"/>
              <w:rPr>
                <w:color w:val="000000"/>
              </w:rPr>
            </w:pPr>
            <w:r w:rsidRPr="00797C0A">
              <w:rPr>
                <w:color w:val="000000"/>
              </w:rPr>
              <w:t>650,00</w:t>
            </w:r>
          </w:p>
        </w:tc>
        <w:tc>
          <w:tcPr>
            <w:tcW w:w="1134" w:type="dxa"/>
          </w:tcPr>
          <w:p w:rsidR="00471602" w:rsidRPr="00797C0A" w:rsidRDefault="00471602" w:rsidP="001175B2">
            <w:pPr>
              <w:autoSpaceDE w:val="0"/>
              <w:autoSpaceDN w:val="0"/>
              <w:adjustRightInd w:val="0"/>
              <w:jc w:val="center"/>
              <w:rPr>
                <w:color w:val="000000"/>
              </w:rPr>
            </w:pPr>
            <w:r w:rsidRPr="00797C0A">
              <w:rPr>
                <w:color w:val="000000"/>
              </w:rPr>
              <w:t>0</w:t>
            </w:r>
          </w:p>
        </w:tc>
        <w:tc>
          <w:tcPr>
            <w:tcW w:w="1134" w:type="dxa"/>
          </w:tcPr>
          <w:p w:rsidR="00471602" w:rsidRPr="00797C0A" w:rsidRDefault="00471602"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471602" w:rsidRPr="00797C0A" w:rsidRDefault="00471602"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852" w:type="dxa"/>
          </w:tcPr>
          <w:p w:rsidR="00471602" w:rsidRPr="00797C0A" w:rsidRDefault="00471602"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6" w:type="dxa"/>
            <w:vMerge/>
          </w:tcPr>
          <w:p w:rsidR="00471602" w:rsidRPr="00797C0A" w:rsidRDefault="00471602" w:rsidP="001175B2">
            <w:pPr>
              <w:pStyle w:val="ConsPlusNormal"/>
              <w:rPr>
                <w:rFonts w:ascii="Times New Roman" w:hAnsi="Times New Roman" w:cs="Times New Roman"/>
                <w:sz w:val="24"/>
                <w:szCs w:val="24"/>
              </w:rPr>
            </w:pPr>
          </w:p>
        </w:tc>
        <w:tc>
          <w:tcPr>
            <w:tcW w:w="784" w:type="dxa"/>
            <w:vMerge/>
          </w:tcPr>
          <w:p w:rsidR="00471602" w:rsidRPr="00797C0A" w:rsidRDefault="00471602" w:rsidP="001175B2">
            <w:pPr>
              <w:pStyle w:val="ConsPlusNormal"/>
              <w:rPr>
                <w:rFonts w:ascii="Times New Roman" w:hAnsi="Times New Roman" w:cs="Times New Roman"/>
                <w:sz w:val="24"/>
                <w:szCs w:val="24"/>
              </w:rPr>
            </w:pPr>
          </w:p>
        </w:tc>
      </w:tr>
      <w:tr w:rsidR="006405EE" w:rsidRPr="00797C0A" w:rsidTr="00525A84">
        <w:tc>
          <w:tcPr>
            <w:tcW w:w="567" w:type="dxa"/>
            <w:vMerge/>
          </w:tcPr>
          <w:p w:rsidR="006405EE" w:rsidRPr="00797C0A" w:rsidRDefault="006405EE" w:rsidP="001175B2"/>
        </w:tc>
        <w:tc>
          <w:tcPr>
            <w:tcW w:w="2126" w:type="dxa"/>
            <w:vMerge/>
          </w:tcPr>
          <w:p w:rsidR="006405EE" w:rsidRPr="00797C0A" w:rsidRDefault="006405EE" w:rsidP="001175B2"/>
        </w:tc>
        <w:tc>
          <w:tcPr>
            <w:tcW w:w="992" w:type="dxa"/>
            <w:vMerge/>
          </w:tcPr>
          <w:p w:rsidR="006405EE" w:rsidRPr="00797C0A" w:rsidRDefault="006405EE" w:rsidP="001175B2"/>
        </w:tc>
        <w:tc>
          <w:tcPr>
            <w:tcW w:w="1417" w:type="dxa"/>
          </w:tcPr>
          <w:p w:rsidR="006405EE" w:rsidRPr="00797C0A" w:rsidRDefault="006405EE" w:rsidP="001175B2">
            <w:pPr>
              <w:pStyle w:val="ConsPlusNormal"/>
              <w:rPr>
                <w:rFonts w:ascii="Times New Roman" w:hAnsi="Times New Roman" w:cs="Times New Roman"/>
                <w:sz w:val="24"/>
                <w:szCs w:val="24"/>
              </w:rPr>
            </w:pPr>
            <w:r w:rsidRPr="00797C0A">
              <w:rPr>
                <w:rFonts w:ascii="Times New Roman" w:hAnsi="Times New Roman" w:cs="Times New Roman"/>
                <w:sz w:val="24"/>
                <w:szCs w:val="24"/>
              </w:rPr>
              <w:t>Внебюджетные источники</w:t>
            </w:r>
          </w:p>
        </w:tc>
        <w:tc>
          <w:tcPr>
            <w:tcW w:w="1276" w:type="dxa"/>
          </w:tcPr>
          <w:p w:rsidR="006405EE" w:rsidRPr="00797C0A" w:rsidRDefault="006405EE"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5" w:type="dxa"/>
          </w:tcPr>
          <w:p w:rsidR="006405EE" w:rsidRPr="00797C0A" w:rsidRDefault="006405EE"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6405EE" w:rsidRPr="00797C0A" w:rsidRDefault="006405EE"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6405EE" w:rsidRPr="00797C0A" w:rsidRDefault="006405EE"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6405EE" w:rsidRPr="00797C0A" w:rsidRDefault="006405EE"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6405EE" w:rsidRPr="00797C0A" w:rsidRDefault="006405EE"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852" w:type="dxa"/>
          </w:tcPr>
          <w:p w:rsidR="006405EE" w:rsidRPr="00797C0A" w:rsidRDefault="006405EE" w:rsidP="001175B2">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6" w:type="dxa"/>
            <w:vMerge/>
          </w:tcPr>
          <w:p w:rsidR="006405EE" w:rsidRPr="00797C0A" w:rsidRDefault="006405EE" w:rsidP="001175B2">
            <w:pPr>
              <w:pStyle w:val="ConsPlusNormal"/>
              <w:rPr>
                <w:rFonts w:ascii="Times New Roman" w:hAnsi="Times New Roman" w:cs="Times New Roman"/>
                <w:sz w:val="24"/>
                <w:szCs w:val="24"/>
              </w:rPr>
            </w:pPr>
          </w:p>
        </w:tc>
        <w:tc>
          <w:tcPr>
            <w:tcW w:w="784" w:type="dxa"/>
            <w:vMerge/>
          </w:tcPr>
          <w:p w:rsidR="006405EE" w:rsidRPr="00797C0A" w:rsidRDefault="006405EE" w:rsidP="001175B2">
            <w:pPr>
              <w:pStyle w:val="ConsPlusNormal"/>
              <w:rPr>
                <w:rFonts w:ascii="Times New Roman" w:hAnsi="Times New Roman" w:cs="Times New Roman"/>
                <w:sz w:val="24"/>
                <w:szCs w:val="24"/>
              </w:rPr>
            </w:pPr>
          </w:p>
        </w:tc>
      </w:tr>
    </w:tbl>
    <w:p w:rsidR="00004495" w:rsidRPr="00797C0A" w:rsidRDefault="00004495" w:rsidP="00797C0A">
      <w:pPr>
        <w:sectPr w:rsidR="00004495" w:rsidRPr="00797C0A" w:rsidSect="00525A84">
          <w:pgSz w:w="16838" w:h="11905" w:orient="landscape"/>
          <w:pgMar w:top="1134" w:right="567" w:bottom="1134" w:left="1701" w:header="0" w:footer="0" w:gutter="0"/>
          <w:cols w:space="720"/>
        </w:sectPr>
      </w:pPr>
    </w:p>
    <w:p w:rsidR="00A96944" w:rsidRPr="00797C0A" w:rsidRDefault="006054C1" w:rsidP="00797C0A">
      <w:pPr>
        <w:pStyle w:val="ConsPlusNormal"/>
        <w:jc w:val="center"/>
        <w:rPr>
          <w:rFonts w:ascii="Times New Roman" w:hAnsi="Times New Roman" w:cs="Times New Roman"/>
          <w:b/>
          <w:sz w:val="24"/>
          <w:szCs w:val="24"/>
        </w:rPr>
      </w:pPr>
      <w:bookmarkStart w:id="4" w:name="P1522"/>
      <w:bookmarkEnd w:id="4"/>
      <w:r w:rsidRPr="00797C0A">
        <w:rPr>
          <w:rFonts w:ascii="Times New Roman" w:hAnsi="Times New Roman" w:cs="Times New Roman"/>
          <w:b/>
          <w:sz w:val="24"/>
          <w:szCs w:val="24"/>
        </w:rPr>
        <w:lastRenderedPageBreak/>
        <w:t>1</w:t>
      </w:r>
      <w:r w:rsidR="00F3249D" w:rsidRPr="00797C0A">
        <w:rPr>
          <w:rFonts w:ascii="Times New Roman" w:hAnsi="Times New Roman" w:cs="Times New Roman"/>
          <w:b/>
          <w:sz w:val="24"/>
          <w:szCs w:val="24"/>
        </w:rPr>
        <w:t>2</w:t>
      </w:r>
      <w:r w:rsidRPr="00797C0A">
        <w:rPr>
          <w:rFonts w:ascii="Times New Roman" w:hAnsi="Times New Roman" w:cs="Times New Roman"/>
          <w:b/>
          <w:sz w:val="24"/>
          <w:szCs w:val="24"/>
        </w:rPr>
        <w:t xml:space="preserve">. </w:t>
      </w:r>
      <w:r w:rsidR="00A96944" w:rsidRPr="00797C0A">
        <w:rPr>
          <w:rFonts w:ascii="Times New Roman" w:hAnsi="Times New Roman" w:cs="Times New Roman"/>
          <w:b/>
          <w:sz w:val="24"/>
          <w:szCs w:val="24"/>
        </w:rPr>
        <w:t xml:space="preserve">Подпрограмма </w:t>
      </w:r>
      <w:r w:rsidR="00A96944" w:rsidRPr="00797C0A">
        <w:rPr>
          <w:rFonts w:ascii="Times New Roman" w:hAnsi="Times New Roman" w:cs="Times New Roman"/>
          <w:b/>
          <w:sz w:val="24"/>
          <w:szCs w:val="24"/>
          <w:lang w:val="en-US"/>
        </w:rPr>
        <w:t>II</w:t>
      </w:r>
      <w:r w:rsidR="00A96944" w:rsidRPr="00797C0A">
        <w:rPr>
          <w:rFonts w:ascii="Times New Roman" w:hAnsi="Times New Roman" w:cs="Times New Roman"/>
          <w:b/>
          <w:sz w:val="24"/>
          <w:szCs w:val="24"/>
        </w:rPr>
        <w:t xml:space="preserve"> </w:t>
      </w:r>
      <w:r w:rsidR="00803282" w:rsidRPr="00797C0A">
        <w:rPr>
          <w:rFonts w:ascii="Times New Roman" w:hAnsi="Times New Roman" w:cs="Times New Roman"/>
          <w:b/>
          <w:sz w:val="24"/>
          <w:szCs w:val="24"/>
        </w:rPr>
        <w:t>«</w:t>
      </w:r>
      <w:r w:rsidR="00C4704B" w:rsidRPr="00797C0A">
        <w:rPr>
          <w:rFonts w:ascii="Times New Roman" w:hAnsi="Times New Roman" w:cs="Times New Roman"/>
          <w:b/>
          <w:sz w:val="24"/>
          <w:szCs w:val="24"/>
        </w:rPr>
        <w:t>Энергосбережение и повышение энергетической эффективности</w:t>
      </w:r>
      <w:r w:rsidR="00803282" w:rsidRPr="00797C0A">
        <w:rPr>
          <w:rFonts w:ascii="Times New Roman" w:hAnsi="Times New Roman" w:cs="Times New Roman"/>
          <w:b/>
          <w:sz w:val="24"/>
          <w:szCs w:val="24"/>
        </w:rPr>
        <w:t>»</w:t>
      </w:r>
    </w:p>
    <w:p w:rsidR="00C4704B" w:rsidRPr="00797C0A" w:rsidRDefault="00A96944" w:rsidP="00797C0A">
      <w:pPr>
        <w:jc w:val="center"/>
        <w:rPr>
          <w:b/>
        </w:rPr>
      </w:pPr>
      <w:r w:rsidRPr="00797C0A">
        <w:rPr>
          <w:b/>
        </w:rPr>
        <w:t xml:space="preserve">муниципальной программы </w:t>
      </w:r>
      <w:r w:rsidR="00C4704B" w:rsidRPr="00797C0A">
        <w:rPr>
          <w:b/>
        </w:rPr>
        <w:t xml:space="preserve">«Содержание и развитие инженерной </w:t>
      </w:r>
    </w:p>
    <w:p w:rsidR="00C4704B" w:rsidRPr="00797C0A" w:rsidRDefault="00C4704B" w:rsidP="00797C0A">
      <w:pPr>
        <w:jc w:val="center"/>
        <w:rPr>
          <w:b/>
        </w:rPr>
      </w:pPr>
      <w:r w:rsidRPr="00797C0A">
        <w:rPr>
          <w:b/>
        </w:rPr>
        <w:t xml:space="preserve">инфраструктуры и </w:t>
      </w:r>
      <w:proofErr w:type="spellStart"/>
      <w:r w:rsidRPr="00797C0A">
        <w:rPr>
          <w:b/>
        </w:rPr>
        <w:t>энергоэффективности</w:t>
      </w:r>
      <w:proofErr w:type="spellEnd"/>
      <w:r w:rsidRPr="00797C0A">
        <w:rPr>
          <w:b/>
        </w:rPr>
        <w:t>»</w:t>
      </w:r>
    </w:p>
    <w:p w:rsidR="00803282" w:rsidRPr="00797C0A" w:rsidRDefault="00803282" w:rsidP="00797C0A">
      <w:pPr>
        <w:jc w:val="center"/>
        <w:rPr>
          <w:b/>
        </w:rPr>
      </w:pPr>
      <w:r w:rsidRPr="00797C0A">
        <w:rPr>
          <w:b/>
        </w:rPr>
        <w:t>на 2018 – 2022 годы</w:t>
      </w:r>
    </w:p>
    <w:p w:rsidR="00803282" w:rsidRPr="00797C0A" w:rsidRDefault="00803282" w:rsidP="00797C0A">
      <w:pPr>
        <w:pStyle w:val="ConsPlusNormal"/>
        <w:jc w:val="both"/>
        <w:rPr>
          <w:rFonts w:ascii="Times New Roman" w:hAnsi="Times New Roman" w:cs="Times New Roman"/>
          <w:b/>
          <w:sz w:val="24"/>
          <w:szCs w:val="24"/>
        </w:rPr>
      </w:pPr>
    </w:p>
    <w:p w:rsidR="00A96944" w:rsidRPr="00797C0A" w:rsidRDefault="006054C1" w:rsidP="00797C0A">
      <w:pPr>
        <w:pStyle w:val="ConsPlusNormal"/>
        <w:jc w:val="center"/>
        <w:rPr>
          <w:rFonts w:ascii="Times New Roman" w:hAnsi="Times New Roman" w:cs="Times New Roman"/>
          <w:b/>
          <w:sz w:val="24"/>
          <w:szCs w:val="24"/>
        </w:rPr>
      </w:pPr>
      <w:r w:rsidRPr="00797C0A">
        <w:rPr>
          <w:rFonts w:ascii="Times New Roman" w:hAnsi="Times New Roman" w:cs="Times New Roman"/>
          <w:b/>
          <w:sz w:val="24"/>
          <w:szCs w:val="24"/>
        </w:rPr>
        <w:t>1</w:t>
      </w:r>
      <w:r w:rsidR="00F3249D" w:rsidRPr="00797C0A">
        <w:rPr>
          <w:rFonts w:ascii="Times New Roman" w:hAnsi="Times New Roman" w:cs="Times New Roman"/>
          <w:b/>
          <w:sz w:val="24"/>
          <w:szCs w:val="24"/>
        </w:rPr>
        <w:t>2</w:t>
      </w:r>
      <w:r w:rsidRPr="00797C0A">
        <w:rPr>
          <w:rFonts w:ascii="Times New Roman" w:hAnsi="Times New Roman" w:cs="Times New Roman"/>
          <w:b/>
          <w:sz w:val="24"/>
          <w:szCs w:val="24"/>
        </w:rPr>
        <w:t xml:space="preserve">.1. </w:t>
      </w:r>
      <w:r w:rsidR="00A96944" w:rsidRPr="00797C0A">
        <w:rPr>
          <w:rFonts w:ascii="Times New Roman" w:hAnsi="Times New Roman" w:cs="Times New Roman"/>
          <w:b/>
          <w:sz w:val="24"/>
          <w:szCs w:val="24"/>
        </w:rPr>
        <w:t xml:space="preserve">Паспорт подпрограммы </w:t>
      </w:r>
      <w:r w:rsidR="00A96944" w:rsidRPr="00797C0A">
        <w:rPr>
          <w:rFonts w:ascii="Times New Roman" w:hAnsi="Times New Roman" w:cs="Times New Roman"/>
          <w:b/>
          <w:sz w:val="24"/>
          <w:szCs w:val="24"/>
          <w:lang w:val="en-US"/>
        </w:rPr>
        <w:t>II</w:t>
      </w:r>
      <w:r w:rsidR="00A96944" w:rsidRPr="00797C0A">
        <w:rPr>
          <w:rFonts w:ascii="Times New Roman" w:hAnsi="Times New Roman" w:cs="Times New Roman"/>
          <w:b/>
          <w:sz w:val="24"/>
          <w:szCs w:val="24"/>
        </w:rPr>
        <w:t xml:space="preserve"> </w:t>
      </w:r>
      <w:r w:rsidR="00C4704B" w:rsidRPr="00797C0A">
        <w:rPr>
          <w:rFonts w:ascii="Times New Roman" w:hAnsi="Times New Roman" w:cs="Times New Roman"/>
          <w:b/>
          <w:sz w:val="24"/>
          <w:szCs w:val="24"/>
        </w:rPr>
        <w:t xml:space="preserve">«Энергосбережение и повышение энергетической эффективности» </w:t>
      </w:r>
      <w:r w:rsidR="00A96944" w:rsidRPr="00797C0A">
        <w:rPr>
          <w:rFonts w:ascii="Times New Roman" w:hAnsi="Times New Roman" w:cs="Times New Roman"/>
          <w:b/>
          <w:sz w:val="24"/>
          <w:szCs w:val="24"/>
        </w:rPr>
        <w:t>на 201</w:t>
      </w:r>
      <w:r w:rsidR="00803282" w:rsidRPr="00797C0A">
        <w:rPr>
          <w:rFonts w:ascii="Times New Roman" w:hAnsi="Times New Roman" w:cs="Times New Roman"/>
          <w:b/>
          <w:sz w:val="24"/>
          <w:szCs w:val="24"/>
        </w:rPr>
        <w:t>8</w:t>
      </w:r>
      <w:r w:rsidR="00A96944" w:rsidRPr="00797C0A">
        <w:rPr>
          <w:rFonts w:ascii="Times New Roman" w:hAnsi="Times New Roman" w:cs="Times New Roman"/>
          <w:b/>
          <w:sz w:val="24"/>
          <w:szCs w:val="24"/>
        </w:rPr>
        <w:t>-202</w:t>
      </w:r>
      <w:r w:rsidR="00803282" w:rsidRPr="00797C0A">
        <w:rPr>
          <w:rFonts w:ascii="Times New Roman" w:hAnsi="Times New Roman" w:cs="Times New Roman"/>
          <w:b/>
          <w:sz w:val="24"/>
          <w:szCs w:val="24"/>
        </w:rPr>
        <w:t>2</w:t>
      </w:r>
      <w:r w:rsidR="00A96944" w:rsidRPr="00797C0A">
        <w:rPr>
          <w:rFonts w:ascii="Times New Roman" w:hAnsi="Times New Roman" w:cs="Times New Roman"/>
          <w:b/>
          <w:sz w:val="24"/>
          <w:szCs w:val="24"/>
        </w:rPr>
        <w:t xml:space="preserve"> годы</w:t>
      </w:r>
    </w:p>
    <w:tbl>
      <w:tblPr>
        <w:tblW w:w="14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2"/>
        <w:gridCol w:w="1843"/>
        <w:gridCol w:w="2126"/>
        <w:gridCol w:w="1559"/>
        <w:gridCol w:w="1134"/>
        <w:gridCol w:w="1276"/>
        <w:gridCol w:w="1134"/>
        <w:gridCol w:w="1134"/>
        <w:gridCol w:w="992"/>
        <w:gridCol w:w="1152"/>
      </w:tblGrid>
      <w:tr w:rsidR="00A96944" w:rsidRPr="00797C0A" w:rsidTr="00725B2B">
        <w:tc>
          <w:tcPr>
            <w:tcW w:w="4315" w:type="dxa"/>
            <w:gridSpan w:val="2"/>
          </w:tcPr>
          <w:p w:rsidR="00A96944" w:rsidRPr="00797C0A" w:rsidRDefault="00A96944"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Муниципальный заказчик подпрограммы</w:t>
            </w:r>
          </w:p>
        </w:tc>
        <w:tc>
          <w:tcPr>
            <w:tcW w:w="10507" w:type="dxa"/>
            <w:gridSpan w:val="8"/>
          </w:tcPr>
          <w:p w:rsidR="00A96944" w:rsidRPr="00797C0A" w:rsidRDefault="00A96944"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Администрация г</w:t>
            </w:r>
            <w:r w:rsidR="00797816" w:rsidRPr="00797C0A">
              <w:rPr>
                <w:rFonts w:ascii="Times New Roman" w:hAnsi="Times New Roman" w:cs="Times New Roman"/>
                <w:sz w:val="24"/>
                <w:szCs w:val="24"/>
              </w:rPr>
              <w:t>орода</w:t>
            </w:r>
            <w:r w:rsidRPr="00797C0A">
              <w:rPr>
                <w:rFonts w:ascii="Times New Roman" w:hAnsi="Times New Roman" w:cs="Times New Roman"/>
                <w:sz w:val="24"/>
                <w:szCs w:val="24"/>
              </w:rPr>
              <w:t xml:space="preserve"> Пущино</w:t>
            </w:r>
          </w:p>
        </w:tc>
      </w:tr>
      <w:tr w:rsidR="009371D8" w:rsidRPr="00797C0A" w:rsidTr="00725B2B">
        <w:tc>
          <w:tcPr>
            <w:tcW w:w="2472" w:type="dxa"/>
            <w:vMerge w:val="restart"/>
          </w:tcPr>
          <w:p w:rsidR="009371D8" w:rsidRPr="00797C0A" w:rsidRDefault="009371D8"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Pr>
          <w:p w:rsidR="009371D8" w:rsidRPr="00797C0A" w:rsidRDefault="009371D8"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Наименование подпрограммы</w:t>
            </w:r>
          </w:p>
        </w:tc>
        <w:tc>
          <w:tcPr>
            <w:tcW w:w="2126" w:type="dxa"/>
            <w:vMerge w:val="restart"/>
          </w:tcPr>
          <w:p w:rsidR="009371D8" w:rsidRPr="00797C0A" w:rsidRDefault="009371D8"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Главный распорядитель бюджетных средств</w:t>
            </w:r>
          </w:p>
        </w:tc>
        <w:tc>
          <w:tcPr>
            <w:tcW w:w="1559" w:type="dxa"/>
            <w:vMerge w:val="restart"/>
          </w:tcPr>
          <w:p w:rsidR="009371D8" w:rsidRPr="00797C0A" w:rsidRDefault="009371D8"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Источник финансирования</w:t>
            </w:r>
          </w:p>
        </w:tc>
        <w:tc>
          <w:tcPr>
            <w:tcW w:w="6822" w:type="dxa"/>
            <w:gridSpan w:val="6"/>
          </w:tcPr>
          <w:p w:rsidR="009371D8" w:rsidRPr="00797C0A" w:rsidRDefault="009371D8"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Расходы (тыс. рублей)</w:t>
            </w:r>
          </w:p>
        </w:tc>
      </w:tr>
      <w:tr w:rsidR="009371D8" w:rsidRPr="00797C0A" w:rsidTr="003059D1">
        <w:tc>
          <w:tcPr>
            <w:tcW w:w="2472" w:type="dxa"/>
            <w:vMerge/>
          </w:tcPr>
          <w:p w:rsidR="009371D8" w:rsidRPr="00797C0A" w:rsidRDefault="009371D8" w:rsidP="00797C0A"/>
        </w:tc>
        <w:tc>
          <w:tcPr>
            <w:tcW w:w="1843" w:type="dxa"/>
            <w:vMerge/>
          </w:tcPr>
          <w:p w:rsidR="009371D8" w:rsidRPr="00797C0A" w:rsidRDefault="009371D8" w:rsidP="00797C0A"/>
        </w:tc>
        <w:tc>
          <w:tcPr>
            <w:tcW w:w="2126" w:type="dxa"/>
            <w:vMerge/>
          </w:tcPr>
          <w:p w:rsidR="009371D8" w:rsidRPr="00797C0A" w:rsidRDefault="009371D8" w:rsidP="00797C0A"/>
        </w:tc>
        <w:tc>
          <w:tcPr>
            <w:tcW w:w="1559" w:type="dxa"/>
            <w:vMerge/>
          </w:tcPr>
          <w:p w:rsidR="009371D8" w:rsidRPr="00797C0A" w:rsidRDefault="009371D8" w:rsidP="00797C0A"/>
        </w:tc>
        <w:tc>
          <w:tcPr>
            <w:tcW w:w="1134" w:type="dxa"/>
          </w:tcPr>
          <w:p w:rsidR="009371D8" w:rsidRPr="00797C0A" w:rsidRDefault="009371D8"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1-й год реализации программы</w:t>
            </w:r>
          </w:p>
        </w:tc>
        <w:tc>
          <w:tcPr>
            <w:tcW w:w="1276" w:type="dxa"/>
          </w:tcPr>
          <w:p w:rsidR="009371D8" w:rsidRPr="00797C0A" w:rsidRDefault="009371D8"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2-й год реализации программы</w:t>
            </w:r>
          </w:p>
        </w:tc>
        <w:tc>
          <w:tcPr>
            <w:tcW w:w="1134" w:type="dxa"/>
          </w:tcPr>
          <w:p w:rsidR="009371D8" w:rsidRPr="00797C0A" w:rsidRDefault="009371D8"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3-й год реализации программы</w:t>
            </w:r>
          </w:p>
        </w:tc>
        <w:tc>
          <w:tcPr>
            <w:tcW w:w="1134" w:type="dxa"/>
          </w:tcPr>
          <w:p w:rsidR="009371D8" w:rsidRPr="00797C0A" w:rsidRDefault="009371D8"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4-й год реализации программы</w:t>
            </w:r>
          </w:p>
        </w:tc>
        <w:tc>
          <w:tcPr>
            <w:tcW w:w="992" w:type="dxa"/>
          </w:tcPr>
          <w:p w:rsidR="009371D8" w:rsidRPr="00797C0A" w:rsidRDefault="009371D8"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5-й год реализации программы</w:t>
            </w:r>
          </w:p>
        </w:tc>
        <w:tc>
          <w:tcPr>
            <w:tcW w:w="1152" w:type="dxa"/>
          </w:tcPr>
          <w:p w:rsidR="009371D8" w:rsidRPr="00797C0A" w:rsidRDefault="009371D8"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Итого</w:t>
            </w:r>
          </w:p>
        </w:tc>
      </w:tr>
      <w:tr w:rsidR="00A116EF" w:rsidRPr="00797C0A" w:rsidTr="003059D1">
        <w:tc>
          <w:tcPr>
            <w:tcW w:w="2472" w:type="dxa"/>
            <w:vMerge/>
          </w:tcPr>
          <w:p w:rsidR="00A116EF" w:rsidRPr="00797C0A" w:rsidRDefault="00A116EF" w:rsidP="00797C0A"/>
        </w:tc>
        <w:tc>
          <w:tcPr>
            <w:tcW w:w="1843" w:type="dxa"/>
            <w:vMerge w:val="restart"/>
          </w:tcPr>
          <w:p w:rsidR="00A116EF" w:rsidRPr="00797C0A" w:rsidRDefault="00A116EF"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 xml:space="preserve">Подпрограмма </w:t>
            </w:r>
            <w:r w:rsidRPr="00797C0A">
              <w:rPr>
                <w:rFonts w:ascii="Times New Roman" w:hAnsi="Times New Roman" w:cs="Times New Roman"/>
                <w:sz w:val="24"/>
                <w:szCs w:val="24"/>
                <w:lang w:val="en-US"/>
              </w:rPr>
              <w:t>II</w:t>
            </w:r>
            <w:r w:rsidRPr="00797C0A">
              <w:rPr>
                <w:rFonts w:ascii="Times New Roman" w:hAnsi="Times New Roman" w:cs="Times New Roman"/>
                <w:sz w:val="24"/>
                <w:szCs w:val="24"/>
              </w:rPr>
              <w:t xml:space="preserve"> «Энергосбережение и повышение энергетической эффективности»</w:t>
            </w:r>
          </w:p>
        </w:tc>
        <w:tc>
          <w:tcPr>
            <w:tcW w:w="2126" w:type="dxa"/>
            <w:vMerge w:val="restart"/>
          </w:tcPr>
          <w:p w:rsidR="00A116EF" w:rsidRPr="00797C0A" w:rsidRDefault="00A116EF"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Министерство жилищно-коммунального хозяйства Московской области</w:t>
            </w:r>
          </w:p>
        </w:tc>
        <w:tc>
          <w:tcPr>
            <w:tcW w:w="1559" w:type="dxa"/>
          </w:tcPr>
          <w:p w:rsidR="00A116EF" w:rsidRPr="00797C0A" w:rsidRDefault="00A116EF"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Всего:</w:t>
            </w:r>
          </w:p>
          <w:p w:rsidR="00A116EF" w:rsidRPr="00797C0A" w:rsidRDefault="00A116EF"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в том числе:</w:t>
            </w:r>
          </w:p>
        </w:tc>
        <w:tc>
          <w:tcPr>
            <w:tcW w:w="1134" w:type="dxa"/>
          </w:tcPr>
          <w:p w:rsidR="00A116EF" w:rsidRPr="00797C0A" w:rsidRDefault="00A116EF" w:rsidP="00525A84">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5100,00</w:t>
            </w:r>
          </w:p>
        </w:tc>
        <w:tc>
          <w:tcPr>
            <w:tcW w:w="1276" w:type="dxa"/>
          </w:tcPr>
          <w:p w:rsidR="00A116EF" w:rsidRPr="00797C0A" w:rsidRDefault="00A116EF" w:rsidP="00525A84">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2600,00</w:t>
            </w:r>
          </w:p>
        </w:tc>
        <w:tc>
          <w:tcPr>
            <w:tcW w:w="1134" w:type="dxa"/>
          </w:tcPr>
          <w:p w:rsidR="00A116EF" w:rsidRPr="00797C0A" w:rsidRDefault="00A116EF" w:rsidP="00525A84">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2600,00</w:t>
            </w:r>
          </w:p>
        </w:tc>
        <w:tc>
          <w:tcPr>
            <w:tcW w:w="1134" w:type="dxa"/>
          </w:tcPr>
          <w:p w:rsidR="00A116EF" w:rsidRPr="00797C0A" w:rsidRDefault="00A116EF" w:rsidP="00525A84">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2600,00</w:t>
            </w:r>
          </w:p>
        </w:tc>
        <w:tc>
          <w:tcPr>
            <w:tcW w:w="992" w:type="dxa"/>
          </w:tcPr>
          <w:p w:rsidR="00A116EF" w:rsidRPr="00797C0A" w:rsidRDefault="00A116EF" w:rsidP="00525A84">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2350,00</w:t>
            </w:r>
          </w:p>
        </w:tc>
        <w:tc>
          <w:tcPr>
            <w:tcW w:w="1152" w:type="dxa"/>
          </w:tcPr>
          <w:p w:rsidR="00A116EF" w:rsidRPr="00797C0A" w:rsidRDefault="00A116EF" w:rsidP="00525A84">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15250,00</w:t>
            </w:r>
          </w:p>
        </w:tc>
      </w:tr>
      <w:tr w:rsidR="00CE0268" w:rsidRPr="00797C0A" w:rsidTr="003059D1">
        <w:tc>
          <w:tcPr>
            <w:tcW w:w="2472" w:type="dxa"/>
            <w:vMerge/>
          </w:tcPr>
          <w:p w:rsidR="00CE0268" w:rsidRPr="00797C0A" w:rsidRDefault="00CE0268" w:rsidP="00797C0A"/>
        </w:tc>
        <w:tc>
          <w:tcPr>
            <w:tcW w:w="1843" w:type="dxa"/>
            <w:vMerge/>
          </w:tcPr>
          <w:p w:rsidR="00CE0268" w:rsidRPr="00797C0A" w:rsidRDefault="00CE0268" w:rsidP="00797C0A"/>
        </w:tc>
        <w:tc>
          <w:tcPr>
            <w:tcW w:w="2126" w:type="dxa"/>
            <w:vMerge/>
          </w:tcPr>
          <w:p w:rsidR="00CE0268" w:rsidRPr="00797C0A" w:rsidRDefault="00CE0268" w:rsidP="00797C0A"/>
        </w:tc>
        <w:tc>
          <w:tcPr>
            <w:tcW w:w="1559" w:type="dxa"/>
          </w:tcPr>
          <w:p w:rsidR="00CE0268" w:rsidRPr="00797C0A" w:rsidRDefault="00CE0268"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Средства федерального бюджета</w:t>
            </w:r>
          </w:p>
        </w:tc>
        <w:tc>
          <w:tcPr>
            <w:tcW w:w="1134" w:type="dxa"/>
          </w:tcPr>
          <w:p w:rsidR="00CE0268" w:rsidRPr="00797C0A" w:rsidRDefault="00CE0268" w:rsidP="00525A84">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6" w:type="dxa"/>
          </w:tcPr>
          <w:p w:rsidR="00CE0268" w:rsidRPr="00797C0A" w:rsidRDefault="00CE0268" w:rsidP="00525A84">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CE0268" w:rsidRPr="00797C0A" w:rsidRDefault="00CE0268" w:rsidP="00525A84">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CE0268" w:rsidRPr="00797C0A" w:rsidRDefault="00CE0268" w:rsidP="00525A84">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992" w:type="dxa"/>
          </w:tcPr>
          <w:p w:rsidR="00CE0268" w:rsidRPr="00797C0A" w:rsidRDefault="00CE0268" w:rsidP="00525A84">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52" w:type="dxa"/>
          </w:tcPr>
          <w:p w:rsidR="00CE0268" w:rsidRPr="00797C0A" w:rsidRDefault="00CE0268" w:rsidP="00525A84">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r>
      <w:tr w:rsidR="00CE0268" w:rsidRPr="00797C0A" w:rsidTr="003059D1">
        <w:tc>
          <w:tcPr>
            <w:tcW w:w="2472" w:type="dxa"/>
            <w:vMerge/>
          </w:tcPr>
          <w:p w:rsidR="00CE0268" w:rsidRPr="00797C0A" w:rsidRDefault="00CE0268" w:rsidP="00797C0A"/>
        </w:tc>
        <w:tc>
          <w:tcPr>
            <w:tcW w:w="1843" w:type="dxa"/>
            <w:vMerge/>
          </w:tcPr>
          <w:p w:rsidR="00CE0268" w:rsidRPr="00797C0A" w:rsidRDefault="00CE0268" w:rsidP="00797C0A"/>
        </w:tc>
        <w:tc>
          <w:tcPr>
            <w:tcW w:w="2126" w:type="dxa"/>
            <w:vMerge/>
          </w:tcPr>
          <w:p w:rsidR="00CE0268" w:rsidRPr="00797C0A" w:rsidRDefault="00CE0268" w:rsidP="00797C0A"/>
        </w:tc>
        <w:tc>
          <w:tcPr>
            <w:tcW w:w="1559" w:type="dxa"/>
          </w:tcPr>
          <w:p w:rsidR="00CE0268" w:rsidRPr="00797C0A" w:rsidRDefault="00CE0268"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Средства бюджета Московской области</w:t>
            </w:r>
          </w:p>
        </w:tc>
        <w:tc>
          <w:tcPr>
            <w:tcW w:w="1134" w:type="dxa"/>
          </w:tcPr>
          <w:p w:rsidR="00CE0268" w:rsidRPr="00797C0A" w:rsidRDefault="00CE0268" w:rsidP="00525A84">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6" w:type="dxa"/>
          </w:tcPr>
          <w:p w:rsidR="00CE0268" w:rsidRPr="00797C0A" w:rsidRDefault="00CE0268" w:rsidP="00525A84">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CE0268" w:rsidRPr="00797C0A" w:rsidRDefault="00CE0268" w:rsidP="00525A84">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CE0268" w:rsidRPr="00797C0A" w:rsidRDefault="00CE0268" w:rsidP="00525A84">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992" w:type="dxa"/>
          </w:tcPr>
          <w:p w:rsidR="00CE0268" w:rsidRPr="00797C0A" w:rsidRDefault="00CE0268" w:rsidP="00525A84">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52" w:type="dxa"/>
          </w:tcPr>
          <w:p w:rsidR="00CE0268" w:rsidRPr="00797C0A" w:rsidRDefault="00C4704B" w:rsidP="00525A84">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r>
      <w:tr w:rsidR="00CE0268" w:rsidRPr="00797C0A" w:rsidTr="003059D1">
        <w:tc>
          <w:tcPr>
            <w:tcW w:w="2472" w:type="dxa"/>
            <w:vMerge/>
          </w:tcPr>
          <w:p w:rsidR="00CE0268" w:rsidRPr="00797C0A" w:rsidRDefault="00CE0268" w:rsidP="00797C0A"/>
        </w:tc>
        <w:tc>
          <w:tcPr>
            <w:tcW w:w="1843" w:type="dxa"/>
            <w:vMerge/>
          </w:tcPr>
          <w:p w:rsidR="00CE0268" w:rsidRPr="00797C0A" w:rsidRDefault="00CE0268" w:rsidP="00797C0A"/>
        </w:tc>
        <w:tc>
          <w:tcPr>
            <w:tcW w:w="2126" w:type="dxa"/>
            <w:vMerge/>
          </w:tcPr>
          <w:p w:rsidR="00CE0268" w:rsidRPr="00797C0A" w:rsidRDefault="00CE0268" w:rsidP="00797C0A"/>
        </w:tc>
        <w:tc>
          <w:tcPr>
            <w:tcW w:w="1559" w:type="dxa"/>
          </w:tcPr>
          <w:p w:rsidR="00CE0268" w:rsidRPr="00797C0A" w:rsidRDefault="00CE0268"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 xml:space="preserve">Средства бюджета г.о. Пущино </w:t>
            </w:r>
          </w:p>
        </w:tc>
        <w:tc>
          <w:tcPr>
            <w:tcW w:w="1134" w:type="dxa"/>
          </w:tcPr>
          <w:p w:rsidR="00CE0268" w:rsidRPr="00797C0A" w:rsidRDefault="00C4704B" w:rsidP="00525A84">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276" w:type="dxa"/>
          </w:tcPr>
          <w:p w:rsidR="00CE0268" w:rsidRPr="00797C0A" w:rsidRDefault="00C4704B" w:rsidP="00525A84">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CE0268" w:rsidRPr="00797C0A" w:rsidRDefault="00C4704B" w:rsidP="00525A84">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34" w:type="dxa"/>
          </w:tcPr>
          <w:p w:rsidR="00CE0268" w:rsidRPr="00797C0A" w:rsidRDefault="00C4704B" w:rsidP="00525A84">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992" w:type="dxa"/>
          </w:tcPr>
          <w:p w:rsidR="00CE0268" w:rsidRPr="00797C0A" w:rsidRDefault="00C4704B" w:rsidP="00525A84">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c>
          <w:tcPr>
            <w:tcW w:w="1152" w:type="dxa"/>
          </w:tcPr>
          <w:p w:rsidR="00CE0268" w:rsidRPr="00797C0A" w:rsidRDefault="00C4704B" w:rsidP="00525A84">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0</w:t>
            </w:r>
          </w:p>
        </w:tc>
      </w:tr>
      <w:tr w:rsidR="00CE0268" w:rsidRPr="00797C0A" w:rsidTr="003059D1">
        <w:tc>
          <w:tcPr>
            <w:tcW w:w="2472" w:type="dxa"/>
            <w:vMerge/>
          </w:tcPr>
          <w:p w:rsidR="00CE0268" w:rsidRPr="00797C0A" w:rsidRDefault="00CE0268" w:rsidP="00797C0A"/>
        </w:tc>
        <w:tc>
          <w:tcPr>
            <w:tcW w:w="1843" w:type="dxa"/>
            <w:vMerge/>
          </w:tcPr>
          <w:p w:rsidR="00CE0268" w:rsidRPr="00797C0A" w:rsidRDefault="00CE0268" w:rsidP="00797C0A"/>
        </w:tc>
        <w:tc>
          <w:tcPr>
            <w:tcW w:w="2126" w:type="dxa"/>
            <w:vMerge/>
          </w:tcPr>
          <w:p w:rsidR="00CE0268" w:rsidRPr="00797C0A" w:rsidRDefault="00CE0268" w:rsidP="00797C0A"/>
        </w:tc>
        <w:tc>
          <w:tcPr>
            <w:tcW w:w="1559" w:type="dxa"/>
          </w:tcPr>
          <w:p w:rsidR="00CE0268" w:rsidRPr="00797C0A" w:rsidRDefault="00CE0268" w:rsidP="00797C0A">
            <w:pPr>
              <w:pStyle w:val="ConsPlusNormal"/>
              <w:rPr>
                <w:rFonts w:ascii="Times New Roman" w:hAnsi="Times New Roman" w:cs="Times New Roman"/>
                <w:sz w:val="24"/>
                <w:szCs w:val="24"/>
              </w:rPr>
            </w:pPr>
            <w:r w:rsidRPr="00797C0A">
              <w:rPr>
                <w:rFonts w:ascii="Times New Roman" w:hAnsi="Times New Roman" w:cs="Times New Roman"/>
                <w:sz w:val="24"/>
                <w:szCs w:val="24"/>
              </w:rPr>
              <w:t>Внебюджетные источники</w:t>
            </w:r>
          </w:p>
        </w:tc>
        <w:tc>
          <w:tcPr>
            <w:tcW w:w="1134" w:type="dxa"/>
          </w:tcPr>
          <w:p w:rsidR="00CE0268" w:rsidRPr="00797C0A" w:rsidRDefault="00F77947" w:rsidP="00525A84">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5100,0</w:t>
            </w:r>
            <w:r w:rsidR="00CE0268" w:rsidRPr="00797C0A">
              <w:rPr>
                <w:rFonts w:ascii="Times New Roman" w:hAnsi="Times New Roman" w:cs="Times New Roman"/>
                <w:sz w:val="24"/>
                <w:szCs w:val="24"/>
              </w:rPr>
              <w:t>0</w:t>
            </w:r>
          </w:p>
        </w:tc>
        <w:tc>
          <w:tcPr>
            <w:tcW w:w="1276" w:type="dxa"/>
          </w:tcPr>
          <w:p w:rsidR="00CE0268" w:rsidRPr="00797C0A" w:rsidRDefault="00F77947" w:rsidP="00525A84">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260</w:t>
            </w:r>
            <w:r w:rsidR="00CE0268" w:rsidRPr="00797C0A">
              <w:rPr>
                <w:rFonts w:ascii="Times New Roman" w:hAnsi="Times New Roman" w:cs="Times New Roman"/>
                <w:sz w:val="24"/>
                <w:szCs w:val="24"/>
              </w:rPr>
              <w:t>0</w:t>
            </w:r>
            <w:r w:rsidRPr="00797C0A">
              <w:rPr>
                <w:rFonts w:ascii="Times New Roman" w:hAnsi="Times New Roman" w:cs="Times New Roman"/>
                <w:sz w:val="24"/>
                <w:szCs w:val="24"/>
              </w:rPr>
              <w:t>,00</w:t>
            </w:r>
          </w:p>
        </w:tc>
        <w:tc>
          <w:tcPr>
            <w:tcW w:w="1134" w:type="dxa"/>
          </w:tcPr>
          <w:p w:rsidR="00CE0268" w:rsidRPr="00797C0A" w:rsidRDefault="00F77947" w:rsidP="00525A84">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2600,0</w:t>
            </w:r>
            <w:r w:rsidR="00CE0268" w:rsidRPr="00797C0A">
              <w:rPr>
                <w:rFonts w:ascii="Times New Roman" w:hAnsi="Times New Roman" w:cs="Times New Roman"/>
                <w:sz w:val="24"/>
                <w:szCs w:val="24"/>
              </w:rPr>
              <w:t>0</w:t>
            </w:r>
          </w:p>
        </w:tc>
        <w:tc>
          <w:tcPr>
            <w:tcW w:w="1134" w:type="dxa"/>
          </w:tcPr>
          <w:p w:rsidR="00CE0268" w:rsidRPr="00797C0A" w:rsidRDefault="00F77947" w:rsidP="00525A84">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2600,0</w:t>
            </w:r>
            <w:r w:rsidR="00CE0268" w:rsidRPr="00797C0A">
              <w:rPr>
                <w:rFonts w:ascii="Times New Roman" w:hAnsi="Times New Roman" w:cs="Times New Roman"/>
                <w:sz w:val="24"/>
                <w:szCs w:val="24"/>
              </w:rPr>
              <w:t>0</w:t>
            </w:r>
          </w:p>
        </w:tc>
        <w:tc>
          <w:tcPr>
            <w:tcW w:w="992" w:type="dxa"/>
          </w:tcPr>
          <w:p w:rsidR="00CE0268" w:rsidRPr="00797C0A" w:rsidRDefault="00F77947" w:rsidP="00525A84">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2350,0</w:t>
            </w:r>
            <w:r w:rsidR="00CE0268" w:rsidRPr="00797C0A">
              <w:rPr>
                <w:rFonts w:ascii="Times New Roman" w:hAnsi="Times New Roman" w:cs="Times New Roman"/>
                <w:sz w:val="24"/>
                <w:szCs w:val="24"/>
              </w:rPr>
              <w:t>0</w:t>
            </w:r>
          </w:p>
        </w:tc>
        <w:tc>
          <w:tcPr>
            <w:tcW w:w="1152" w:type="dxa"/>
          </w:tcPr>
          <w:p w:rsidR="00CE0268" w:rsidRPr="00797C0A" w:rsidRDefault="00F77947" w:rsidP="00525A84">
            <w:pPr>
              <w:pStyle w:val="ConsPlusNormal"/>
              <w:jc w:val="center"/>
              <w:rPr>
                <w:rFonts w:ascii="Times New Roman" w:hAnsi="Times New Roman" w:cs="Times New Roman"/>
                <w:sz w:val="24"/>
                <w:szCs w:val="24"/>
              </w:rPr>
            </w:pPr>
            <w:r w:rsidRPr="00797C0A">
              <w:rPr>
                <w:rFonts w:ascii="Times New Roman" w:hAnsi="Times New Roman" w:cs="Times New Roman"/>
                <w:sz w:val="24"/>
                <w:szCs w:val="24"/>
              </w:rPr>
              <w:t>15250,00</w:t>
            </w:r>
          </w:p>
        </w:tc>
      </w:tr>
    </w:tbl>
    <w:p w:rsidR="00FF53E0" w:rsidRPr="00797C0A" w:rsidRDefault="00FF53E0" w:rsidP="00797C0A">
      <w:pPr>
        <w:pStyle w:val="ConsPlusNormal"/>
        <w:jc w:val="center"/>
        <w:rPr>
          <w:rFonts w:ascii="Times New Roman" w:hAnsi="Times New Roman" w:cs="Times New Roman"/>
          <w:b/>
          <w:bCs/>
          <w:sz w:val="24"/>
          <w:szCs w:val="24"/>
        </w:rPr>
        <w:sectPr w:rsidR="00FF53E0" w:rsidRPr="00797C0A" w:rsidSect="00525A84">
          <w:pgSz w:w="16838" w:h="11906" w:orient="landscape"/>
          <w:pgMar w:top="1134" w:right="567" w:bottom="1134" w:left="1701" w:header="709" w:footer="709" w:gutter="0"/>
          <w:cols w:space="708"/>
          <w:docGrid w:linePitch="360"/>
        </w:sectPr>
      </w:pPr>
    </w:p>
    <w:p w:rsidR="0017792F" w:rsidRPr="00AE2F3F" w:rsidRDefault="0017792F" w:rsidP="00AE2F3F">
      <w:pPr>
        <w:pStyle w:val="ConsPlusNormal"/>
        <w:ind w:firstLine="709"/>
        <w:jc w:val="center"/>
        <w:rPr>
          <w:rFonts w:ascii="Times New Roman" w:hAnsi="Times New Roman" w:cs="Times New Roman"/>
          <w:b/>
          <w:bCs/>
          <w:sz w:val="24"/>
          <w:szCs w:val="24"/>
        </w:rPr>
      </w:pPr>
      <w:r w:rsidRPr="00AE2F3F">
        <w:rPr>
          <w:rFonts w:ascii="Times New Roman" w:hAnsi="Times New Roman" w:cs="Times New Roman"/>
          <w:b/>
          <w:bCs/>
          <w:sz w:val="24"/>
          <w:szCs w:val="24"/>
        </w:rPr>
        <w:lastRenderedPageBreak/>
        <w:t>1</w:t>
      </w:r>
      <w:r w:rsidR="00F3249D" w:rsidRPr="00AE2F3F">
        <w:rPr>
          <w:rFonts w:ascii="Times New Roman" w:hAnsi="Times New Roman" w:cs="Times New Roman"/>
          <w:b/>
          <w:bCs/>
          <w:sz w:val="24"/>
          <w:szCs w:val="24"/>
        </w:rPr>
        <w:t>2</w:t>
      </w:r>
      <w:r w:rsidRPr="00AE2F3F">
        <w:rPr>
          <w:rFonts w:ascii="Times New Roman" w:hAnsi="Times New Roman" w:cs="Times New Roman"/>
          <w:b/>
          <w:bCs/>
          <w:sz w:val="24"/>
          <w:szCs w:val="24"/>
        </w:rPr>
        <w:t>.</w:t>
      </w:r>
      <w:r w:rsidR="002F2BBC" w:rsidRPr="00AE2F3F">
        <w:rPr>
          <w:rFonts w:ascii="Times New Roman" w:hAnsi="Times New Roman" w:cs="Times New Roman"/>
          <w:b/>
          <w:bCs/>
          <w:sz w:val="24"/>
          <w:szCs w:val="24"/>
        </w:rPr>
        <w:t>2.</w:t>
      </w:r>
      <w:r w:rsidRPr="00AE2F3F">
        <w:rPr>
          <w:rFonts w:ascii="Times New Roman" w:hAnsi="Times New Roman" w:cs="Times New Roman"/>
          <w:b/>
          <w:bCs/>
          <w:sz w:val="24"/>
          <w:szCs w:val="24"/>
        </w:rPr>
        <w:t xml:space="preserve"> Описание задач подпрограммы </w:t>
      </w:r>
      <w:r w:rsidR="002F2BBC" w:rsidRPr="00AE2F3F">
        <w:rPr>
          <w:rFonts w:ascii="Times New Roman" w:hAnsi="Times New Roman" w:cs="Times New Roman"/>
          <w:b/>
          <w:sz w:val="24"/>
          <w:szCs w:val="24"/>
          <w:lang w:val="en-US"/>
        </w:rPr>
        <w:t>II</w:t>
      </w:r>
      <w:r w:rsidR="002F2BBC" w:rsidRPr="00AE2F3F">
        <w:rPr>
          <w:rFonts w:ascii="Times New Roman" w:hAnsi="Times New Roman" w:cs="Times New Roman"/>
          <w:b/>
          <w:sz w:val="24"/>
          <w:szCs w:val="24"/>
        </w:rPr>
        <w:t xml:space="preserve"> </w:t>
      </w:r>
      <w:r w:rsidR="0044497F" w:rsidRPr="00AE2F3F">
        <w:rPr>
          <w:rFonts w:ascii="Times New Roman" w:hAnsi="Times New Roman" w:cs="Times New Roman"/>
          <w:b/>
          <w:sz w:val="24"/>
          <w:szCs w:val="24"/>
        </w:rPr>
        <w:t>«Энергосбережение и повышение энергетической эффективности» на 2018-2022 годы</w:t>
      </w:r>
    </w:p>
    <w:p w:rsidR="0017792F" w:rsidRPr="00AE2F3F" w:rsidRDefault="0017792F" w:rsidP="00AE2F3F">
      <w:pPr>
        <w:ind w:firstLine="709"/>
        <w:jc w:val="both"/>
      </w:pPr>
    </w:p>
    <w:p w:rsidR="00AB5080" w:rsidRPr="00AE2F3F" w:rsidRDefault="00AB5080" w:rsidP="00AE2F3F">
      <w:pPr>
        <w:widowControl w:val="0"/>
        <w:autoSpaceDE w:val="0"/>
        <w:ind w:firstLine="709"/>
        <w:jc w:val="both"/>
      </w:pPr>
      <w:r w:rsidRPr="00AE2F3F">
        <w:t>Актуальность разработки</w:t>
      </w:r>
      <w:r w:rsidRPr="00AE2F3F">
        <w:rPr>
          <w:b/>
          <w:bCs/>
        </w:rPr>
        <w:t xml:space="preserve"> </w:t>
      </w:r>
      <w:r w:rsidRPr="00AE2F3F">
        <w:t xml:space="preserve">Подпрограммы </w:t>
      </w:r>
      <w:r w:rsidRPr="00AE2F3F">
        <w:rPr>
          <w:lang w:val="en-US"/>
        </w:rPr>
        <w:t>II</w:t>
      </w:r>
      <w:r w:rsidRPr="00AE2F3F">
        <w:t xml:space="preserve"> «Энергосбережение и повышение энергетической эффективности» на 2018-2022 </w:t>
      </w:r>
      <w:r w:rsidR="00267E8A" w:rsidRPr="00AE2F3F">
        <w:t xml:space="preserve">(далее - Подпрограммы </w:t>
      </w:r>
      <w:r w:rsidR="00267E8A" w:rsidRPr="00AE2F3F">
        <w:rPr>
          <w:lang w:val="en-US"/>
        </w:rPr>
        <w:t>II</w:t>
      </w:r>
      <w:r w:rsidR="00267E8A" w:rsidRPr="00AE2F3F">
        <w:t xml:space="preserve">) </w:t>
      </w:r>
      <w:r w:rsidRPr="00AE2F3F">
        <w:t>обусловлена необходимостью повышения энергетической эффективности на объектах жилищного фонда и коммунальной инфраструктуры городского округа Пущино.</w:t>
      </w:r>
    </w:p>
    <w:p w:rsidR="00AB5080" w:rsidRPr="00AE2F3F" w:rsidRDefault="00AB5080" w:rsidP="00AE2F3F">
      <w:pPr>
        <w:autoSpaceDE w:val="0"/>
        <w:ind w:firstLine="709"/>
        <w:jc w:val="both"/>
      </w:pPr>
      <w:r w:rsidRPr="00AE2F3F">
        <w:t xml:space="preserve">В соответствии с требованиями Федерального закона от 23.11.2009 № 261-ФЗ «Об энергосбережении и о повышении </w:t>
      </w:r>
      <w:r w:rsidR="00AE2F3F" w:rsidRPr="00AE2F3F">
        <w:t>энергетической эффективности,</w:t>
      </w:r>
      <w:r w:rsidRPr="00AE2F3F">
        <w:t xml:space="preserve"> и о внесении изменений в отдельные законодательные акты Российской Федерации» в рамках реализации Программы планируется реализовать мероприятия по полному переходу на приборный учет при расчете с организациями жилищного и коммунального комплексов. </w:t>
      </w:r>
    </w:p>
    <w:p w:rsidR="00AB5080" w:rsidRPr="00AE2F3F" w:rsidRDefault="00AB5080" w:rsidP="00AE2F3F">
      <w:pPr>
        <w:pStyle w:val="ConsPlusNormal"/>
        <w:widowControl/>
        <w:ind w:firstLine="709"/>
        <w:jc w:val="both"/>
        <w:rPr>
          <w:rFonts w:ascii="Times New Roman" w:hAnsi="Times New Roman" w:cs="Times New Roman"/>
          <w:sz w:val="24"/>
          <w:szCs w:val="24"/>
        </w:rPr>
      </w:pPr>
      <w:r w:rsidRPr="00AE2F3F">
        <w:rPr>
          <w:rFonts w:ascii="Times New Roman" w:hAnsi="Times New Roman" w:cs="Times New Roman"/>
          <w:sz w:val="24"/>
          <w:szCs w:val="24"/>
        </w:rPr>
        <w:t xml:space="preserve">В ходе реализации мероприятий Подпрограммы </w:t>
      </w:r>
      <w:r w:rsidRPr="00AE2F3F">
        <w:rPr>
          <w:rFonts w:ascii="Times New Roman" w:hAnsi="Times New Roman" w:cs="Times New Roman"/>
          <w:sz w:val="24"/>
          <w:szCs w:val="24"/>
          <w:lang w:val="en-US"/>
        </w:rPr>
        <w:t>II</w:t>
      </w:r>
      <w:r w:rsidRPr="00AE2F3F">
        <w:rPr>
          <w:rFonts w:ascii="Times New Roman" w:hAnsi="Times New Roman" w:cs="Times New Roman"/>
          <w:sz w:val="24"/>
          <w:szCs w:val="24"/>
        </w:rPr>
        <w:t xml:space="preserve"> планируется повышение эффективности использования топливно-энергетических ресурсов в общей политике социально-экономического развития города Пущино, повышение энергетической </w:t>
      </w:r>
      <w:r w:rsidR="00AE2F3F" w:rsidRPr="00AE2F3F">
        <w:rPr>
          <w:rFonts w:ascii="Times New Roman" w:hAnsi="Times New Roman" w:cs="Times New Roman"/>
          <w:sz w:val="24"/>
          <w:szCs w:val="24"/>
        </w:rPr>
        <w:t>эффективности на</w:t>
      </w:r>
      <w:r w:rsidRPr="00AE2F3F">
        <w:rPr>
          <w:rFonts w:ascii="Times New Roman" w:hAnsi="Times New Roman" w:cs="Times New Roman"/>
          <w:sz w:val="24"/>
          <w:szCs w:val="24"/>
        </w:rPr>
        <w:t xml:space="preserve"> объектах жилищно-коммунального хозяйства городского округа Пущино.</w:t>
      </w:r>
    </w:p>
    <w:p w:rsidR="00AB5080" w:rsidRPr="00AE2F3F" w:rsidRDefault="00AB5080" w:rsidP="00AE2F3F">
      <w:pPr>
        <w:pStyle w:val="ConsPlusNormal"/>
        <w:widowControl/>
        <w:ind w:firstLine="709"/>
        <w:jc w:val="both"/>
        <w:rPr>
          <w:rFonts w:ascii="Times New Roman" w:hAnsi="Times New Roman" w:cs="Times New Roman"/>
          <w:sz w:val="24"/>
          <w:szCs w:val="24"/>
        </w:rPr>
      </w:pPr>
      <w:r w:rsidRPr="00AE2F3F">
        <w:rPr>
          <w:rFonts w:ascii="Times New Roman" w:hAnsi="Times New Roman" w:cs="Times New Roman"/>
          <w:sz w:val="24"/>
          <w:szCs w:val="24"/>
        </w:rPr>
        <w:t xml:space="preserve">Реализация мероприятий </w:t>
      </w:r>
      <w:r w:rsidR="00267E8A" w:rsidRPr="00AE2F3F">
        <w:rPr>
          <w:rFonts w:ascii="Times New Roman" w:hAnsi="Times New Roman" w:cs="Times New Roman"/>
          <w:sz w:val="24"/>
          <w:szCs w:val="24"/>
        </w:rPr>
        <w:t xml:space="preserve">Подпрограммы </w:t>
      </w:r>
      <w:r w:rsidR="00267E8A" w:rsidRPr="00AE2F3F">
        <w:rPr>
          <w:rFonts w:ascii="Times New Roman" w:hAnsi="Times New Roman" w:cs="Times New Roman"/>
          <w:sz w:val="24"/>
          <w:szCs w:val="24"/>
          <w:lang w:val="en-US"/>
        </w:rPr>
        <w:t>II</w:t>
      </w:r>
      <w:r w:rsidRPr="00AE2F3F">
        <w:rPr>
          <w:rFonts w:ascii="Times New Roman" w:hAnsi="Times New Roman" w:cs="Times New Roman"/>
          <w:sz w:val="24"/>
          <w:szCs w:val="24"/>
        </w:rPr>
        <w:t xml:space="preserve"> на объектах жилищного фонда и объектах коммунальной инфраструктуры будет осуществляться в рамках данной программы.</w:t>
      </w:r>
    </w:p>
    <w:p w:rsidR="00AB5080" w:rsidRPr="00AE2F3F" w:rsidRDefault="00AB5080" w:rsidP="00AE2F3F">
      <w:pPr>
        <w:pStyle w:val="ac"/>
        <w:ind w:firstLine="709"/>
        <w:jc w:val="both"/>
        <w:rPr>
          <w:rFonts w:ascii="Times New Roman" w:hAnsi="Times New Roman" w:cs="Times New Roman"/>
          <w:color w:val="000000"/>
          <w:sz w:val="24"/>
          <w:szCs w:val="24"/>
        </w:rPr>
      </w:pPr>
      <w:r w:rsidRPr="00AE2F3F">
        <w:rPr>
          <w:rFonts w:ascii="Times New Roman" w:hAnsi="Times New Roman" w:cs="Times New Roman"/>
          <w:sz w:val="24"/>
          <w:szCs w:val="24"/>
        </w:rPr>
        <w:t xml:space="preserve">Результатами реализации мероприятий </w:t>
      </w:r>
      <w:r w:rsidR="00267E8A" w:rsidRPr="00AE2F3F">
        <w:rPr>
          <w:rFonts w:ascii="Times New Roman" w:hAnsi="Times New Roman" w:cs="Times New Roman"/>
          <w:sz w:val="24"/>
          <w:szCs w:val="24"/>
        </w:rPr>
        <w:t xml:space="preserve">Подпрограммы </w:t>
      </w:r>
      <w:r w:rsidR="00267E8A" w:rsidRPr="00AE2F3F">
        <w:rPr>
          <w:rFonts w:ascii="Times New Roman" w:hAnsi="Times New Roman" w:cs="Times New Roman"/>
          <w:sz w:val="24"/>
          <w:szCs w:val="24"/>
          <w:lang w:val="en-US"/>
        </w:rPr>
        <w:t>II</w:t>
      </w:r>
      <w:r w:rsidR="00267E8A" w:rsidRPr="00AE2F3F">
        <w:rPr>
          <w:rFonts w:ascii="Times New Roman" w:hAnsi="Times New Roman" w:cs="Times New Roman"/>
          <w:sz w:val="24"/>
          <w:szCs w:val="24"/>
        </w:rPr>
        <w:t xml:space="preserve"> </w:t>
      </w:r>
      <w:r w:rsidRPr="00AE2F3F">
        <w:rPr>
          <w:rFonts w:ascii="Times New Roman" w:hAnsi="Times New Roman" w:cs="Times New Roman"/>
          <w:sz w:val="24"/>
          <w:szCs w:val="24"/>
        </w:rPr>
        <w:t>должны стать</w:t>
      </w:r>
      <w:r w:rsidRPr="00AE2F3F">
        <w:rPr>
          <w:rFonts w:ascii="Times New Roman" w:hAnsi="Times New Roman" w:cs="Times New Roman"/>
          <w:color w:val="000000"/>
          <w:sz w:val="24"/>
          <w:szCs w:val="24"/>
        </w:rPr>
        <w:t>:</w:t>
      </w:r>
    </w:p>
    <w:p w:rsidR="00AB5080" w:rsidRPr="00AE2F3F" w:rsidRDefault="00AB5080" w:rsidP="00AE2F3F">
      <w:pPr>
        <w:pStyle w:val="ac"/>
        <w:ind w:firstLine="709"/>
        <w:jc w:val="both"/>
        <w:rPr>
          <w:rFonts w:ascii="Times New Roman" w:hAnsi="Times New Roman" w:cs="Times New Roman"/>
          <w:sz w:val="24"/>
          <w:szCs w:val="24"/>
        </w:rPr>
      </w:pPr>
      <w:r w:rsidRPr="00AE2F3F">
        <w:rPr>
          <w:rFonts w:ascii="Times New Roman" w:hAnsi="Times New Roman" w:cs="Times New Roman"/>
          <w:sz w:val="24"/>
          <w:szCs w:val="24"/>
        </w:rPr>
        <w:t>-  снижение потребления объемов энергетических ресурсов;</w:t>
      </w:r>
    </w:p>
    <w:p w:rsidR="00AB5080" w:rsidRPr="00AE2F3F" w:rsidRDefault="00AB5080" w:rsidP="00AE2F3F">
      <w:pPr>
        <w:pStyle w:val="ac"/>
        <w:ind w:firstLine="709"/>
        <w:jc w:val="both"/>
        <w:rPr>
          <w:rFonts w:ascii="Times New Roman" w:hAnsi="Times New Roman" w:cs="Times New Roman"/>
          <w:sz w:val="24"/>
          <w:szCs w:val="24"/>
        </w:rPr>
      </w:pPr>
      <w:r w:rsidRPr="00AE2F3F">
        <w:rPr>
          <w:rFonts w:ascii="Times New Roman" w:hAnsi="Times New Roman" w:cs="Times New Roman"/>
          <w:sz w:val="24"/>
          <w:szCs w:val="24"/>
        </w:rPr>
        <w:t>-  снижение затрат потребителей на оплату энергетических ресурсов;</w:t>
      </w:r>
    </w:p>
    <w:p w:rsidR="00AB5080" w:rsidRPr="00AE2F3F" w:rsidRDefault="00AB5080" w:rsidP="00AE2F3F">
      <w:pPr>
        <w:pStyle w:val="ac"/>
        <w:ind w:firstLine="709"/>
        <w:jc w:val="both"/>
        <w:rPr>
          <w:rFonts w:ascii="Times New Roman" w:hAnsi="Times New Roman" w:cs="Times New Roman"/>
          <w:sz w:val="24"/>
          <w:szCs w:val="24"/>
        </w:rPr>
      </w:pPr>
      <w:r w:rsidRPr="00AE2F3F">
        <w:rPr>
          <w:rFonts w:ascii="Times New Roman" w:hAnsi="Times New Roman" w:cs="Times New Roman"/>
          <w:sz w:val="24"/>
          <w:szCs w:val="24"/>
        </w:rPr>
        <w:t>-  полный переход на приборный учет при расчетах всех потребителей;</w:t>
      </w:r>
    </w:p>
    <w:p w:rsidR="00AB5080" w:rsidRPr="00AE2F3F" w:rsidRDefault="00AB5080" w:rsidP="00AE2F3F">
      <w:pPr>
        <w:pStyle w:val="ac"/>
        <w:ind w:firstLine="709"/>
        <w:jc w:val="both"/>
        <w:rPr>
          <w:rFonts w:ascii="Times New Roman" w:hAnsi="Times New Roman" w:cs="Times New Roman"/>
          <w:sz w:val="24"/>
          <w:szCs w:val="24"/>
        </w:rPr>
      </w:pPr>
      <w:r w:rsidRPr="00AE2F3F">
        <w:rPr>
          <w:rFonts w:ascii="Times New Roman" w:hAnsi="Times New Roman" w:cs="Times New Roman"/>
          <w:sz w:val="24"/>
          <w:szCs w:val="24"/>
        </w:rPr>
        <w:t>- повышение надежности энергоснабжения потребителей, снижение затрат на аварийные и текущие ремонты и техническое обслуживание;</w:t>
      </w:r>
    </w:p>
    <w:p w:rsidR="00AB5080" w:rsidRPr="00AE2F3F" w:rsidRDefault="00AB5080" w:rsidP="00AE2F3F">
      <w:pPr>
        <w:pStyle w:val="ac"/>
        <w:ind w:firstLine="709"/>
        <w:jc w:val="both"/>
        <w:rPr>
          <w:rFonts w:ascii="Times New Roman" w:hAnsi="Times New Roman" w:cs="Times New Roman"/>
          <w:sz w:val="24"/>
          <w:szCs w:val="24"/>
        </w:rPr>
      </w:pPr>
      <w:r w:rsidRPr="00AE2F3F">
        <w:rPr>
          <w:rFonts w:ascii="Times New Roman" w:hAnsi="Times New Roman" w:cs="Times New Roman"/>
          <w:sz w:val="24"/>
          <w:szCs w:val="24"/>
        </w:rPr>
        <w:t>-  снижение удельного расхода энергоресурсов на единицу услуг.</w:t>
      </w:r>
    </w:p>
    <w:p w:rsidR="00AB5080" w:rsidRPr="00AE2F3F" w:rsidRDefault="00AB5080" w:rsidP="00AE2F3F">
      <w:pPr>
        <w:pStyle w:val="ConsPlusNormal"/>
        <w:widowControl/>
        <w:ind w:firstLine="709"/>
        <w:jc w:val="both"/>
        <w:rPr>
          <w:rFonts w:ascii="Times New Roman" w:hAnsi="Times New Roman" w:cs="Times New Roman"/>
          <w:sz w:val="24"/>
          <w:szCs w:val="24"/>
        </w:rPr>
      </w:pPr>
      <w:r w:rsidRPr="00AE2F3F">
        <w:rPr>
          <w:rFonts w:ascii="Times New Roman" w:hAnsi="Times New Roman" w:cs="Times New Roman"/>
          <w:sz w:val="24"/>
          <w:szCs w:val="24"/>
        </w:rPr>
        <w:t>Задача энергосбережения особенно актуальна в бюджетной сфере и жилищно-коммунальном хозяйстве. Именно в этих сферах расходуется до 40 - 60 процентов средств муниципальных бюджетов.</w:t>
      </w:r>
    </w:p>
    <w:p w:rsidR="00AB5080" w:rsidRPr="00AE2F3F" w:rsidRDefault="00AB5080" w:rsidP="00AE2F3F">
      <w:pPr>
        <w:pStyle w:val="ConsPlusNormal"/>
        <w:widowControl/>
        <w:ind w:firstLine="709"/>
        <w:jc w:val="both"/>
        <w:rPr>
          <w:rFonts w:ascii="Times New Roman" w:hAnsi="Times New Roman" w:cs="Times New Roman"/>
          <w:sz w:val="24"/>
          <w:szCs w:val="24"/>
        </w:rPr>
      </w:pPr>
      <w:r w:rsidRPr="00AE2F3F">
        <w:rPr>
          <w:rFonts w:ascii="Times New Roman" w:hAnsi="Times New Roman" w:cs="Times New Roman"/>
          <w:sz w:val="24"/>
          <w:szCs w:val="24"/>
        </w:rPr>
        <w:t xml:space="preserve">Деятельность жилищно-коммунального хозяйства сопровождается большими потерями энергетических ресурсов при их производстве, передаче и потреблении. Расчеты и результаты </w:t>
      </w:r>
      <w:proofErr w:type="spellStart"/>
      <w:r w:rsidRPr="00AE2F3F">
        <w:rPr>
          <w:rFonts w:ascii="Times New Roman" w:hAnsi="Times New Roman" w:cs="Times New Roman"/>
          <w:sz w:val="24"/>
          <w:szCs w:val="24"/>
        </w:rPr>
        <w:t>тепловизионного</w:t>
      </w:r>
      <w:proofErr w:type="spellEnd"/>
      <w:r w:rsidRPr="00AE2F3F">
        <w:rPr>
          <w:rFonts w:ascii="Times New Roman" w:hAnsi="Times New Roman" w:cs="Times New Roman"/>
          <w:sz w:val="24"/>
          <w:szCs w:val="24"/>
        </w:rPr>
        <w:t xml:space="preserve"> контроля ограждающих конструкций зданий показывают, что общие </w:t>
      </w:r>
      <w:proofErr w:type="spellStart"/>
      <w:r w:rsidRPr="00AE2F3F">
        <w:rPr>
          <w:rFonts w:ascii="Times New Roman" w:hAnsi="Times New Roman" w:cs="Times New Roman"/>
          <w:sz w:val="24"/>
          <w:szCs w:val="24"/>
        </w:rPr>
        <w:t>теплопотери</w:t>
      </w:r>
      <w:proofErr w:type="spellEnd"/>
      <w:r w:rsidRPr="00AE2F3F">
        <w:rPr>
          <w:rFonts w:ascii="Times New Roman" w:hAnsi="Times New Roman" w:cs="Times New Roman"/>
          <w:sz w:val="24"/>
          <w:szCs w:val="24"/>
        </w:rPr>
        <w:t xml:space="preserve"> зданий на 50 - 60 процентов выше нормативных. Усугубляет ситуацию рост тарифов на тепловую и электрическую энергию, опережающий уровень инфляции, что приводит к повышению расходов бюджетов всех уровней на энергообеспечение.</w:t>
      </w:r>
    </w:p>
    <w:p w:rsidR="00AB5080" w:rsidRPr="00AE2F3F" w:rsidRDefault="00AB5080" w:rsidP="00AE2F3F">
      <w:pPr>
        <w:pStyle w:val="ConsPlusNormal"/>
        <w:widowControl/>
        <w:ind w:firstLine="709"/>
        <w:jc w:val="both"/>
        <w:rPr>
          <w:rFonts w:ascii="Times New Roman" w:hAnsi="Times New Roman" w:cs="Times New Roman"/>
          <w:sz w:val="24"/>
          <w:szCs w:val="24"/>
        </w:rPr>
      </w:pPr>
      <w:r w:rsidRPr="00AE2F3F">
        <w:rPr>
          <w:rFonts w:ascii="Times New Roman" w:hAnsi="Times New Roman" w:cs="Times New Roman"/>
          <w:sz w:val="24"/>
          <w:szCs w:val="24"/>
        </w:rPr>
        <w:t>Указом Президента Российской Федерации от 04.06.2008 № 889 «О некоторых мерах по повышению энергетической и экологической эффективности российской экономики» (далее - Указ Президента) в целях обеспечения рационального и экологически ответственного использования энергии и энергетических ресурсов установлена величина снижения к 2020 году энергоемкости валового внутреннего продукта Российской Федерации не менее чем на 40 процентов по сравнению с 2007 годом.</w:t>
      </w:r>
    </w:p>
    <w:p w:rsidR="00AB5080" w:rsidRPr="00AE2F3F" w:rsidRDefault="00D7173E" w:rsidP="00AE2F3F">
      <w:pPr>
        <w:widowControl w:val="0"/>
        <w:autoSpaceDE w:val="0"/>
        <w:autoSpaceDN w:val="0"/>
        <w:adjustRightInd w:val="0"/>
        <w:ind w:firstLine="709"/>
        <w:jc w:val="both"/>
        <w:outlineLvl w:val="0"/>
      </w:pPr>
      <w:hyperlink r:id="rId13" w:history="1">
        <w:r w:rsidR="00AB5080" w:rsidRPr="00AE2F3F">
          <w:t>Статьей 7</w:t>
        </w:r>
      </w:hyperlink>
      <w:r w:rsidR="00AB5080" w:rsidRPr="00AE2F3F">
        <w:t xml:space="preserve"> Федерального закона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отнесена разработка и реализация региональных программ в области энергосбережения и повышения энергетической эффективности.</w:t>
      </w:r>
    </w:p>
    <w:p w:rsidR="00AB5080" w:rsidRPr="00AE2F3F" w:rsidRDefault="00AB5080" w:rsidP="00AE2F3F">
      <w:pPr>
        <w:widowControl w:val="0"/>
        <w:autoSpaceDE w:val="0"/>
        <w:autoSpaceDN w:val="0"/>
        <w:adjustRightInd w:val="0"/>
        <w:ind w:firstLine="709"/>
        <w:jc w:val="both"/>
        <w:outlineLvl w:val="0"/>
      </w:pPr>
      <w:r w:rsidRPr="00AE2F3F">
        <w:t xml:space="preserve">На основании указанного требования, а также учитывая положения постановления Правительства Российской Федерации от 31.12.2009 № 1225 «О требованиях к региональным и муниципальным программам в области энергосбережения и повышения энергетической эффективности», </w:t>
      </w:r>
      <w:hyperlink r:id="rId14" w:history="1">
        <w:r w:rsidRPr="00AE2F3F">
          <w:t>приказа</w:t>
        </w:r>
      </w:hyperlink>
      <w:r w:rsidRPr="00AE2F3F">
        <w:t xml:space="preserve"> Министерства экономического развития Российской Федерации от 17.02.2010 № 61 «Об утверждении примерного перечня мероприятий в области энергосбережения и повышения энергетической эффективности, который может быть </w:t>
      </w:r>
      <w:r w:rsidRPr="00AE2F3F">
        <w:lastRenderedPageBreak/>
        <w:t xml:space="preserve">использован в целях разработки региональных, муниципальных программ в области энергосбережения и повышения энергетической эффективности» и </w:t>
      </w:r>
      <w:hyperlink r:id="rId15" w:history="1">
        <w:r w:rsidRPr="00AE2F3F">
          <w:t>приказа</w:t>
        </w:r>
      </w:hyperlink>
      <w:r w:rsidRPr="00AE2F3F">
        <w:t xml:space="preserve"> Министерства экономического развития Российской Федерации от 07.06.2010             № 273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 разработана подпрограмма 1.</w:t>
      </w:r>
    </w:p>
    <w:p w:rsidR="0044497F" w:rsidRPr="00AE2F3F" w:rsidRDefault="0044497F" w:rsidP="00AE2F3F">
      <w:pPr>
        <w:ind w:firstLine="709"/>
        <w:jc w:val="both"/>
      </w:pPr>
    </w:p>
    <w:p w:rsidR="00FF53E0" w:rsidRPr="00AE2F3F" w:rsidRDefault="002F2BBC" w:rsidP="00AE2F3F">
      <w:pPr>
        <w:pStyle w:val="ConsPlusNormal"/>
        <w:ind w:firstLine="709"/>
        <w:jc w:val="center"/>
        <w:rPr>
          <w:rFonts w:ascii="Times New Roman" w:hAnsi="Times New Roman" w:cs="Times New Roman"/>
          <w:b/>
          <w:sz w:val="24"/>
          <w:szCs w:val="24"/>
        </w:rPr>
      </w:pPr>
      <w:r w:rsidRPr="00AE2F3F">
        <w:rPr>
          <w:rFonts w:ascii="Times New Roman" w:hAnsi="Times New Roman" w:cs="Times New Roman"/>
          <w:b/>
          <w:bCs/>
          <w:sz w:val="24"/>
          <w:szCs w:val="24"/>
        </w:rPr>
        <w:t>1</w:t>
      </w:r>
      <w:r w:rsidR="00F3249D" w:rsidRPr="00AE2F3F">
        <w:rPr>
          <w:rFonts w:ascii="Times New Roman" w:hAnsi="Times New Roman" w:cs="Times New Roman"/>
          <w:b/>
          <w:bCs/>
          <w:sz w:val="24"/>
          <w:szCs w:val="24"/>
        </w:rPr>
        <w:t>2</w:t>
      </w:r>
      <w:r w:rsidRPr="00AE2F3F">
        <w:rPr>
          <w:rFonts w:ascii="Times New Roman" w:hAnsi="Times New Roman" w:cs="Times New Roman"/>
          <w:b/>
          <w:bCs/>
          <w:sz w:val="24"/>
          <w:szCs w:val="24"/>
        </w:rPr>
        <w:t>.3</w:t>
      </w:r>
      <w:r w:rsidR="0017792F" w:rsidRPr="00AE2F3F">
        <w:rPr>
          <w:rFonts w:ascii="Times New Roman" w:hAnsi="Times New Roman" w:cs="Times New Roman"/>
          <w:b/>
          <w:bCs/>
          <w:sz w:val="24"/>
          <w:szCs w:val="24"/>
        </w:rPr>
        <w:t>. Характеристика проблем и мероприятий подпрограммы</w:t>
      </w:r>
      <w:r w:rsidRPr="00AE2F3F">
        <w:rPr>
          <w:rFonts w:ascii="Times New Roman" w:hAnsi="Times New Roman" w:cs="Times New Roman"/>
          <w:b/>
          <w:bCs/>
          <w:sz w:val="24"/>
          <w:szCs w:val="24"/>
        </w:rPr>
        <w:t xml:space="preserve"> </w:t>
      </w:r>
      <w:r w:rsidRPr="00AE2F3F">
        <w:rPr>
          <w:rFonts w:ascii="Times New Roman" w:hAnsi="Times New Roman" w:cs="Times New Roman"/>
          <w:b/>
          <w:sz w:val="24"/>
          <w:szCs w:val="24"/>
          <w:lang w:val="en-US"/>
        </w:rPr>
        <w:t>II</w:t>
      </w:r>
    </w:p>
    <w:p w:rsidR="00267E8A" w:rsidRPr="00AE2F3F" w:rsidRDefault="00267E8A" w:rsidP="00AE2F3F">
      <w:pPr>
        <w:pStyle w:val="ConsPlusNormal"/>
        <w:ind w:firstLine="709"/>
        <w:jc w:val="center"/>
        <w:rPr>
          <w:rFonts w:ascii="Times New Roman" w:hAnsi="Times New Roman" w:cs="Times New Roman"/>
          <w:b/>
          <w:bCs/>
          <w:sz w:val="24"/>
          <w:szCs w:val="24"/>
        </w:rPr>
      </w:pPr>
      <w:r w:rsidRPr="00AE2F3F">
        <w:rPr>
          <w:rFonts w:ascii="Times New Roman" w:hAnsi="Times New Roman" w:cs="Times New Roman"/>
          <w:b/>
          <w:sz w:val="24"/>
          <w:szCs w:val="24"/>
        </w:rPr>
        <w:t>«Энергосбережение и повышение энергетической эффективности» на 2018-2022 годы</w:t>
      </w:r>
    </w:p>
    <w:p w:rsidR="0017792F" w:rsidRPr="00AE2F3F" w:rsidRDefault="0017792F" w:rsidP="00AE2F3F">
      <w:pPr>
        <w:widowControl w:val="0"/>
        <w:autoSpaceDE w:val="0"/>
        <w:autoSpaceDN w:val="0"/>
        <w:adjustRightInd w:val="0"/>
        <w:ind w:firstLine="709"/>
        <w:jc w:val="center"/>
        <w:rPr>
          <w:b/>
          <w:bCs/>
        </w:rPr>
      </w:pPr>
    </w:p>
    <w:p w:rsidR="00267E8A" w:rsidRPr="00AE2F3F" w:rsidRDefault="00267E8A" w:rsidP="00AE2F3F">
      <w:pPr>
        <w:widowControl w:val="0"/>
        <w:autoSpaceDE w:val="0"/>
        <w:autoSpaceDN w:val="0"/>
        <w:adjustRightInd w:val="0"/>
        <w:ind w:firstLine="709"/>
        <w:jc w:val="both"/>
      </w:pPr>
      <w:r w:rsidRPr="00AE2F3F">
        <w:t xml:space="preserve">Подпрограмма </w:t>
      </w:r>
      <w:r w:rsidRPr="00AE2F3F">
        <w:rPr>
          <w:lang w:val="en-US"/>
        </w:rPr>
        <w:t>II</w:t>
      </w:r>
      <w:r w:rsidRPr="00AE2F3F">
        <w:t xml:space="preserve"> предусматривает мероприятия, обеспечивающие достижение поставленной цели, объединенные по следующим задачам:</w:t>
      </w:r>
    </w:p>
    <w:p w:rsidR="00267E8A" w:rsidRPr="00AE2F3F" w:rsidRDefault="00267E8A" w:rsidP="00AE2F3F">
      <w:pPr>
        <w:autoSpaceDE w:val="0"/>
        <w:autoSpaceDN w:val="0"/>
        <w:adjustRightInd w:val="0"/>
        <w:ind w:firstLine="709"/>
        <w:jc w:val="both"/>
        <w:rPr>
          <w:rFonts w:eastAsia="TimesNewRomanPSMT"/>
        </w:rPr>
      </w:pPr>
      <w:r w:rsidRPr="00AE2F3F">
        <w:rPr>
          <w:rFonts w:eastAsia="TimesNewRomanPSMT"/>
        </w:rPr>
        <w:t xml:space="preserve">повышение энергетической эффективности в бюджетной сфере (в целях </w:t>
      </w:r>
      <w:r w:rsidRPr="00AE2F3F">
        <w:t>сокращения расходов областного бюджета на оплату коммунальных услуг</w:t>
      </w:r>
      <w:r w:rsidRPr="00AE2F3F">
        <w:rPr>
          <w:rFonts w:eastAsia="TimesNewRomanPSMT"/>
        </w:rPr>
        <w:t xml:space="preserve"> мероприятия по повышению энергетической эффективности в бюджетной сфере ориентированы на реализацию действий по эффективному использованию топливно-энергетических ресурсов муниципальных учреждениях города Пущино);</w:t>
      </w:r>
    </w:p>
    <w:p w:rsidR="00267E8A" w:rsidRPr="00AE2F3F" w:rsidRDefault="00267E8A" w:rsidP="00AE2F3F">
      <w:pPr>
        <w:autoSpaceDE w:val="0"/>
        <w:autoSpaceDN w:val="0"/>
        <w:adjustRightInd w:val="0"/>
        <w:ind w:firstLine="709"/>
        <w:jc w:val="both"/>
      </w:pPr>
      <w:r w:rsidRPr="00AE2F3F">
        <w:rPr>
          <w:rFonts w:eastAsia="TimesNewRomanPSMT"/>
        </w:rPr>
        <w:t>повышение энергетической эффективности в жилищном фонде (м</w:t>
      </w:r>
      <w:r w:rsidRPr="00AE2F3F">
        <w:t>ероприятия раздела направлены на использование потенциала энергосбережения жилищного фонда на территории города Пущино путем проведения работ по системам учета потребления топливно-энергетических ресурсов в жилом фонде);</w:t>
      </w:r>
    </w:p>
    <w:p w:rsidR="00267E8A" w:rsidRPr="00AE2F3F" w:rsidRDefault="00267E8A" w:rsidP="00AE2F3F">
      <w:pPr>
        <w:widowControl w:val="0"/>
        <w:autoSpaceDE w:val="0"/>
        <w:autoSpaceDN w:val="0"/>
        <w:adjustRightInd w:val="0"/>
        <w:ind w:firstLine="709"/>
        <w:jc w:val="both"/>
        <w:outlineLvl w:val="0"/>
      </w:pPr>
      <w:r w:rsidRPr="00AE2F3F">
        <w:t>повышение энергетической эффективности систем коммунальной инфраструктуры (решение задачи направлено на анализ проблем коммунальной инфраструктуры, организацию учета производимых и передаваемых коммунальных ресурсов, повышение экономии энергоресурсов);</w:t>
      </w:r>
    </w:p>
    <w:p w:rsidR="00267E8A" w:rsidRPr="00AE2F3F" w:rsidRDefault="00267E8A" w:rsidP="00AE2F3F">
      <w:pPr>
        <w:ind w:firstLine="709"/>
        <w:contextualSpacing/>
        <w:jc w:val="both"/>
      </w:pPr>
      <w:r w:rsidRPr="00AE2F3F">
        <w:t xml:space="preserve">Решение задач Подпрограммы </w:t>
      </w:r>
      <w:r w:rsidRPr="00AE2F3F">
        <w:rPr>
          <w:lang w:val="en-US"/>
        </w:rPr>
        <w:t>II</w:t>
      </w:r>
      <w:r w:rsidRPr="00AE2F3F">
        <w:t xml:space="preserve"> осуществляется путем предоставления из местного бюджета городского округа Пущино финансовых средств и внебюджетных источников, что должно обеспечить проведение указанных работ в установленные сроки.</w:t>
      </w:r>
    </w:p>
    <w:p w:rsidR="0017792F" w:rsidRPr="00AE2F3F" w:rsidRDefault="0017792F" w:rsidP="00AE2F3F">
      <w:pPr>
        <w:widowControl w:val="0"/>
        <w:autoSpaceDE w:val="0"/>
        <w:autoSpaceDN w:val="0"/>
        <w:adjustRightInd w:val="0"/>
        <w:ind w:firstLine="709"/>
        <w:outlineLvl w:val="1"/>
      </w:pPr>
    </w:p>
    <w:p w:rsidR="00FF53E0" w:rsidRPr="00AE2F3F" w:rsidRDefault="00FF53E0" w:rsidP="00AE2F3F">
      <w:pPr>
        <w:pStyle w:val="ConsPlusNormal"/>
        <w:ind w:firstLine="709"/>
        <w:jc w:val="center"/>
        <w:outlineLvl w:val="2"/>
        <w:rPr>
          <w:rFonts w:ascii="Times New Roman" w:hAnsi="Times New Roman" w:cs="Times New Roman"/>
          <w:b/>
          <w:sz w:val="24"/>
          <w:szCs w:val="24"/>
        </w:rPr>
      </w:pPr>
      <w:r w:rsidRPr="00AE2F3F">
        <w:rPr>
          <w:rFonts w:ascii="Times New Roman" w:hAnsi="Times New Roman" w:cs="Times New Roman"/>
          <w:b/>
          <w:bCs/>
          <w:sz w:val="24"/>
          <w:szCs w:val="24"/>
        </w:rPr>
        <w:t>1</w:t>
      </w:r>
      <w:r w:rsidR="00F3249D" w:rsidRPr="00AE2F3F">
        <w:rPr>
          <w:rFonts w:ascii="Times New Roman" w:hAnsi="Times New Roman" w:cs="Times New Roman"/>
          <w:b/>
          <w:bCs/>
          <w:sz w:val="24"/>
          <w:szCs w:val="24"/>
        </w:rPr>
        <w:t>2</w:t>
      </w:r>
      <w:r w:rsidRPr="00AE2F3F">
        <w:rPr>
          <w:rFonts w:ascii="Times New Roman" w:hAnsi="Times New Roman" w:cs="Times New Roman"/>
          <w:b/>
          <w:bCs/>
          <w:sz w:val="24"/>
          <w:szCs w:val="24"/>
        </w:rPr>
        <w:t>.4</w:t>
      </w:r>
      <w:r w:rsidR="0017792F" w:rsidRPr="00AE2F3F">
        <w:rPr>
          <w:rFonts w:ascii="Times New Roman" w:hAnsi="Times New Roman" w:cs="Times New Roman"/>
          <w:b/>
          <w:bCs/>
          <w:sz w:val="24"/>
          <w:szCs w:val="24"/>
        </w:rPr>
        <w:t xml:space="preserve">. </w:t>
      </w:r>
      <w:r w:rsidRPr="00AE2F3F">
        <w:rPr>
          <w:rFonts w:ascii="Times New Roman" w:hAnsi="Times New Roman" w:cs="Times New Roman"/>
          <w:b/>
          <w:sz w:val="24"/>
          <w:szCs w:val="24"/>
        </w:rPr>
        <w:t>Концептуальные направления реформирования,</w:t>
      </w:r>
    </w:p>
    <w:p w:rsidR="00FF53E0" w:rsidRPr="00AE2F3F" w:rsidRDefault="00FF53E0" w:rsidP="00AE2F3F">
      <w:pPr>
        <w:pStyle w:val="ConsPlusNormal"/>
        <w:ind w:firstLine="709"/>
        <w:jc w:val="center"/>
        <w:rPr>
          <w:rFonts w:ascii="Times New Roman" w:hAnsi="Times New Roman" w:cs="Times New Roman"/>
          <w:b/>
          <w:sz w:val="24"/>
          <w:szCs w:val="24"/>
        </w:rPr>
      </w:pPr>
      <w:r w:rsidRPr="00AE2F3F">
        <w:rPr>
          <w:rFonts w:ascii="Times New Roman" w:hAnsi="Times New Roman" w:cs="Times New Roman"/>
          <w:b/>
          <w:sz w:val="24"/>
          <w:szCs w:val="24"/>
        </w:rPr>
        <w:t>модернизации и преобразования коммунального хозяйства,</w:t>
      </w:r>
    </w:p>
    <w:p w:rsidR="00267E8A" w:rsidRPr="00AE2F3F" w:rsidRDefault="00FF53E0" w:rsidP="00AE2F3F">
      <w:pPr>
        <w:pStyle w:val="ConsPlusNormal"/>
        <w:ind w:firstLine="709"/>
        <w:jc w:val="center"/>
        <w:rPr>
          <w:rFonts w:ascii="Times New Roman" w:hAnsi="Times New Roman" w:cs="Times New Roman"/>
          <w:b/>
          <w:bCs/>
          <w:sz w:val="24"/>
          <w:szCs w:val="24"/>
        </w:rPr>
      </w:pPr>
      <w:r w:rsidRPr="00AE2F3F">
        <w:rPr>
          <w:rFonts w:ascii="Times New Roman" w:hAnsi="Times New Roman" w:cs="Times New Roman"/>
          <w:b/>
          <w:sz w:val="24"/>
          <w:szCs w:val="24"/>
        </w:rPr>
        <w:t xml:space="preserve">реализуемые в рамках </w:t>
      </w:r>
      <w:r w:rsidRPr="00AE2F3F">
        <w:rPr>
          <w:rFonts w:ascii="Times New Roman" w:hAnsi="Times New Roman" w:cs="Times New Roman"/>
          <w:b/>
          <w:bCs/>
          <w:sz w:val="24"/>
          <w:szCs w:val="24"/>
        </w:rPr>
        <w:t xml:space="preserve">подпрограммы </w:t>
      </w:r>
      <w:r w:rsidRPr="00AE2F3F">
        <w:rPr>
          <w:rFonts w:ascii="Times New Roman" w:hAnsi="Times New Roman" w:cs="Times New Roman"/>
          <w:b/>
          <w:sz w:val="24"/>
          <w:szCs w:val="24"/>
          <w:lang w:val="en-US"/>
        </w:rPr>
        <w:t>II</w:t>
      </w:r>
      <w:r w:rsidR="00AE2F3F">
        <w:rPr>
          <w:rFonts w:ascii="Times New Roman" w:hAnsi="Times New Roman" w:cs="Times New Roman"/>
          <w:b/>
          <w:sz w:val="24"/>
          <w:szCs w:val="24"/>
        </w:rPr>
        <w:t xml:space="preserve"> </w:t>
      </w:r>
      <w:r w:rsidR="00267E8A" w:rsidRPr="00AE2F3F">
        <w:rPr>
          <w:rFonts w:ascii="Times New Roman" w:hAnsi="Times New Roman" w:cs="Times New Roman"/>
          <w:b/>
          <w:sz w:val="24"/>
          <w:szCs w:val="24"/>
        </w:rPr>
        <w:t>«Энергосбережение и повышение энергетической эффективности» на 2018-2022 годы</w:t>
      </w:r>
    </w:p>
    <w:p w:rsidR="00FF53E0" w:rsidRPr="00AE2F3F" w:rsidRDefault="00FF53E0" w:rsidP="00AE2F3F">
      <w:pPr>
        <w:pStyle w:val="ConsPlusNormal"/>
        <w:ind w:firstLine="709"/>
        <w:jc w:val="center"/>
        <w:outlineLvl w:val="2"/>
        <w:rPr>
          <w:rFonts w:ascii="Times New Roman" w:hAnsi="Times New Roman" w:cs="Times New Roman"/>
          <w:b/>
          <w:bCs/>
          <w:sz w:val="24"/>
          <w:szCs w:val="24"/>
        </w:rPr>
      </w:pPr>
    </w:p>
    <w:p w:rsidR="00267E8A" w:rsidRPr="00AE2F3F" w:rsidRDefault="00267E8A" w:rsidP="00AE2F3F">
      <w:pPr>
        <w:widowControl w:val="0"/>
        <w:autoSpaceDE w:val="0"/>
        <w:autoSpaceDN w:val="0"/>
        <w:adjustRightInd w:val="0"/>
        <w:ind w:firstLine="709"/>
        <w:jc w:val="both"/>
      </w:pPr>
      <w:r w:rsidRPr="00AE2F3F">
        <w:t xml:space="preserve">Государственное регулирование в сфере энергосбережения и повышения энергетической эффективности осуществляется на основании нормативных актов: </w:t>
      </w:r>
    </w:p>
    <w:p w:rsidR="00267E8A" w:rsidRPr="00AE2F3F" w:rsidRDefault="00267E8A" w:rsidP="00AE2F3F">
      <w:pPr>
        <w:widowControl w:val="0"/>
        <w:autoSpaceDE w:val="0"/>
        <w:autoSpaceDN w:val="0"/>
        <w:adjustRightInd w:val="0"/>
        <w:ind w:firstLine="709"/>
        <w:jc w:val="both"/>
      </w:pPr>
      <w:r w:rsidRPr="00AE2F3F">
        <w:t xml:space="preserve">Федеральный закон от 23.11.2009 № 261-ФЗ «Об энергосбережении и о повышении </w:t>
      </w:r>
      <w:r w:rsidR="00AE2F3F" w:rsidRPr="00AE2F3F">
        <w:t>энергетической эффективности,</w:t>
      </w:r>
      <w:r w:rsidRPr="00AE2F3F">
        <w:t xml:space="preserve"> и о внесении изменений в отдельные законодательные акты Российской Федерации»; </w:t>
      </w:r>
    </w:p>
    <w:p w:rsidR="00267E8A" w:rsidRPr="00AE2F3F" w:rsidRDefault="00267E8A" w:rsidP="00AE2F3F">
      <w:pPr>
        <w:pStyle w:val="Default"/>
        <w:ind w:firstLine="709"/>
        <w:jc w:val="both"/>
      </w:pPr>
      <w:r w:rsidRPr="00AE2F3F">
        <w:t>Указ Президента Российской Федерации от 04.06.2008 № 889 «О некоторых мерах по повышению энергетической и экологической эффективности российской экономики»;</w:t>
      </w:r>
    </w:p>
    <w:p w:rsidR="00267E8A" w:rsidRPr="00AE2F3F" w:rsidRDefault="00267E8A" w:rsidP="00AE2F3F">
      <w:pPr>
        <w:pStyle w:val="Default"/>
        <w:ind w:firstLine="709"/>
        <w:jc w:val="both"/>
      </w:pPr>
      <w:r w:rsidRPr="00AE2F3F">
        <w:t>Указ Президента Российской Федерации от 13.05.2010 № 579 «Об оценке эффективности деятельности органов исполнительной власти субъектов Российской Федерации и органов местного самоуправления городских округов и муниципальных районов в области энергосбережения и повышения энергетической эффективности»;</w:t>
      </w:r>
    </w:p>
    <w:p w:rsidR="00267E8A" w:rsidRPr="00AE2F3F" w:rsidRDefault="00267E8A" w:rsidP="00AE2F3F">
      <w:pPr>
        <w:pStyle w:val="Default"/>
        <w:ind w:firstLine="709"/>
        <w:jc w:val="both"/>
      </w:pPr>
      <w:r w:rsidRPr="00AE2F3F">
        <w:t>постановление Правительства Российской Федерации от 31.12.2009 № 1225 «О требованиях к региональным и муниципальным программам в области энергосбережения и повышения энергетической эффективности»;</w:t>
      </w:r>
    </w:p>
    <w:p w:rsidR="00267E8A" w:rsidRPr="00AE2F3F" w:rsidRDefault="00267E8A" w:rsidP="00AE2F3F">
      <w:pPr>
        <w:pStyle w:val="Default"/>
        <w:ind w:firstLine="709"/>
        <w:jc w:val="both"/>
      </w:pPr>
      <w:r w:rsidRPr="00AE2F3F">
        <w:t xml:space="preserve">постановление Правительства Российской Федерации от </w:t>
      </w:r>
      <w:r w:rsidR="00AE2F3F" w:rsidRPr="00AE2F3F">
        <w:t>31.12.2009 №</w:t>
      </w:r>
      <w:r w:rsidRPr="00AE2F3F">
        <w:t xml:space="preserve"> 1222 «О видах и характеристиках товаров, информация о классе энергетической эффективности которых должна содержаться в технической документации, прилагаемой к этим товарам, в их </w:t>
      </w:r>
      <w:r w:rsidRPr="00AE2F3F">
        <w:lastRenderedPageBreak/>
        <w:t xml:space="preserve">маркировке, на их этикетках и принципах правил определения производителями, импортерами класса энергетической эффективности товара»; </w:t>
      </w:r>
    </w:p>
    <w:p w:rsidR="00267E8A" w:rsidRPr="00AE2F3F" w:rsidRDefault="00267E8A" w:rsidP="00AE2F3F">
      <w:pPr>
        <w:pStyle w:val="Default"/>
        <w:ind w:firstLine="709"/>
        <w:jc w:val="both"/>
      </w:pPr>
      <w:r w:rsidRPr="00AE2F3F">
        <w:t xml:space="preserve">постановление Правительства Российской Федерации от 31.12.2009 № 1221 «Об утверждении Правил установления требований энергетической эффективности товаров, работ, услуг, размещение заказов на которые осуществляется для государственных или муниципальных нужд»; </w:t>
      </w:r>
    </w:p>
    <w:p w:rsidR="00267E8A" w:rsidRPr="00AE2F3F" w:rsidRDefault="00267E8A" w:rsidP="00AE2F3F">
      <w:pPr>
        <w:pStyle w:val="Default"/>
        <w:ind w:firstLine="709"/>
        <w:jc w:val="both"/>
        <w:rPr>
          <w:color w:val="auto"/>
        </w:rPr>
      </w:pPr>
      <w:r w:rsidRPr="00AE2F3F">
        <w:rPr>
          <w:color w:val="auto"/>
        </w:rPr>
        <w:t>Закон Московской области № 97/2010-ОЗ «Об энергосбережении и повышении энергетической эффективности на территории Московской области»;</w:t>
      </w:r>
    </w:p>
    <w:p w:rsidR="00267E8A" w:rsidRPr="00AE2F3F" w:rsidRDefault="00267E8A" w:rsidP="00AE2F3F">
      <w:pPr>
        <w:widowControl w:val="0"/>
        <w:autoSpaceDE w:val="0"/>
        <w:autoSpaceDN w:val="0"/>
        <w:adjustRightInd w:val="0"/>
        <w:ind w:firstLine="709"/>
        <w:jc w:val="both"/>
      </w:pPr>
      <w:r w:rsidRPr="00AE2F3F">
        <w:t>постановление Правительства Московской области от 15.12.2010 № 1108/57 «Об утверждении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на территории Московской области»;</w:t>
      </w:r>
    </w:p>
    <w:p w:rsidR="00267E8A" w:rsidRPr="00AE2F3F" w:rsidRDefault="00267E8A" w:rsidP="00AE2F3F">
      <w:pPr>
        <w:widowControl w:val="0"/>
        <w:autoSpaceDE w:val="0"/>
        <w:autoSpaceDN w:val="0"/>
        <w:adjustRightInd w:val="0"/>
        <w:ind w:firstLine="709"/>
        <w:jc w:val="both"/>
      </w:pPr>
      <w:r w:rsidRPr="00AE2F3F">
        <w:t xml:space="preserve">Реализация подпрограммы 1 предполагает использование мер государственного регулирования, охватывающих: </w:t>
      </w:r>
    </w:p>
    <w:p w:rsidR="00267E8A" w:rsidRPr="00AE2F3F" w:rsidRDefault="00267E8A" w:rsidP="00AE2F3F">
      <w:pPr>
        <w:widowControl w:val="0"/>
        <w:autoSpaceDE w:val="0"/>
        <w:autoSpaceDN w:val="0"/>
        <w:adjustRightInd w:val="0"/>
        <w:ind w:firstLine="709"/>
        <w:jc w:val="both"/>
      </w:pPr>
      <w:r w:rsidRPr="00AE2F3F">
        <w:t xml:space="preserve">обязанности по учету используемых энергетических ресурсов; </w:t>
      </w:r>
    </w:p>
    <w:p w:rsidR="00267E8A" w:rsidRPr="00AE2F3F" w:rsidRDefault="00267E8A" w:rsidP="00AE2F3F">
      <w:pPr>
        <w:widowControl w:val="0"/>
        <w:autoSpaceDE w:val="0"/>
        <w:autoSpaceDN w:val="0"/>
        <w:adjustRightInd w:val="0"/>
        <w:ind w:firstLine="709"/>
        <w:jc w:val="both"/>
      </w:pPr>
      <w:r w:rsidRPr="00AE2F3F">
        <w:t>требования к проведению энергетического обследования;</w:t>
      </w:r>
    </w:p>
    <w:p w:rsidR="00267E8A" w:rsidRPr="00AE2F3F" w:rsidRDefault="00267E8A" w:rsidP="00AE2F3F">
      <w:pPr>
        <w:widowControl w:val="0"/>
        <w:autoSpaceDE w:val="0"/>
        <w:autoSpaceDN w:val="0"/>
        <w:adjustRightInd w:val="0"/>
        <w:ind w:firstLine="709"/>
        <w:jc w:val="both"/>
      </w:pPr>
      <w:r w:rsidRPr="00AE2F3F">
        <w:t>обязанности по разработке программ организаций с участием государства и муниципального образования;</w:t>
      </w:r>
    </w:p>
    <w:p w:rsidR="00267E8A" w:rsidRPr="00AE2F3F" w:rsidRDefault="00267E8A" w:rsidP="00AE2F3F">
      <w:pPr>
        <w:widowControl w:val="0"/>
        <w:autoSpaceDE w:val="0"/>
        <w:autoSpaceDN w:val="0"/>
        <w:adjustRightInd w:val="0"/>
        <w:ind w:firstLine="709"/>
        <w:jc w:val="both"/>
      </w:pPr>
      <w:r w:rsidRPr="00AE2F3F">
        <w:t>обеспечение ежегодного снижения объема потребляемых энергетических ресурсов муниципальными учреждениями;</w:t>
      </w:r>
    </w:p>
    <w:p w:rsidR="00267E8A" w:rsidRPr="00AE2F3F" w:rsidRDefault="00267E8A" w:rsidP="00AE2F3F">
      <w:pPr>
        <w:widowControl w:val="0"/>
        <w:autoSpaceDE w:val="0"/>
        <w:autoSpaceDN w:val="0"/>
        <w:adjustRightInd w:val="0"/>
        <w:ind w:firstLine="709"/>
        <w:jc w:val="both"/>
      </w:pPr>
      <w:r w:rsidRPr="00AE2F3F">
        <w:t xml:space="preserve">требования к муниципальным программам в области энергосбережения и повышения энергетической эффективности; </w:t>
      </w:r>
    </w:p>
    <w:p w:rsidR="00267E8A" w:rsidRPr="00AE2F3F" w:rsidRDefault="00267E8A" w:rsidP="00AE2F3F">
      <w:pPr>
        <w:widowControl w:val="0"/>
        <w:autoSpaceDE w:val="0"/>
        <w:autoSpaceDN w:val="0"/>
        <w:adjustRightInd w:val="0"/>
        <w:ind w:firstLine="709"/>
        <w:jc w:val="both"/>
      </w:pPr>
      <w:r w:rsidRPr="00AE2F3F">
        <w:t>требования энергетической эффективности зданий, строений, сооружений;</w:t>
      </w:r>
    </w:p>
    <w:p w:rsidR="00267E8A" w:rsidRPr="00AE2F3F" w:rsidRDefault="00267E8A" w:rsidP="00AE2F3F">
      <w:pPr>
        <w:widowControl w:val="0"/>
        <w:autoSpaceDE w:val="0"/>
        <w:autoSpaceDN w:val="0"/>
        <w:adjustRightInd w:val="0"/>
        <w:ind w:firstLine="709"/>
        <w:jc w:val="both"/>
      </w:pPr>
      <w:r w:rsidRPr="00AE2F3F">
        <w:t>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267E8A" w:rsidRPr="00AE2F3F" w:rsidRDefault="00267E8A" w:rsidP="00AE2F3F">
      <w:pPr>
        <w:widowControl w:val="0"/>
        <w:autoSpaceDE w:val="0"/>
        <w:autoSpaceDN w:val="0"/>
        <w:adjustRightInd w:val="0"/>
        <w:ind w:firstLine="709"/>
        <w:jc w:val="both"/>
      </w:pPr>
      <w:r w:rsidRPr="00AE2F3F">
        <w:t>информационное обеспечение мероприятий по энергосбережению и повышению энергетической эффективности.</w:t>
      </w:r>
    </w:p>
    <w:p w:rsidR="00267E8A" w:rsidRPr="00797C0A" w:rsidRDefault="00267E8A" w:rsidP="00797C0A">
      <w:pPr>
        <w:widowControl w:val="0"/>
        <w:autoSpaceDE w:val="0"/>
        <w:autoSpaceDN w:val="0"/>
        <w:adjustRightInd w:val="0"/>
        <w:ind w:firstLine="540"/>
        <w:jc w:val="both"/>
      </w:pPr>
    </w:p>
    <w:p w:rsidR="00FF53E0" w:rsidRPr="00797C0A" w:rsidRDefault="00FF53E0" w:rsidP="00797C0A">
      <w:pPr>
        <w:widowControl w:val="0"/>
        <w:autoSpaceDE w:val="0"/>
        <w:autoSpaceDN w:val="0"/>
        <w:adjustRightInd w:val="0"/>
        <w:ind w:firstLine="540"/>
        <w:jc w:val="both"/>
        <w:sectPr w:rsidR="00FF53E0" w:rsidRPr="00797C0A" w:rsidSect="00525A84">
          <w:pgSz w:w="11906" w:h="16838"/>
          <w:pgMar w:top="1134" w:right="567" w:bottom="1134" w:left="1701" w:header="709" w:footer="709" w:gutter="0"/>
          <w:cols w:space="708"/>
          <w:docGrid w:linePitch="360"/>
        </w:sectPr>
      </w:pPr>
    </w:p>
    <w:p w:rsidR="0017792F" w:rsidRPr="00797C0A" w:rsidRDefault="00FF53E0" w:rsidP="00797C0A">
      <w:pPr>
        <w:widowControl w:val="0"/>
        <w:autoSpaceDE w:val="0"/>
        <w:autoSpaceDN w:val="0"/>
        <w:adjustRightInd w:val="0"/>
        <w:jc w:val="center"/>
        <w:rPr>
          <w:b/>
        </w:rPr>
      </w:pPr>
      <w:r w:rsidRPr="00797C0A">
        <w:rPr>
          <w:b/>
        </w:rPr>
        <w:lastRenderedPageBreak/>
        <w:t>1</w:t>
      </w:r>
      <w:r w:rsidR="00F3249D" w:rsidRPr="00797C0A">
        <w:rPr>
          <w:b/>
        </w:rPr>
        <w:t>2</w:t>
      </w:r>
      <w:r w:rsidRPr="00797C0A">
        <w:rPr>
          <w:b/>
        </w:rPr>
        <w:t xml:space="preserve">.5. </w:t>
      </w:r>
      <w:r w:rsidR="0017792F" w:rsidRPr="00797C0A">
        <w:rPr>
          <w:b/>
        </w:rPr>
        <w:t xml:space="preserve">Перечень мероприятий подпрограммы </w:t>
      </w:r>
      <w:r w:rsidR="0017792F" w:rsidRPr="00797C0A">
        <w:rPr>
          <w:b/>
          <w:lang w:val="en-US"/>
        </w:rPr>
        <w:t>II</w:t>
      </w:r>
    </w:p>
    <w:p w:rsidR="0017792F" w:rsidRPr="00797C0A" w:rsidRDefault="00C4704B" w:rsidP="00797C0A">
      <w:pPr>
        <w:widowControl w:val="0"/>
        <w:autoSpaceDE w:val="0"/>
        <w:autoSpaceDN w:val="0"/>
        <w:adjustRightInd w:val="0"/>
        <w:jc w:val="center"/>
        <w:rPr>
          <w:b/>
        </w:rPr>
      </w:pPr>
      <w:r w:rsidRPr="00797C0A">
        <w:rPr>
          <w:b/>
        </w:rPr>
        <w:t xml:space="preserve">«Энергосбережение и повышение энергетической эффективности» </w:t>
      </w:r>
      <w:r w:rsidR="0017792F" w:rsidRPr="00797C0A">
        <w:rPr>
          <w:b/>
        </w:rPr>
        <w:t>на срок 2018-2022 годы</w:t>
      </w:r>
    </w:p>
    <w:tbl>
      <w:tblPr>
        <w:tblW w:w="15314" w:type="dxa"/>
        <w:tblCellSpacing w:w="5" w:type="nil"/>
        <w:tblInd w:w="-572" w:type="dxa"/>
        <w:tblLayout w:type="fixed"/>
        <w:tblCellMar>
          <w:left w:w="75" w:type="dxa"/>
          <w:right w:w="75" w:type="dxa"/>
        </w:tblCellMar>
        <w:tblLook w:val="0000" w:firstRow="0" w:lastRow="0" w:firstColumn="0" w:lastColumn="0" w:noHBand="0" w:noVBand="0"/>
      </w:tblPr>
      <w:tblGrid>
        <w:gridCol w:w="567"/>
        <w:gridCol w:w="1560"/>
        <w:gridCol w:w="993"/>
        <w:gridCol w:w="1983"/>
        <w:gridCol w:w="1276"/>
        <w:gridCol w:w="1134"/>
        <w:gridCol w:w="1134"/>
        <w:gridCol w:w="992"/>
        <w:gridCol w:w="999"/>
        <w:gridCol w:w="992"/>
        <w:gridCol w:w="992"/>
        <w:gridCol w:w="1558"/>
        <w:gridCol w:w="1134"/>
      </w:tblGrid>
      <w:tr w:rsidR="0017792F" w:rsidRPr="00797C0A" w:rsidTr="005E48EB">
        <w:trPr>
          <w:trHeight w:val="629"/>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17792F" w:rsidRPr="00797C0A" w:rsidRDefault="0017792F" w:rsidP="00797C0A">
            <w:pPr>
              <w:widowControl w:val="0"/>
              <w:autoSpaceDE w:val="0"/>
              <w:autoSpaceDN w:val="0"/>
              <w:adjustRightInd w:val="0"/>
            </w:pPr>
            <w:r w:rsidRPr="00797C0A">
              <w:t>№ задачи/мероприятия</w:t>
            </w:r>
          </w:p>
        </w:tc>
        <w:tc>
          <w:tcPr>
            <w:tcW w:w="1560" w:type="dxa"/>
            <w:vMerge w:val="restart"/>
            <w:tcBorders>
              <w:top w:val="single" w:sz="4" w:space="0" w:color="auto"/>
              <w:left w:val="single" w:sz="4" w:space="0" w:color="auto"/>
              <w:bottom w:val="single" w:sz="4" w:space="0" w:color="auto"/>
              <w:right w:val="single" w:sz="4" w:space="0" w:color="auto"/>
            </w:tcBorders>
          </w:tcPr>
          <w:p w:rsidR="0017792F" w:rsidRPr="00797C0A" w:rsidRDefault="0017792F" w:rsidP="00797C0A">
            <w:pPr>
              <w:widowControl w:val="0"/>
              <w:autoSpaceDE w:val="0"/>
              <w:autoSpaceDN w:val="0"/>
              <w:adjustRightInd w:val="0"/>
              <w:jc w:val="center"/>
            </w:pPr>
            <w:r w:rsidRPr="00797C0A">
              <w:t xml:space="preserve">Мероприятия </w:t>
            </w:r>
            <w:r w:rsidRPr="00797C0A">
              <w:br/>
              <w:t xml:space="preserve">по </w:t>
            </w:r>
            <w:r w:rsidR="005E48EB" w:rsidRPr="00797C0A">
              <w:t>реализации подпрограммы</w:t>
            </w:r>
          </w:p>
        </w:tc>
        <w:tc>
          <w:tcPr>
            <w:tcW w:w="993" w:type="dxa"/>
            <w:vMerge w:val="restart"/>
            <w:tcBorders>
              <w:top w:val="single" w:sz="4" w:space="0" w:color="auto"/>
              <w:left w:val="single" w:sz="4" w:space="0" w:color="auto"/>
              <w:bottom w:val="single" w:sz="4" w:space="0" w:color="auto"/>
              <w:right w:val="single" w:sz="4" w:space="0" w:color="auto"/>
            </w:tcBorders>
          </w:tcPr>
          <w:p w:rsidR="0017792F" w:rsidRPr="00797C0A" w:rsidRDefault="0017792F" w:rsidP="00797C0A">
            <w:pPr>
              <w:widowControl w:val="0"/>
              <w:autoSpaceDE w:val="0"/>
              <w:autoSpaceDN w:val="0"/>
              <w:adjustRightInd w:val="0"/>
              <w:jc w:val="center"/>
            </w:pPr>
            <w:r w:rsidRPr="00797C0A">
              <w:t>Сроки исполнения мероприятий</w:t>
            </w:r>
          </w:p>
        </w:tc>
        <w:tc>
          <w:tcPr>
            <w:tcW w:w="1983" w:type="dxa"/>
            <w:vMerge w:val="restart"/>
            <w:tcBorders>
              <w:top w:val="single" w:sz="4" w:space="0" w:color="auto"/>
              <w:left w:val="single" w:sz="4" w:space="0" w:color="auto"/>
              <w:bottom w:val="single" w:sz="4" w:space="0" w:color="auto"/>
              <w:right w:val="single" w:sz="4" w:space="0" w:color="auto"/>
            </w:tcBorders>
          </w:tcPr>
          <w:p w:rsidR="0017792F" w:rsidRPr="00797C0A" w:rsidRDefault="0017792F" w:rsidP="00797C0A">
            <w:pPr>
              <w:widowControl w:val="0"/>
              <w:autoSpaceDE w:val="0"/>
              <w:autoSpaceDN w:val="0"/>
              <w:adjustRightInd w:val="0"/>
              <w:jc w:val="center"/>
            </w:pPr>
            <w:r w:rsidRPr="00797C0A">
              <w:t xml:space="preserve">Источники </w:t>
            </w:r>
          </w:p>
          <w:p w:rsidR="0017792F" w:rsidRPr="00797C0A" w:rsidRDefault="0017792F" w:rsidP="00797C0A">
            <w:pPr>
              <w:widowControl w:val="0"/>
              <w:autoSpaceDE w:val="0"/>
              <w:autoSpaceDN w:val="0"/>
              <w:adjustRightInd w:val="0"/>
              <w:jc w:val="center"/>
            </w:pPr>
            <w:r w:rsidRPr="00797C0A">
              <w:t>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tcPr>
          <w:p w:rsidR="0017792F" w:rsidRPr="00797C0A" w:rsidRDefault="005E48EB" w:rsidP="005E48EB">
            <w:pPr>
              <w:widowControl w:val="0"/>
              <w:autoSpaceDE w:val="0"/>
              <w:autoSpaceDN w:val="0"/>
              <w:adjustRightInd w:val="0"/>
              <w:jc w:val="center"/>
            </w:pPr>
            <w:r w:rsidRPr="00797C0A">
              <w:t>Объем финансирования</w:t>
            </w:r>
            <w:r w:rsidR="0017792F" w:rsidRPr="00797C0A">
              <w:t xml:space="preserve"> мероприятия в</w:t>
            </w:r>
            <w:r>
              <w:t xml:space="preserve"> </w:t>
            </w:r>
            <w:r w:rsidR="0017792F" w:rsidRPr="00797C0A">
              <w:t xml:space="preserve">текущем        </w:t>
            </w:r>
            <w:r w:rsidR="0017792F" w:rsidRPr="00797C0A">
              <w:br/>
              <w:t>финансовом году</w:t>
            </w:r>
            <w:r>
              <w:t xml:space="preserve"> </w:t>
            </w:r>
            <w:r w:rsidR="0017792F" w:rsidRPr="00797C0A">
              <w:t xml:space="preserve">(тыс. руб.) </w:t>
            </w:r>
          </w:p>
        </w:tc>
        <w:tc>
          <w:tcPr>
            <w:tcW w:w="1134" w:type="dxa"/>
            <w:vMerge w:val="restart"/>
            <w:tcBorders>
              <w:top w:val="single" w:sz="4" w:space="0" w:color="auto"/>
              <w:left w:val="single" w:sz="4" w:space="0" w:color="auto"/>
              <w:bottom w:val="single" w:sz="4" w:space="0" w:color="auto"/>
              <w:right w:val="single" w:sz="4" w:space="0" w:color="auto"/>
            </w:tcBorders>
          </w:tcPr>
          <w:p w:rsidR="0017792F" w:rsidRPr="00797C0A" w:rsidRDefault="0017792F" w:rsidP="00797C0A">
            <w:pPr>
              <w:widowControl w:val="0"/>
              <w:autoSpaceDE w:val="0"/>
              <w:autoSpaceDN w:val="0"/>
              <w:adjustRightInd w:val="0"/>
              <w:jc w:val="center"/>
            </w:pPr>
            <w:r w:rsidRPr="00797C0A">
              <w:t>Всего (тыс. руб.)</w:t>
            </w:r>
          </w:p>
        </w:tc>
        <w:tc>
          <w:tcPr>
            <w:tcW w:w="5109" w:type="dxa"/>
            <w:gridSpan w:val="5"/>
            <w:tcBorders>
              <w:top w:val="single" w:sz="4" w:space="0" w:color="auto"/>
              <w:left w:val="single" w:sz="4" w:space="0" w:color="auto"/>
              <w:bottom w:val="single" w:sz="4" w:space="0" w:color="auto"/>
              <w:right w:val="single" w:sz="4" w:space="0" w:color="auto"/>
            </w:tcBorders>
          </w:tcPr>
          <w:p w:rsidR="0017792F" w:rsidRPr="00797C0A" w:rsidRDefault="0017792F" w:rsidP="00797C0A">
            <w:pPr>
              <w:widowControl w:val="0"/>
              <w:autoSpaceDE w:val="0"/>
              <w:autoSpaceDN w:val="0"/>
              <w:adjustRightInd w:val="0"/>
              <w:jc w:val="center"/>
            </w:pPr>
            <w:r w:rsidRPr="00797C0A">
              <w:t>Объем финансирования по годам (тыс. руб.)</w:t>
            </w:r>
          </w:p>
        </w:tc>
        <w:tc>
          <w:tcPr>
            <w:tcW w:w="1558" w:type="dxa"/>
            <w:tcBorders>
              <w:top w:val="single" w:sz="4" w:space="0" w:color="auto"/>
              <w:left w:val="single" w:sz="4" w:space="0" w:color="auto"/>
              <w:bottom w:val="single" w:sz="4" w:space="0" w:color="auto"/>
              <w:right w:val="single" w:sz="4" w:space="0" w:color="auto"/>
            </w:tcBorders>
          </w:tcPr>
          <w:p w:rsidR="0017792F" w:rsidRPr="00797C0A" w:rsidRDefault="005E48EB" w:rsidP="00797C0A">
            <w:pPr>
              <w:widowControl w:val="0"/>
              <w:autoSpaceDE w:val="0"/>
              <w:autoSpaceDN w:val="0"/>
              <w:adjustRightInd w:val="0"/>
              <w:jc w:val="center"/>
            </w:pPr>
            <w:r w:rsidRPr="00797C0A">
              <w:t>Ответственный за</w:t>
            </w:r>
            <w:r w:rsidR="0017792F" w:rsidRPr="00797C0A">
              <w:t xml:space="preserve"> выполнение</w:t>
            </w:r>
            <w:r w:rsidR="0017792F" w:rsidRPr="00797C0A">
              <w:br/>
            </w:r>
            <w:r w:rsidRPr="00797C0A">
              <w:t>мероприятия подпрограммы</w:t>
            </w:r>
          </w:p>
        </w:tc>
        <w:tc>
          <w:tcPr>
            <w:tcW w:w="1134" w:type="dxa"/>
            <w:tcBorders>
              <w:top w:val="single" w:sz="4" w:space="0" w:color="auto"/>
              <w:left w:val="single" w:sz="4" w:space="0" w:color="auto"/>
              <w:bottom w:val="single" w:sz="4" w:space="0" w:color="auto"/>
              <w:right w:val="single" w:sz="4" w:space="0" w:color="auto"/>
            </w:tcBorders>
          </w:tcPr>
          <w:p w:rsidR="0017792F" w:rsidRPr="00797C0A" w:rsidRDefault="005E48EB" w:rsidP="00797C0A">
            <w:pPr>
              <w:widowControl w:val="0"/>
              <w:autoSpaceDE w:val="0"/>
              <w:autoSpaceDN w:val="0"/>
              <w:adjustRightInd w:val="0"/>
              <w:jc w:val="center"/>
            </w:pPr>
            <w:r w:rsidRPr="00797C0A">
              <w:t>Результаты выполнения мероприятий</w:t>
            </w:r>
            <w:r w:rsidR="0017792F" w:rsidRPr="00797C0A">
              <w:t xml:space="preserve"> </w:t>
            </w:r>
            <w:r w:rsidR="0017792F" w:rsidRPr="00797C0A">
              <w:br/>
              <w:t>подпрограммы</w:t>
            </w:r>
          </w:p>
        </w:tc>
      </w:tr>
      <w:tr w:rsidR="0017792F" w:rsidRPr="00797C0A" w:rsidTr="005E48EB">
        <w:trPr>
          <w:trHeight w:val="221"/>
          <w:tblCellSpacing w:w="5" w:type="nil"/>
        </w:trPr>
        <w:tc>
          <w:tcPr>
            <w:tcW w:w="567" w:type="dxa"/>
            <w:vMerge/>
            <w:tcBorders>
              <w:left w:val="single" w:sz="4" w:space="0" w:color="auto"/>
              <w:bottom w:val="single" w:sz="4" w:space="0" w:color="auto"/>
              <w:right w:val="single" w:sz="4" w:space="0" w:color="auto"/>
            </w:tcBorders>
          </w:tcPr>
          <w:p w:rsidR="0017792F" w:rsidRPr="00797C0A" w:rsidRDefault="0017792F" w:rsidP="00797C0A">
            <w:pPr>
              <w:widowControl w:val="0"/>
              <w:autoSpaceDE w:val="0"/>
              <w:autoSpaceDN w:val="0"/>
              <w:adjustRightInd w:val="0"/>
            </w:pPr>
          </w:p>
        </w:tc>
        <w:tc>
          <w:tcPr>
            <w:tcW w:w="1560" w:type="dxa"/>
            <w:vMerge/>
            <w:tcBorders>
              <w:left w:val="single" w:sz="4" w:space="0" w:color="auto"/>
              <w:bottom w:val="single" w:sz="4" w:space="0" w:color="auto"/>
              <w:right w:val="single" w:sz="4" w:space="0" w:color="auto"/>
            </w:tcBorders>
          </w:tcPr>
          <w:p w:rsidR="0017792F" w:rsidRPr="00797C0A" w:rsidRDefault="0017792F" w:rsidP="00797C0A">
            <w:pPr>
              <w:widowControl w:val="0"/>
              <w:autoSpaceDE w:val="0"/>
              <w:autoSpaceDN w:val="0"/>
              <w:adjustRightInd w:val="0"/>
            </w:pPr>
          </w:p>
        </w:tc>
        <w:tc>
          <w:tcPr>
            <w:tcW w:w="993" w:type="dxa"/>
            <w:vMerge/>
            <w:tcBorders>
              <w:left w:val="single" w:sz="4" w:space="0" w:color="auto"/>
              <w:bottom w:val="single" w:sz="4" w:space="0" w:color="auto"/>
              <w:right w:val="single" w:sz="4" w:space="0" w:color="auto"/>
            </w:tcBorders>
          </w:tcPr>
          <w:p w:rsidR="0017792F" w:rsidRPr="00797C0A" w:rsidRDefault="0017792F" w:rsidP="00797C0A">
            <w:pPr>
              <w:widowControl w:val="0"/>
              <w:autoSpaceDE w:val="0"/>
              <w:autoSpaceDN w:val="0"/>
              <w:adjustRightInd w:val="0"/>
            </w:pPr>
          </w:p>
        </w:tc>
        <w:tc>
          <w:tcPr>
            <w:tcW w:w="1983" w:type="dxa"/>
            <w:vMerge/>
            <w:tcBorders>
              <w:left w:val="single" w:sz="4" w:space="0" w:color="auto"/>
              <w:bottom w:val="single" w:sz="4" w:space="0" w:color="auto"/>
              <w:right w:val="single" w:sz="4" w:space="0" w:color="auto"/>
            </w:tcBorders>
          </w:tcPr>
          <w:p w:rsidR="0017792F" w:rsidRPr="00797C0A" w:rsidRDefault="0017792F" w:rsidP="00797C0A">
            <w:pPr>
              <w:widowControl w:val="0"/>
              <w:autoSpaceDE w:val="0"/>
              <w:autoSpaceDN w:val="0"/>
              <w:adjustRightInd w:val="0"/>
            </w:pPr>
          </w:p>
        </w:tc>
        <w:tc>
          <w:tcPr>
            <w:tcW w:w="1276" w:type="dxa"/>
            <w:vMerge/>
            <w:tcBorders>
              <w:left w:val="single" w:sz="4" w:space="0" w:color="auto"/>
              <w:bottom w:val="single" w:sz="4" w:space="0" w:color="auto"/>
              <w:right w:val="single" w:sz="4" w:space="0" w:color="auto"/>
            </w:tcBorders>
          </w:tcPr>
          <w:p w:rsidR="0017792F" w:rsidRPr="00797C0A" w:rsidRDefault="0017792F" w:rsidP="00797C0A">
            <w:pPr>
              <w:widowControl w:val="0"/>
              <w:autoSpaceDE w:val="0"/>
              <w:autoSpaceDN w:val="0"/>
              <w:adjustRightInd w:val="0"/>
            </w:pPr>
          </w:p>
        </w:tc>
        <w:tc>
          <w:tcPr>
            <w:tcW w:w="1134" w:type="dxa"/>
            <w:vMerge/>
            <w:tcBorders>
              <w:left w:val="single" w:sz="4" w:space="0" w:color="auto"/>
              <w:bottom w:val="single" w:sz="4" w:space="0" w:color="auto"/>
              <w:right w:val="single" w:sz="4" w:space="0" w:color="auto"/>
            </w:tcBorders>
          </w:tcPr>
          <w:p w:rsidR="0017792F" w:rsidRPr="00797C0A" w:rsidRDefault="0017792F" w:rsidP="00797C0A">
            <w:pPr>
              <w:widowControl w:val="0"/>
              <w:autoSpaceDE w:val="0"/>
              <w:autoSpaceDN w:val="0"/>
              <w:adjustRightInd w:val="0"/>
            </w:pPr>
          </w:p>
        </w:tc>
        <w:tc>
          <w:tcPr>
            <w:tcW w:w="1134" w:type="dxa"/>
            <w:tcBorders>
              <w:left w:val="single" w:sz="4" w:space="0" w:color="auto"/>
              <w:bottom w:val="single" w:sz="4" w:space="0" w:color="auto"/>
              <w:right w:val="single" w:sz="4" w:space="0" w:color="auto"/>
            </w:tcBorders>
          </w:tcPr>
          <w:p w:rsidR="0017792F" w:rsidRPr="00797C0A" w:rsidRDefault="0017792F" w:rsidP="00797C0A">
            <w:pPr>
              <w:widowControl w:val="0"/>
              <w:autoSpaceDE w:val="0"/>
              <w:autoSpaceDN w:val="0"/>
              <w:adjustRightInd w:val="0"/>
              <w:jc w:val="center"/>
              <w:rPr>
                <w:b/>
              </w:rPr>
            </w:pPr>
            <w:r w:rsidRPr="00797C0A">
              <w:rPr>
                <w:b/>
              </w:rPr>
              <w:t>2018</w:t>
            </w:r>
          </w:p>
        </w:tc>
        <w:tc>
          <w:tcPr>
            <w:tcW w:w="992" w:type="dxa"/>
            <w:tcBorders>
              <w:left w:val="single" w:sz="4" w:space="0" w:color="auto"/>
              <w:bottom w:val="single" w:sz="4" w:space="0" w:color="auto"/>
              <w:right w:val="single" w:sz="4" w:space="0" w:color="auto"/>
            </w:tcBorders>
          </w:tcPr>
          <w:p w:rsidR="0017792F" w:rsidRPr="00797C0A" w:rsidRDefault="0017792F" w:rsidP="00797C0A">
            <w:pPr>
              <w:widowControl w:val="0"/>
              <w:autoSpaceDE w:val="0"/>
              <w:autoSpaceDN w:val="0"/>
              <w:adjustRightInd w:val="0"/>
              <w:jc w:val="center"/>
              <w:rPr>
                <w:b/>
              </w:rPr>
            </w:pPr>
            <w:r w:rsidRPr="00797C0A">
              <w:rPr>
                <w:b/>
              </w:rPr>
              <w:t>2019</w:t>
            </w:r>
          </w:p>
        </w:tc>
        <w:tc>
          <w:tcPr>
            <w:tcW w:w="999" w:type="dxa"/>
            <w:tcBorders>
              <w:left w:val="single" w:sz="4" w:space="0" w:color="auto"/>
              <w:bottom w:val="single" w:sz="4" w:space="0" w:color="auto"/>
              <w:right w:val="single" w:sz="4" w:space="0" w:color="auto"/>
            </w:tcBorders>
          </w:tcPr>
          <w:p w:rsidR="0017792F" w:rsidRPr="00797C0A" w:rsidRDefault="0017792F" w:rsidP="00797C0A">
            <w:pPr>
              <w:widowControl w:val="0"/>
              <w:autoSpaceDE w:val="0"/>
              <w:autoSpaceDN w:val="0"/>
              <w:adjustRightInd w:val="0"/>
              <w:jc w:val="center"/>
              <w:rPr>
                <w:b/>
              </w:rPr>
            </w:pPr>
            <w:r w:rsidRPr="00797C0A">
              <w:rPr>
                <w:b/>
              </w:rPr>
              <w:t>2020</w:t>
            </w:r>
          </w:p>
        </w:tc>
        <w:tc>
          <w:tcPr>
            <w:tcW w:w="992" w:type="dxa"/>
            <w:tcBorders>
              <w:left w:val="single" w:sz="4" w:space="0" w:color="auto"/>
              <w:bottom w:val="single" w:sz="4" w:space="0" w:color="auto"/>
              <w:right w:val="single" w:sz="4" w:space="0" w:color="auto"/>
            </w:tcBorders>
          </w:tcPr>
          <w:p w:rsidR="0017792F" w:rsidRPr="00797C0A" w:rsidRDefault="0017792F" w:rsidP="00797C0A">
            <w:pPr>
              <w:widowControl w:val="0"/>
              <w:autoSpaceDE w:val="0"/>
              <w:autoSpaceDN w:val="0"/>
              <w:adjustRightInd w:val="0"/>
              <w:jc w:val="center"/>
              <w:rPr>
                <w:b/>
              </w:rPr>
            </w:pPr>
            <w:r w:rsidRPr="00797C0A">
              <w:rPr>
                <w:b/>
              </w:rPr>
              <w:t>2021</w:t>
            </w:r>
          </w:p>
        </w:tc>
        <w:tc>
          <w:tcPr>
            <w:tcW w:w="992" w:type="dxa"/>
            <w:tcBorders>
              <w:left w:val="single" w:sz="4" w:space="0" w:color="auto"/>
              <w:bottom w:val="single" w:sz="4" w:space="0" w:color="auto"/>
              <w:right w:val="single" w:sz="4" w:space="0" w:color="auto"/>
            </w:tcBorders>
          </w:tcPr>
          <w:p w:rsidR="0017792F" w:rsidRPr="00797C0A" w:rsidRDefault="0017792F" w:rsidP="00797C0A">
            <w:pPr>
              <w:widowControl w:val="0"/>
              <w:autoSpaceDE w:val="0"/>
              <w:autoSpaceDN w:val="0"/>
              <w:adjustRightInd w:val="0"/>
              <w:jc w:val="center"/>
              <w:rPr>
                <w:b/>
              </w:rPr>
            </w:pPr>
            <w:r w:rsidRPr="00797C0A">
              <w:rPr>
                <w:b/>
              </w:rPr>
              <w:t>2022</w:t>
            </w:r>
          </w:p>
        </w:tc>
        <w:tc>
          <w:tcPr>
            <w:tcW w:w="1558" w:type="dxa"/>
            <w:tcBorders>
              <w:left w:val="single" w:sz="4" w:space="0" w:color="auto"/>
              <w:bottom w:val="single" w:sz="4" w:space="0" w:color="auto"/>
              <w:right w:val="single" w:sz="4" w:space="0" w:color="auto"/>
            </w:tcBorders>
          </w:tcPr>
          <w:p w:rsidR="0017792F" w:rsidRPr="00797C0A" w:rsidRDefault="0017792F" w:rsidP="00797C0A">
            <w:pPr>
              <w:widowControl w:val="0"/>
              <w:autoSpaceDE w:val="0"/>
              <w:autoSpaceDN w:val="0"/>
              <w:adjustRightInd w:val="0"/>
            </w:pPr>
          </w:p>
        </w:tc>
        <w:tc>
          <w:tcPr>
            <w:tcW w:w="1134" w:type="dxa"/>
            <w:tcBorders>
              <w:left w:val="single" w:sz="4" w:space="0" w:color="auto"/>
              <w:bottom w:val="single" w:sz="4" w:space="0" w:color="auto"/>
              <w:right w:val="single" w:sz="4" w:space="0" w:color="auto"/>
            </w:tcBorders>
          </w:tcPr>
          <w:p w:rsidR="0017792F" w:rsidRPr="00797C0A" w:rsidRDefault="0017792F" w:rsidP="00797C0A">
            <w:pPr>
              <w:widowControl w:val="0"/>
              <w:autoSpaceDE w:val="0"/>
              <w:autoSpaceDN w:val="0"/>
              <w:adjustRightInd w:val="0"/>
            </w:pPr>
          </w:p>
        </w:tc>
      </w:tr>
      <w:tr w:rsidR="0017792F" w:rsidRPr="00797C0A" w:rsidTr="005E48EB">
        <w:trPr>
          <w:trHeight w:val="283"/>
          <w:tblCellSpacing w:w="5" w:type="nil"/>
        </w:trPr>
        <w:tc>
          <w:tcPr>
            <w:tcW w:w="567" w:type="dxa"/>
            <w:tcBorders>
              <w:left w:val="single" w:sz="4" w:space="0" w:color="auto"/>
              <w:bottom w:val="single" w:sz="4" w:space="0" w:color="auto"/>
              <w:right w:val="single" w:sz="4" w:space="0" w:color="auto"/>
            </w:tcBorders>
          </w:tcPr>
          <w:p w:rsidR="0017792F" w:rsidRPr="00797C0A" w:rsidRDefault="0017792F" w:rsidP="00797C0A">
            <w:pPr>
              <w:widowControl w:val="0"/>
              <w:autoSpaceDE w:val="0"/>
              <w:autoSpaceDN w:val="0"/>
              <w:adjustRightInd w:val="0"/>
              <w:jc w:val="center"/>
            </w:pPr>
            <w:r w:rsidRPr="00797C0A">
              <w:t>1</w:t>
            </w:r>
          </w:p>
        </w:tc>
        <w:tc>
          <w:tcPr>
            <w:tcW w:w="1560" w:type="dxa"/>
            <w:tcBorders>
              <w:left w:val="single" w:sz="4" w:space="0" w:color="auto"/>
              <w:bottom w:val="single" w:sz="4" w:space="0" w:color="auto"/>
              <w:right w:val="single" w:sz="4" w:space="0" w:color="auto"/>
            </w:tcBorders>
          </w:tcPr>
          <w:p w:rsidR="0017792F" w:rsidRPr="00797C0A" w:rsidRDefault="0017792F" w:rsidP="00797C0A">
            <w:pPr>
              <w:widowControl w:val="0"/>
              <w:autoSpaceDE w:val="0"/>
              <w:autoSpaceDN w:val="0"/>
              <w:adjustRightInd w:val="0"/>
              <w:jc w:val="center"/>
            </w:pPr>
            <w:r w:rsidRPr="00797C0A">
              <w:t>2</w:t>
            </w:r>
          </w:p>
        </w:tc>
        <w:tc>
          <w:tcPr>
            <w:tcW w:w="993" w:type="dxa"/>
            <w:tcBorders>
              <w:left w:val="single" w:sz="4" w:space="0" w:color="auto"/>
              <w:bottom w:val="single" w:sz="4" w:space="0" w:color="auto"/>
              <w:right w:val="single" w:sz="4" w:space="0" w:color="auto"/>
            </w:tcBorders>
          </w:tcPr>
          <w:p w:rsidR="0017792F" w:rsidRPr="00797C0A" w:rsidRDefault="0017792F" w:rsidP="00797C0A">
            <w:pPr>
              <w:widowControl w:val="0"/>
              <w:autoSpaceDE w:val="0"/>
              <w:autoSpaceDN w:val="0"/>
              <w:adjustRightInd w:val="0"/>
              <w:jc w:val="center"/>
            </w:pPr>
            <w:r w:rsidRPr="00797C0A">
              <w:t>3</w:t>
            </w:r>
          </w:p>
        </w:tc>
        <w:tc>
          <w:tcPr>
            <w:tcW w:w="1983" w:type="dxa"/>
            <w:tcBorders>
              <w:left w:val="single" w:sz="4" w:space="0" w:color="auto"/>
              <w:bottom w:val="single" w:sz="4" w:space="0" w:color="auto"/>
              <w:right w:val="single" w:sz="4" w:space="0" w:color="auto"/>
            </w:tcBorders>
          </w:tcPr>
          <w:p w:rsidR="0017792F" w:rsidRPr="00797C0A" w:rsidRDefault="0017792F" w:rsidP="00797C0A">
            <w:pPr>
              <w:widowControl w:val="0"/>
              <w:autoSpaceDE w:val="0"/>
              <w:autoSpaceDN w:val="0"/>
              <w:adjustRightInd w:val="0"/>
              <w:jc w:val="center"/>
            </w:pPr>
            <w:r w:rsidRPr="00797C0A">
              <w:t>4</w:t>
            </w:r>
          </w:p>
        </w:tc>
        <w:tc>
          <w:tcPr>
            <w:tcW w:w="1276" w:type="dxa"/>
            <w:tcBorders>
              <w:left w:val="single" w:sz="4" w:space="0" w:color="auto"/>
              <w:bottom w:val="single" w:sz="4" w:space="0" w:color="auto"/>
              <w:right w:val="single" w:sz="4" w:space="0" w:color="auto"/>
            </w:tcBorders>
          </w:tcPr>
          <w:p w:rsidR="0017792F" w:rsidRPr="00797C0A" w:rsidRDefault="0017792F" w:rsidP="00797C0A">
            <w:pPr>
              <w:widowControl w:val="0"/>
              <w:autoSpaceDE w:val="0"/>
              <w:autoSpaceDN w:val="0"/>
              <w:adjustRightInd w:val="0"/>
              <w:jc w:val="center"/>
            </w:pPr>
            <w:r w:rsidRPr="00797C0A">
              <w:t>5</w:t>
            </w:r>
          </w:p>
        </w:tc>
        <w:tc>
          <w:tcPr>
            <w:tcW w:w="1134" w:type="dxa"/>
            <w:tcBorders>
              <w:left w:val="single" w:sz="4" w:space="0" w:color="auto"/>
              <w:bottom w:val="single" w:sz="4" w:space="0" w:color="auto"/>
              <w:right w:val="single" w:sz="4" w:space="0" w:color="auto"/>
            </w:tcBorders>
          </w:tcPr>
          <w:p w:rsidR="0017792F" w:rsidRPr="00797C0A" w:rsidRDefault="0017792F" w:rsidP="00797C0A">
            <w:pPr>
              <w:widowControl w:val="0"/>
              <w:autoSpaceDE w:val="0"/>
              <w:autoSpaceDN w:val="0"/>
              <w:adjustRightInd w:val="0"/>
              <w:jc w:val="center"/>
            </w:pPr>
            <w:r w:rsidRPr="00797C0A">
              <w:t>6</w:t>
            </w:r>
          </w:p>
        </w:tc>
        <w:tc>
          <w:tcPr>
            <w:tcW w:w="1134" w:type="dxa"/>
            <w:tcBorders>
              <w:left w:val="single" w:sz="4" w:space="0" w:color="auto"/>
              <w:bottom w:val="single" w:sz="4" w:space="0" w:color="auto"/>
              <w:right w:val="single" w:sz="4" w:space="0" w:color="auto"/>
            </w:tcBorders>
          </w:tcPr>
          <w:p w:rsidR="0017792F" w:rsidRPr="00797C0A" w:rsidRDefault="0017792F" w:rsidP="00797C0A">
            <w:pPr>
              <w:widowControl w:val="0"/>
              <w:autoSpaceDE w:val="0"/>
              <w:autoSpaceDN w:val="0"/>
              <w:adjustRightInd w:val="0"/>
              <w:jc w:val="center"/>
            </w:pPr>
            <w:r w:rsidRPr="00797C0A">
              <w:t>7</w:t>
            </w:r>
          </w:p>
        </w:tc>
        <w:tc>
          <w:tcPr>
            <w:tcW w:w="992" w:type="dxa"/>
            <w:tcBorders>
              <w:left w:val="single" w:sz="4" w:space="0" w:color="auto"/>
              <w:bottom w:val="single" w:sz="4" w:space="0" w:color="auto"/>
              <w:right w:val="single" w:sz="4" w:space="0" w:color="auto"/>
            </w:tcBorders>
          </w:tcPr>
          <w:p w:rsidR="0017792F" w:rsidRPr="00797C0A" w:rsidRDefault="0017792F" w:rsidP="00797C0A">
            <w:pPr>
              <w:widowControl w:val="0"/>
              <w:autoSpaceDE w:val="0"/>
              <w:autoSpaceDN w:val="0"/>
              <w:adjustRightInd w:val="0"/>
              <w:jc w:val="center"/>
            </w:pPr>
            <w:r w:rsidRPr="00797C0A">
              <w:t>8</w:t>
            </w:r>
          </w:p>
        </w:tc>
        <w:tc>
          <w:tcPr>
            <w:tcW w:w="999" w:type="dxa"/>
            <w:tcBorders>
              <w:left w:val="single" w:sz="4" w:space="0" w:color="auto"/>
              <w:bottom w:val="single" w:sz="4" w:space="0" w:color="auto"/>
              <w:right w:val="single" w:sz="4" w:space="0" w:color="auto"/>
            </w:tcBorders>
          </w:tcPr>
          <w:p w:rsidR="0017792F" w:rsidRPr="00797C0A" w:rsidRDefault="0017792F" w:rsidP="00797C0A">
            <w:pPr>
              <w:widowControl w:val="0"/>
              <w:autoSpaceDE w:val="0"/>
              <w:autoSpaceDN w:val="0"/>
              <w:adjustRightInd w:val="0"/>
              <w:jc w:val="center"/>
            </w:pPr>
            <w:r w:rsidRPr="00797C0A">
              <w:t>9</w:t>
            </w:r>
          </w:p>
        </w:tc>
        <w:tc>
          <w:tcPr>
            <w:tcW w:w="992" w:type="dxa"/>
            <w:tcBorders>
              <w:left w:val="single" w:sz="4" w:space="0" w:color="auto"/>
              <w:bottom w:val="single" w:sz="4" w:space="0" w:color="auto"/>
              <w:right w:val="single" w:sz="4" w:space="0" w:color="auto"/>
            </w:tcBorders>
          </w:tcPr>
          <w:p w:rsidR="0017792F" w:rsidRPr="00797C0A" w:rsidRDefault="0017792F" w:rsidP="00797C0A">
            <w:pPr>
              <w:widowControl w:val="0"/>
              <w:autoSpaceDE w:val="0"/>
              <w:autoSpaceDN w:val="0"/>
              <w:adjustRightInd w:val="0"/>
              <w:jc w:val="center"/>
            </w:pPr>
            <w:r w:rsidRPr="00797C0A">
              <w:t>10</w:t>
            </w:r>
          </w:p>
        </w:tc>
        <w:tc>
          <w:tcPr>
            <w:tcW w:w="992" w:type="dxa"/>
            <w:tcBorders>
              <w:left w:val="single" w:sz="4" w:space="0" w:color="auto"/>
              <w:bottom w:val="single" w:sz="4" w:space="0" w:color="auto"/>
              <w:right w:val="single" w:sz="4" w:space="0" w:color="auto"/>
            </w:tcBorders>
          </w:tcPr>
          <w:p w:rsidR="0017792F" w:rsidRPr="00797C0A" w:rsidRDefault="0017792F" w:rsidP="00797C0A">
            <w:pPr>
              <w:widowControl w:val="0"/>
              <w:autoSpaceDE w:val="0"/>
              <w:autoSpaceDN w:val="0"/>
              <w:adjustRightInd w:val="0"/>
              <w:jc w:val="center"/>
            </w:pPr>
            <w:r w:rsidRPr="00797C0A">
              <w:t>11</w:t>
            </w:r>
          </w:p>
        </w:tc>
        <w:tc>
          <w:tcPr>
            <w:tcW w:w="1558" w:type="dxa"/>
            <w:tcBorders>
              <w:left w:val="single" w:sz="4" w:space="0" w:color="auto"/>
              <w:bottom w:val="single" w:sz="4" w:space="0" w:color="auto"/>
              <w:right w:val="single" w:sz="4" w:space="0" w:color="auto"/>
            </w:tcBorders>
          </w:tcPr>
          <w:p w:rsidR="0017792F" w:rsidRPr="00797C0A" w:rsidRDefault="0017792F" w:rsidP="00797C0A">
            <w:pPr>
              <w:widowControl w:val="0"/>
              <w:autoSpaceDE w:val="0"/>
              <w:autoSpaceDN w:val="0"/>
              <w:adjustRightInd w:val="0"/>
              <w:jc w:val="center"/>
            </w:pPr>
            <w:r w:rsidRPr="00797C0A">
              <w:t>12</w:t>
            </w:r>
          </w:p>
        </w:tc>
        <w:tc>
          <w:tcPr>
            <w:tcW w:w="1134" w:type="dxa"/>
            <w:tcBorders>
              <w:left w:val="single" w:sz="4" w:space="0" w:color="auto"/>
              <w:bottom w:val="single" w:sz="4" w:space="0" w:color="auto"/>
              <w:right w:val="single" w:sz="4" w:space="0" w:color="auto"/>
            </w:tcBorders>
          </w:tcPr>
          <w:p w:rsidR="0017792F" w:rsidRPr="00797C0A" w:rsidRDefault="0017792F" w:rsidP="00797C0A">
            <w:pPr>
              <w:widowControl w:val="0"/>
              <w:autoSpaceDE w:val="0"/>
              <w:autoSpaceDN w:val="0"/>
              <w:adjustRightInd w:val="0"/>
              <w:jc w:val="center"/>
            </w:pPr>
            <w:r w:rsidRPr="00797C0A">
              <w:t>13</w:t>
            </w:r>
          </w:p>
        </w:tc>
      </w:tr>
      <w:tr w:rsidR="00C019F2" w:rsidRPr="00797C0A" w:rsidTr="005E48EB">
        <w:trPr>
          <w:trHeight w:val="251"/>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r w:rsidRPr="00797C0A">
              <w:t>1.</w:t>
            </w:r>
          </w:p>
        </w:tc>
        <w:tc>
          <w:tcPr>
            <w:tcW w:w="1560" w:type="dxa"/>
            <w:vMerge w:val="restart"/>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rPr>
                <w:b/>
              </w:rPr>
            </w:pPr>
            <w:r w:rsidRPr="00797C0A">
              <w:rPr>
                <w:b/>
              </w:rPr>
              <w:t>Основное мероприятие 1.</w:t>
            </w:r>
          </w:p>
          <w:p w:rsidR="00C019F2" w:rsidRPr="00797C0A" w:rsidRDefault="00C019F2" w:rsidP="00797C0A">
            <w:pPr>
              <w:widowControl w:val="0"/>
              <w:autoSpaceDE w:val="0"/>
              <w:autoSpaceDN w:val="0"/>
              <w:adjustRightInd w:val="0"/>
            </w:pPr>
            <w:r w:rsidRPr="00797C0A">
              <w:t>Организация учета энергетических ресурсов в бюджетной сфере</w:t>
            </w:r>
          </w:p>
        </w:tc>
        <w:tc>
          <w:tcPr>
            <w:tcW w:w="993" w:type="dxa"/>
            <w:vMerge w:val="restart"/>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r w:rsidRPr="00797C0A">
              <w:t>2018-2022</w:t>
            </w:r>
          </w:p>
        </w:tc>
        <w:tc>
          <w:tcPr>
            <w:tcW w:w="1983" w:type="dxa"/>
            <w:tcBorders>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rPr>
                <w:b/>
              </w:rPr>
            </w:pPr>
            <w:r w:rsidRPr="00797C0A">
              <w:rPr>
                <w:b/>
              </w:rPr>
              <w:t xml:space="preserve">Итого         </w:t>
            </w:r>
          </w:p>
        </w:tc>
        <w:tc>
          <w:tcPr>
            <w:tcW w:w="1276" w:type="dxa"/>
            <w:tcBorders>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jc w:val="center"/>
            </w:pPr>
            <w:r w:rsidRPr="00797C0A">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19F2" w:rsidRPr="00797C0A" w:rsidRDefault="00C019F2" w:rsidP="00797C0A">
            <w:pPr>
              <w:widowControl w:val="0"/>
              <w:autoSpaceDE w:val="0"/>
              <w:autoSpaceDN w:val="0"/>
              <w:adjustRightInd w:val="0"/>
              <w:jc w:val="center"/>
            </w:pPr>
            <w:r w:rsidRPr="00797C0A">
              <w:t>1250,00</w:t>
            </w:r>
          </w:p>
        </w:tc>
        <w:tc>
          <w:tcPr>
            <w:tcW w:w="1134" w:type="dxa"/>
            <w:tcBorders>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jc w:val="center"/>
            </w:pPr>
            <w:r w:rsidRPr="00797C0A">
              <w:t>250,00</w:t>
            </w:r>
          </w:p>
        </w:tc>
        <w:tc>
          <w:tcPr>
            <w:tcW w:w="992" w:type="dxa"/>
            <w:tcBorders>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jc w:val="center"/>
            </w:pPr>
            <w:r w:rsidRPr="00797C0A">
              <w:t>250,00</w:t>
            </w:r>
          </w:p>
        </w:tc>
        <w:tc>
          <w:tcPr>
            <w:tcW w:w="999" w:type="dxa"/>
            <w:tcBorders>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jc w:val="center"/>
            </w:pPr>
            <w:r w:rsidRPr="00797C0A">
              <w:t>250,00</w:t>
            </w:r>
          </w:p>
        </w:tc>
        <w:tc>
          <w:tcPr>
            <w:tcW w:w="992" w:type="dxa"/>
            <w:tcBorders>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jc w:val="center"/>
            </w:pPr>
            <w:r w:rsidRPr="00797C0A">
              <w:t>250,00</w:t>
            </w:r>
          </w:p>
        </w:tc>
        <w:tc>
          <w:tcPr>
            <w:tcW w:w="992" w:type="dxa"/>
            <w:tcBorders>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jc w:val="center"/>
            </w:pPr>
            <w:r w:rsidRPr="00797C0A">
              <w:t>250,00</w:t>
            </w:r>
          </w:p>
        </w:tc>
        <w:tc>
          <w:tcPr>
            <w:tcW w:w="1558" w:type="dxa"/>
            <w:vMerge w:val="restart"/>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pPr>
            <w:r w:rsidRPr="00797C0A">
              <w:rPr>
                <w:color w:val="000000"/>
              </w:rPr>
              <w:t xml:space="preserve">Отдел городского хозяйства, </w:t>
            </w:r>
            <w:r w:rsidR="005E48EB" w:rsidRPr="00797C0A">
              <w:rPr>
                <w:color w:val="000000"/>
              </w:rPr>
              <w:t>строительства и</w:t>
            </w:r>
            <w:r w:rsidRPr="00797C0A">
              <w:rPr>
                <w:color w:val="000000"/>
              </w:rPr>
              <w:t xml:space="preserve"> экологии </w:t>
            </w:r>
            <w:r w:rsidR="005E48EB">
              <w:rPr>
                <w:color w:val="000000"/>
              </w:rPr>
              <w:t>А</w:t>
            </w:r>
            <w:r w:rsidRPr="00797C0A">
              <w:rPr>
                <w:color w:val="000000"/>
              </w:rPr>
              <w:t>дминистрации города Пущино</w:t>
            </w:r>
          </w:p>
        </w:tc>
        <w:tc>
          <w:tcPr>
            <w:tcW w:w="1134" w:type="dxa"/>
            <w:vMerge w:val="restart"/>
            <w:tcBorders>
              <w:top w:val="single" w:sz="4" w:space="0" w:color="auto"/>
              <w:left w:val="single" w:sz="4" w:space="0" w:color="auto"/>
              <w:right w:val="single" w:sz="4" w:space="0" w:color="auto"/>
            </w:tcBorders>
          </w:tcPr>
          <w:p w:rsidR="00C019F2" w:rsidRPr="00797C0A" w:rsidRDefault="00C019F2" w:rsidP="00797C0A">
            <w:pPr>
              <w:widowControl w:val="0"/>
              <w:autoSpaceDE w:val="0"/>
              <w:autoSpaceDN w:val="0"/>
              <w:adjustRightInd w:val="0"/>
            </w:pPr>
            <w:r w:rsidRPr="00797C0A">
              <w:t>Повышение энергетической эффективности</w:t>
            </w:r>
          </w:p>
        </w:tc>
      </w:tr>
      <w:tr w:rsidR="00C019F2" w:rsidRPr="00797C0A" w:rsidTr="005E48EB">
        <w:trPr>
          <w:trHeight w:val="549"/>
          <w:tblCellSpacing w:w="5" w:type="nil"/>
        </w:trPr>
        <w:tc>
          <w:tcPr>
            <w:tcW w:w="567" w:type="dxa"/>
            <w:vMerge/>
            <w:tcBorders>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560" w:type="dxa"/>
            <w:vMerge/>
            <w:tcBorders>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993" w:type="dxa"/>
            <w:vMerge/>
            <w:tcBorders>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983" w:type="dxa"/>
            <w:tcBorders>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r w:rsidRPr="00797C0A">
              <w:t>Средства бюджета</w:t>
            </w:r>
          </w:p>
          <w:p w:rsidR="00C019F2" w:rsidRPr="00797C0A" w:rsidRDefault="00C019F2" w:rsidP="00797C0A">
            <w:pPr>
              <w:widowControl w:val="0"/>
              <w:autoSpaceDE w:val="0"/>
              <w:autoSpaceDN w:val="0"/>
              <w:adjustRightInd w:val="0"/>
            </w:pPr>
            <w:r w:rsidRPr="00797C0A">
              <w:t>Московской области</w:t>
            </w:r>
          </w:p>
        </w:tc>
        <w:tc>
          <w:tcPr>
            <w:tcW w:w="1276"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19F2" w:rsidRPr="00797C0A" w:rsidRDefault="00C019F2" w:rsidP="005E48EB">
            <w:pPr>
              <w:widowControl w:val="0"/>
              <w:autoSpaceDE w:val="0"/>
              <w:autoSpaceDN w:val="0"/>
              <w:adjustRightInd w:val="0"/>
              <w:jc w:val="center"/>
            </w:pPr>
            <w:r w:rsidRPr="00797C0A">
              <w:t>0</w:t>
            </w:r>
          </w:p>
        </w:tc>
        <w:tc>
          <w:tcPr>
            <w:tcW w:w="1134"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2"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9"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2"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2"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1558" w:type="dxa"/>
            <w:vMerge/>
            <w:tcBorders>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134" w:type="dxa"/>
            <w:vMerge/>
            <w:tcBorders>
              <w:left w:val="single" w:sz="4" w:space="0" w:color="auto"/>
              <w:right w:val="single" w:sz="4" w:space="0" w:color="auto"/>
            </w:tcBorders>
          </w:tcPr>
          <w:p w:rsidR="00C019F2" w:rsidRPr="00797C0A" w:rsidRDefault="00C019F2" w:rsidP="00797C0A">
            <w:pPr>
              <w:widowControl w:val="0"/>
              <w:autoSpaceDE w:val="0"/>
              <w:autoSpaceDN w:val="0"/>
              <w:adjustRightInd w:val="0"/>
            </w:pPr>
          </w:p>
        </w:tc>
      </w:tr>
      <w:tr w:rsidR="00C019F2" w:rsidRPr="00797C0A" w:rsidTr="005E48EB">
        <w:trPr>
          <w:trHeight w:val="149"/>
          <w:tblCellSpacing w:w="5" w:type="nil"/>
        </w:trPr>
        <w:tc>
          <w:tcPr>
            <w:tcW w:w="567" w:type="dxa"/>
            <w:vMerge/>
            <w:tcBorders>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560" w:type="dxa"/>
            <w:vMerge/>
            <w:tcBorders>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993" w:type="dxa"/>
            <w:vMerge/>
            <w:tcBorders>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983" w:type="dxa"/>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r w:rsidRPr="00797C0A">
              <w:t>Средства бюджета городского округа Пущино</w:t>
            </w:r>
          </w:p>
        </w:tc>
        <w:tc>
          <w:tcPr>
            <w:tcW w:w="1276"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19F2" w:rsidRPr="00797C0A" w:rsidRDefault="00C019F2" w:rsidP="005E48EB">
            <w:pPr>
              <w:widowControl w:val="0"/>
              <w:autoSpaceDE w:val="0"/>
              <w:autoSpaceDN w:val="0"/>
              <w:adjustRightInd w:val="0"/>
              <w:jc w:val="center"/>
            </w:pPr>
            <w:r w:rsidRPr="00797C0A">
              <w:t>0</w:t>
            </w:r>
          </w:p>
        </w:tc>
        <w:tc>
          <w:tcPr>
            <w:tcW w:w="1134"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2" w:type="dxa"/>
            <w:tcBorders>
              <w:left w:val="single" w:sz="4" w:space="0" w:color="auto"/>
              <w:bottom w:val="single" w:sz="4" w:space="0" w:color="auto"/>
              <w:right w:val="single" w:sz="4" w:space="0" w:color="auto"/>
            </w:tcBorders>
          </w:tcPr>
          <w:p w:rsidR="00C019F2" w:rsidRPr="00797C0A" w:rsidRDefault="00C019F2" w:rsidP="005E48EB">
            <w:pPr>
              <w:jc w:val="center"/>
            </w:pPr>
            <w:r w:rsidRPr="00797C0A">
              <w:t>0</w:t>
            </w:r>
          </w:p>
        </w:tc>
        <w:tc>
          <w:tcPr>
            <w:tcW w:w="999" w:type="dxa"/>
            <w:tcBorders>
              <w:left w:val="single" w:sz="4" w:space="0" w:color="auto"/>
              <w:bottom w:val="single" w:sz="4" w:space="0" w:color="auto"/>
              <w:right w:val="single" w:sz="4" w:space="0" w:color="auto"/>
            </w:tcBorders>
          </w:tcPr>
          <w:p w:rsidR="00C019F2" w:rsidRPr="00797C0A" w:rsidRDefault="00C019F2" w:rsidP="005E48EB">
            <w:pPr>
              <w:jc w:val="center"/>
            </w:pPr>
            <w:r w:rsidRPr="00797C0A">
              <w:t>0</w:t>
            </w:r>
          </w:p>
        </w:tc>
        <w:tc>
          <w:tcPr>
            <w:tcW w:w="992" w:type="dxa"/>
            <w:tcBorders>
              <w:left w:val="single" w:sz="4" w:space="0" w:color="auto"/>
              <w:bottom w:val="single" w:sz="4" w:space="0" w:color="auto"/>
              <w:right w:val="single" w:sz="4" w:space="0" w:color="auto"/>
            </w:tcBorders>
          </w:tcPr>
          <w:p w:rsidR="00C019F2" w:rsidRPr="00797C0A" w:rsidRDefault="00C019F2" w:rsidP="005E48EB">
            <w:pPr>
              <w:jc w:val="center"/>
            </w:pPr>
            <w:r w:rsidRPr="00797C0A">
              <w:t>0</w:t>
            </w:r>
          </w:p>
        </w:tc>
        <w:tc>
          <w:tcPr>
            <w:tcW w:w="992" w:type="dxa"/>
            <w:tcBorders>
              <w:left w:val="single" w:sz="4" w:space="0" w:color="auto"/>
              <w:bottom w:val="single" w:sz="4" w:space="0" w:color="auto"/>
              <w:right w:val="single" w:sz="4" w:space="0" w:color="auto"/>
            </w:tcBorders>
          </w:tcPr>
          <w:p w:rsidR="00C019F2" w:rsidRPr="00797C0A" w:rsidRDefault="00C019F2" w:rsidP="005E48EB">
            <w:pPr>
              <w:jc w:val="center"/>
            </w:pPr>
            <w:r w:rsidRPr="00797C0A">
              <w:t>0</w:t>
            </w:r>
          </w:p>
        </w:tc>
        <w:tc>
          <w:tcPr>
            <w:tcW w:w="1558" w:type="dxa"/>
            <w:vMerge/>
            <w:tcBorders>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134" w:type="dxa"/>
            <w:vMerge/>
            <w:tcBorders>
              <w:left w:val="single" w:sz="4" w:space="0" w:color="auto"/>
              <w:right w:val="single" w:sz="4" w:space="0" w:color="auto"/>
            </w:tcBorders>
          </w:tcPr>
          <w:p w:rsidR="00C019F2" w:rsidRPr="00797C0A" w:rsidRDefault="00C019F2" w:rsidP="00797C0A">
            <w:pPr>
              <w:widowControl w:val="0"/>
              <w:autoSpaceDE w:val="0"/>
              <w:autoSpaceDN w:val="0"/>
              <w:adjustRightInd w:val="0"/>
            </w:pPr>
          </w:p>
        </w:tc>
      </w:tr>
      <w:tr w:rsidR="00C019F2" w:rsidRPr="00797C0A" w:rsidTr="005E48EB">
        <w:trPr>
          <w:trHeight w:val="524"/>
          <w:tblCellSpacing w:w="5" w:type="nil"/>
        </w:trPr>
        <w:tc>
          <w:tcPr>
            <w:tcW w:w="567" w:type="dxa"/>
            <w:vMerge/>
            <w:tcBorders>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560" w:type="dxa"/>
            <w:vMerge/>
            <w:tcBorders>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993" w:type="dxa"/>
            <w:vMerge/>
            <w:tcBorders>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983" w:type="dxa"/>
            <w:tcBorders>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r w:rsidRPr="00797C0A">
              <w:t>Внебюджетные источники</w:t>
            </w:r>
          </w:p>
        </w:tc>
        <w:tc>
          <w:tcPr>
            <w:tcW w:w="1276"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19F2" w:rsidRPr="00797C0A" w:rsidRDefault="00C019F2" w:rsidP="005E48EB">
            <w:pPr>
              <w:widowControl w:val="0"/>
              <w:autoSpaceDE w:val="0"/>
              <w:autoSpaceDN w:val="0"/>
              <w:adjustRightInd w:val="0"/>
              <w:jc w:val="center"/>
            </w:pPr>
            <w:r w:rsidRPr="00797C0A">
              <w:t>1250,00</w:t>
            </w:r>
          </w:p>
        </w:tc>
        <w:tc>
          <w:tcPr>
            <w:tcW w:w="1134"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250,00</w:t>
            </w:r>
          </w:p>
        </w:tc>
        <w:tc>
          <w:tcPr>
            <w:tcW w:w="992"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250,00</w:t>
            </w:r>
          </w:p>
        </w:tc>
        <w:tc>
          <w:tcPr>
            <w:tcW w:w="999"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250,00</w:t>
            </w:r>
          </w:p>
        </w:tc>
        <w:tc>
          <w:tcPr>
            <w:tcW w:w="992"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250,00</w:t>
            </w:r>
          </w:p>
        </w:tc>
        <w:tc>
          <w:tcPr>
            <w:tcW w:w="992"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250,00</w:t>
            </w:r>
          </w:p>
        </w:tc>
        <w:tc>
          <w:tcPr>
            <w:tcW w:w="1558" w:type="dxa"/>
            <w:vMerge/>
            <w:tcBorders>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134" w:type="dxa"/>
            <w:vMerge/>
            <w:tcBorders>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r>
      <w:tr w:rsidR="00C019F2" w:rsidRPr="00797C0A" w:rsidTr="005E48EB">
        <w:trPr>
          <w:trHeight w:val="337"/>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r w:rsidRPr="00797C0A">
              <w:t>1.1.</w:t>
            </w:r>
          </w:p>
        </w:tc>
        <w:tc>
          <w:tcPr>
            <w:tcW w:w="1560" w:type="dxa"/>
            <w:vMerge w:val="restart"/>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r w:rsidRPr="00797C0A">
              <w:t>Установка, замена, поверка приборов учета энергетических ресурсов на объектах бюджетной сферы</w:t>
            </w:r>
          </w:p>
        </w:tc>
        <w:tc>
          <w:tcPr>
            <w:tcW w:w="993" w:type="dxa"/>
            <w:vMerge w:val="restart"/>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r w:rsidRPr="00797C0A">
              <w:t>2018-2022</w:t>
            </w:r>
          </w:p>
        </w:tc>
        <w:tc>
          <w:tcPr>
            <w:tcW w:w="1983" w:type="dxa"/>
            <w:tcBorders>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rPr>
                <w:b/>
              </w:rPr>
            </w:pPr>
            <w:r w:rsidRPr="00797C0A">
              <w:rPr>
                <w:b/>
              </w:rPr>
              <w:t xml:space="preserve">Итого   </w:t>
            </w:r>
          </w:p>
        </w:tc>
        <w:tc>
          <w:tcPr>
            <w:tcW w:w="1276"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19F2" w:rsidRPr="00797C0A" w:rsidRDefault="00C019F2" w:rsidP="005E48EB">
            <w:pPr>
              <w:widowControl w:val="0"/>
              <w:autoSpaceDE w:val="0"/>
              <w:autoSpaceDN w:val="0"/>
              <w:adjustRightInd w:val="0"/>
              <w:jc w:val="center"/>
            </w:pPr>
            <w:r w:rsidRPr="00797C0A">
              <w:t>1250,00</w:t>
            </w:r>
          </w:p>
        </w:tc>
        <w:tc>
          <w:tcPr>
            <w:tcW w:w="1134"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250,00</w:t>
            </w:r>
          </w:p>
        </w:tc>
        <w:tc>
          <w:tcPr>
            <w:tcW w:w="992"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250,00</w:t>
            </w:r>
          </w:p>
        </w:tc>
        <w:tc>
          <w:tcPr>
            <w:tcW w:w="999"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250,00</w:t>
            </w:r>
          </w:p>
        </w:tc>
        <w:tc>
          <w:tcPr>
            <w:tcW w:w="992"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250,00</w:t>
            </w:r>
          </w:p>
        </w:tc>
        <w:tc>
          <w:tcPr>
            <w:tcW w:w="992"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250,00</w:t>
            </w:r>
          </w:p>
        </w:tc>
        <w:tc>
          <w:tcPr>
            <w:tcW w:w="1558" w:type="dxa"/>
            <w:vMerge w:val="restart"/>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pPr>
            <w:r w:rsidRPr="00797C0A">
              <w:rPr>
                <w:color w:val="000000"/>
              </w:rPr>
              <w:t xml:space="preserve">Отдел городского хозяйства, </w:t>
            </w:r>
            <w:r w:rsidR="005E48EB" w:rsidRPr="00797C0A">
              <w:rPr>
                <w:color w:val="000000"/>
              </w:rPr>
              <w:t>строительства и</w:t>
            </w:r>
            <w:r w:rsidRPr="00797C0A">
              <w:rPr>
                <w:color w:val="000000"/>
              </w:rPr>
              <w:t xml:space="preserve"> экологии </w:t>
            </w:r>
            <w:r w:rsidR="005E48EB">
              <w:rPr>
                <w:color w:val="000000"/>
              </w:rPr>
              <w:t>А</w:t>
            </w:r>
            <w:r w:rsidRPr="00797C0A">
              <w:rPr>
                <w:color w:val="000000"/>
              </w:rPr>
              <w:t>дминистрации города Пущино</w:t>
            </w:r>
          </w:p>
        </w:tc>
        <w:tc>
          <w:tcPr>
            <w:tcW w:w="1134" w:type="dxa"/>
            <w:vMerge w:val="restart"/>
            <w:tcBorders>
              <w:top w:val="single" w:sz="4" w:space="0" w:color="auto"/>
              <w:left w:val="single" w:sz="4" w:space="0" w:color="auto"/>
              <w:bottom w:val="single" w:sz="4" w:space="0" w:color="auto"/>
              <w:right w:val="single" w:sz="4" w:space="0" w:color="auto"/>
            </w:tcBorders>
          </w:tcPr>
          <w:p w:rsidR="00C019F2" w:rsidRPr="00797C0A" w:rsidRDefault="00C019F2" w:rsidP="00797C0A">
            <w:r w:rsidRPr="00797C0A">
              <w:t>Повышение энергетической эффективности</w:t>
            </w:r>
          </w:p>
        </w:tc>
      </w:tr>
      <w:tr w:rsidR="00C019F2" w:rsidRPr="00797C0A" w:rsidTr="005E48EB">
        <w:trPr>
          <w:trHeight w:val="337"/>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560"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993"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983" w:type="dxa"/>
            <w:tcBorders>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r w:rsidRPr="00797C0A">
              <w:t>Средства бюджета</w:t>
            </w:r>
          </w:p>
          <w:p w:rsidR="00C019F2" w:rsidRPr="00797C0A" w:rsidRDefault="00C019F2" w:rsidP="00797C0A">
            <w:pPr>
              <w:widowControl w:val="0"/>
              <w:autoSpaceDE w:val="0"/>
              <w:autoSpaceDN w:val="0"/>
              <w:adjustRightInd w:val="0"/>
            </w:pPr>
            <w:r w:rsidRPr="00797C0A">
              <w:t>Московской области</w:t>
            </w:r>
          </w:p>
        </w:tc>
        <w:tc>
          <w:tcPr>
            <w:tcW w:w="1276"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19F2" w:rsidRPr="00797C0A" w:rsidRDefault="00C019F2" w:rsidP="005E48EB">
            <w:pPr>
              <w:widowControl w:val="0"/>
              <w:autoSpaceDE w:val="0"/>
              <w:autoSpaceDN w:val="0"/>
              <w:adjustRightInd w:val="0"/>
              <w:jc w:val="center"/>
            </w:pPr>
            <w:r w:rsidRPr="00797C0A">
              <w:t>0</w:t>
            </w:r>
          </w:p>
        </w:tc>
        <w:tc>
          <w:tcPr>
            <w:tcW w:w="1134"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2"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9"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2"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2"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1558"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r>
      <w:tr w:rsidR="00C019F2" w:rsidRPr="00797C0A" w:rsidTr="005E48EB">
        <w:trPr>
          <w:trHeight w:val="337"/>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560"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993"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983" w:type="dxa"/>
            <w:tcBorders>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r w:rsidRPr="00797C0A">
              <w:t>Средства бюджета городского округа Пущино</w:t>
            </w:r>
          </w:p>
        </w:tc>
        <w:tc>
          <w:tcPr>
            <w:tcW w:w="1276"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19F2" w:rsidRPr="00797C0A" w:rsidRDefault="00C019F2" w:rsidP="005E48EB">
            <w:pPr>
              <w:widowControl w:val="0"/>
              <w:autoSpaceDE w:val="0"/>
              <w:autoSpaceDN w:val="0"/>
              <w:adjustRightInd w:val="0"/>
              <w:jc w:val="center"/>
            </w:pPr>
            <w:r w:rsidRPr="00797C0A">
              <w:t>0</w:t>
            </w:r>
          </w:p>
        </w:tc>
        <w:tc>
          <w:tcPr>
            <w:tcW w:w="1134"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2" w:type="dxa"/>
            <w:tcBorders>
              <w:left w:val="single" w:sz="4" w:space="0" w:color="auto"/>
              <w:bottom w:val="single" w:sz="4" w:space="0" w:color="auto"/>
              <w:right w:val="single" w:sz="4" w:space="0" w:color="auto"/>
            </w:tcBorders>
          </w:tcPr>
          <w:p w:rsidR="00C019F2" w:rsidRPr="00797C0A" w:rsidRDefault="00C019F2" w:rsidP="005E48EB">
            <w:pPr>
              <w:jc w:val="center"/>
            </w:pPr>
            <w:r w:rsidRPr="00797C0A">
              <w:t>0</w:t>
            </w:r>
          </w:p>
        </w:tc>
        <w:tc>
          <w:tcPr>
            <w:tcW w:w="999" w:type="dxa"/>
            <w:tcBorders>
              <w:left w:val="single" w:sz="4" w:space="0" w:color="auto"/>
              <w:bottom w:val="single" w:sz="4" w:space="0" w:color="auto"/>
              <w:right w:val="single" w:sz="4" w:space="0" w:color="auto"/>
            </w:tcBorders>
          </w:tcPr>
          <w:p w:rsidR="00C019F2" w:rsidRPr="00797C0A" w:rsidRDefault="00C019F2" w:rsidP="005E48EB">
            <w:pPr>
              <w:jc w:val="center"/>
            </w:pPr>
            <w:r w:rsidRPr="00797C0A">
              <w:t>0</w:t>
            </w:r>
          </w:p>
        </w:tc>
        <w:tc>
          <w:tcPr>
            <w:tcW w:w="992" w:type="dxa"/>
            <w:tcBorders>
              <w:left w:val="single" w:sz="4" w:space="0" w:color="auto"/>
              <w:bottom w:val="single" w:sz="4" w:space="0" w:color="auto"/>
              <w:right w:val="single" w:sz="4" w:space="0" w:color="auto"/>
            </w:tcBorders>
          </w:tcPr>
          <w:p w:rsidR="00C019F2" w:rsidRPr="00797C0A" w:rsidRDefault="00C019F2" w:rsidP="005E48EB">
            <w:pPr>
              <w:jc w:val="center"/>
            </w:pPr>
            <w:r w:rsidRPr="00797C0A">
              <w:t>0</w:t>
            </w:r>
          </w:p>
        </w:tc>
        <w:tc>
          <w:tcPr>
            <w:tcW w:w="992" w:type="dxa"/>
            <w:tcBorders>
              <w:left w:val="single" w:sz="4" w:space="0" w:color="auto"/>
              <w:bottom w:val="single" w:sz="4" w:space="0" w:color="auto"/>
              <w:right w:val="single" w:sz="4" w:space="0" w:color="auto"/>
            </w:tcBorders>
          </w:tcPr>
          <w:p w:rsidR="00C019F2" w:rsidRPr="00797C0A" w:rsidRDefault="00C019F2" w:rsidP="005E48EB">
            <w:pPr>
              <w:jc w:val="center"/>
            </w:pPr>
            <w:r w:rsidRPr="00797C0A">
              <w:t>0</w:t>
            </w:r>
          </w:p>
        </w:tc>
        <w:tc>
          <w:tcPr>
            <w:tcW w:w="1558"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r>
      <w:tr w:rsidR="00C019F2" w:rsidRPr="00797C0A" w:rsidTr="005E48EB">
        <w:trPr>
          <w:trHeight w:val="337"/>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560"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993"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983" w:type="dxa"/>
            <w:tcBorders>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r w:rsidRPr="00797C0A">
              <w:t>Внебюджетные источники</w:t>
            </w:r>
          </w:p>
        </w:tc>
        <w:tc>
          <w:tcPr>
            <w:tcW w:w="1276"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19F2" w:rsidRPr="00797C0A" w:rsidRDefault="00C019F2" w:rsidP="005E48EB">
            <w:pPr>
              <w:widowControl w:val="0"/>
              <w:autoSpaceDE w:val="0"/>
              <w:autoSpaceDN w:val="0"/>
              <w:adjustRightInd w:val="0"/>
              <w:jc w:val="center"/>
            </w:pPr>
            <w:r w:rsidRPr="00797C0A">
              <w:t>1250,00</w:t>
            </w:r>
          </w:p>
        </w:tc>
        <w:tc>
          <w:tcPr>
            <w:tcW w:w="1134"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250,00</w:t>
            </w:r>
          </w:p>
        </w:tc>
        <w:tc>
          <w:tcPr>
            <w:tcW w:w="992"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250,00</w:t>
            </w:r>
          </w:p>
        </w:tc>
        <w:tc>
          <w:tcPr>
            <w:tcW w:w="999"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250,00</w:t>
            </w:r>
          </w:p>
        </w:tc>
        <w:tc>
          <w:tcPr>
            <w:tcW w:w="992"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250,00</w:t>
            </w:r>
          </w:p>
        </w:tc>
        <w:tc>
          <w:tcPr>
            <w:tcW w:w="992"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250,00</w:t>
            </w:r>
          </w:p>
        </w:tc>
        <w:tc>
          <w:tcPr>
            <w:tcW w:w="1558"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r>
      <w:tr w:rsidR="00C019F2" w:rsidRPr="00797C0A" w:rsidTr="005E48EB">
        <w:trPr>
          <w:trHeight w:val="337"/>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r w:rsidRPr="00797C0A">
              <w:lastRenderedPageBreak/>
              <w:t>2</w:t>
            </w:r>
            <w:r w:rsidR="000B1710">
              <w:t>.</w:t>
            </w:r>
          </w:p>
        </w:tc>
        <w:tc>
          <w:tcPr>
            <w:tcW w:w="1560" w:type="dxa"/>
            <w:vMerge w:val="restart"/>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rPr>
                <w:b/>
              </w:rPr>
            </w:pPr>
            <w:r w:rsidRPr="00797C0A">
              <w:rPr>
                <w:b/>
              </w:rPr>
              <w:t>Основное мероприятие 2.</w:t>
            </w:r>
          </w:p>
          <w:p w:rsidR="00C019F2" w:rsidRPr="00797C0A" w:rsidRDefault="00C019F2" w:rsidP="00797C0A">
            <w:pPr>
              <w:widowControl w:val="0"/>
              <w:autoSpaceDE w:val="0"/>
              <w:autoSpaceDN w:val="0"/>
              <w:adjustRightInd w:val="0"/>
            </w:pPr>
            <w:r w:rsidRPr="00797C0A">
              <w:t>Организация учета энергетических ресурсов в жилищном фонде</w:t>
            </w:r>
          </w:p>
        </w:tc>
        <w:tc>
          <w:tcPr>
            <w:tcW w:w="993" w:type="dxa"/>
            <w:vMerge w:val="restart"/>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r w:rsidRPr="00797C0A">
              <w:t>2018-2022</w:t>
            </w:r>
          </w:p>
        </w:tc>
        <w:tc>
          <w:tcPr>
            <w:tcW w:w="1983" w:type="dxa"/>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rPr>
                <w:b/>
              </w:rPr>
            </w:pPr>
            <w:r w:rsidRPr="00797C0A">
              <w:rPr>
                <w:b/>
              </w:rPr>
              <w:t xml:space="preserve">Итого   </w:t>
            </w:r>
          </w:p>
        </w:tc>
        <w:tc>
          <w:tcPr>
            <w:tcW w:w="1276"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500,00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19F2" w:rsidRPr="00797C0A" w:rsidRDefault="00C019F2" w:rsidP="005E48EB">
            <w:pPr>
              <w:widowControl w:val="0"/>
              <w:autoSpaceDE w:val="0"/>
              <w:autoSpaceDN w:val="0"/>
              <w:adjustRightInd w:val="0"/>
              <w:jc w:val="center"/>
            </w:pPr>
            <w:r w:rsidRPr="00797C0A">
              <w:t>13000,00</w:t>
            </w:r>
          </w:p>
        </w:tc>
        <w:tc>
          <w:tcPr>
            <w:tcW w:w="1134"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4600,00</w:t>
            </w:r>
          </w:p>
        </w:tc>
        <w:tc>
          <w:tcPr>
            <w:tcW w:w="992"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2100,00</w:t>
            </w:r>
          </w:p>
        </w:tc>
        <w:tc>
          <w:tcPr>
            <w:tcW w:w="999"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2100,00</w:t>
            </w:r>
          </w:p>
        </w:tc>
        <w:tc>
          <w:tcPr>
            <w:tcW w:w="992"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2100,00</w:t>
            </w:r>
          </w:p>
        </w:tc>
        <w:tc>
          <w:tcPr>
            <w:tcW w:w="992"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2100,00</w:t>
            </w:r>
          </w:p>
        </w:tc>
        <w:tc>
          <w:tcPr>
            <w:tcW w:w="1558" w:type="dxa"/>
            <w:vMerge w:val="restart"/>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pPr>
            <w:r w:rsidRPr="00797C0A">
              <w:rPr>
                <w:color w:val="000000"/>
              </w:rPr>
              <w:t xml:space="preserve">Отдел городского хозяйства, </w:t>
            </w:r>
            <w:r w:rsidR="005E48EB" w:rsidRPr="00797C0A">
              <w:rPr>
                <w:color w:val="000000"/>
              </w:rPr>
              <w:t>строительства и</w:t>
            </w:r>
            <w:r w:rsidRPr="00797C0A">
              <w:rPr>
                <w:color w:val="000000"/>
              </w:rPr>
              <w:t xml:space="preserve"> экологии </w:t>
            </w:r>
            <w:r w:rsidR="005E48EB">
              <w:rPr>
                <w:color w:val="000000"/>
              </w:rPr>
              <w:t>А</w:t>
            </w:r>
            <w:r w:rsidRPr="00797C0A">
              <w:rPr>
                <w:color w:val="000000"/>
              </w:rPr>
              <w:t>дминистрации города Пущино</w:t>
            </w:r>
          </w:p>
        </w:tc>
        <w:tc>
          <w:tcPr>
            <w:tcW w:w="1134" w:type="dxa"/>
            <w:vMerge w:val="restart"/>
            <w:tcBorders>
              <w:top w:val="single" w:sz="4" w:space="0" w:color="auto"/>
              <w:left w:val="single" w:sz="4" w:space="0" w:color="auto"/>
              <w:bottom w:val="single" w:sz="4" w:space="0" w:color="auto"/>
              <w:right w:val="single" w:sz="4" w:space="0" w:color="auto"/>
            </w:tcBorders>
          </w:tcPr>
          <w:p w:rsidR="00C019F2" w:rsidRPr="00797C0A" w:rsidRDefault="00C019F2" w:rsidP="00797C0A">
            <w:r w:rsidRPr="00797C0A">
              <w:t>Повышение энергетической эффективности</w:t>
            </w:r>
          </w:p>
        </w:tc>
      </w:tr>
      <w:tr w:rsidR="00C019F2" w:rsidRPr="00797C0A" w:rsidTr="005E48EB">
        <w:trPr>
          <w:trHeight w:val="337"/>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560"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993"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983" w:type="dxa"/>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r w:rsidRPr="00797C0A">
              <w:t>Средства бюджета</w:t>
            </w:r>
          </w:p>
          <w:p w:rsidR="00C019F2" w:rsidRPr="00797C0A" w:rsidRDefault="00C019F2" w:rsidP="00797C0A">
            <w:pPr>
              <w:widowControl w:val="0"/>
              <w:autoSpaceDE w:val="0"/>
              <w:autoSpaceDN w:val="0"/>
              <w:adjustRightInd w:val="0"/>
            </w:pPr>
            <w:r w:rsidRPr="00797C0A">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19F2" w:rsidRPr="00797C0A" w:rsidRDefault="00C019F2" w:rsidP="005E48EB">
            <w:pPr>
              <w:widowControl w:val="0"/>
              <w:autoSpaceDE w:val="0"/>
              <w:autoSpaceDN w:val="0"/>
              <w:adjustRightInd w:val="0"/>
              <w:jc w:val="center"/>
            </w:pPr>
            <w:r w:rsidRPr="00797C0A">
              <w:t>0</w:t>
            </w:r>
          </w:p>
        </w:tc>
        <w:tc>
          <w:tcPr>
            <w:tcW w:w="1134"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2"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9"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2"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2"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1558"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r>
      <w:tr w:rsidR="00C019F2" w:rsidRPr="00797C0A" w:rsidTr="005E48EB">
        <w:trPr>
          <w:trHeight w:val="337"/>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560"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993"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983" w:type="dxa"/>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r w:rsidRPr="00797C0A">
              <w:t>Средства бюджета городского округа Пущино</w:t>
            </w:r>
          </w:p>
        </w:tc>
        <w:tc>
          <w:tcPr>
            <w:tcW w:w="1276"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19F2" w:rsidRPr="00797C0A" w:rsidRDefault="00C019F2" w:rsidP="005E48EB">
            <w:pPr>
              <w:widowControl w:val="0"/>
              <w:autoSpaceDE w:val="0"/>
              <w:autoSpaceDN w:val="0"/>
              <w:adjustRightInd w:val="0"/>
              <w:jc w:val="center"/>
            </w:pPr>
            <w:r w:rsidRPr="00797C0A">
              <w:t>0</w:t>
            </w:r>
          </w:p>
        </w:tc>
        <w:tc>
          <w:tcPr>
            <w:tcW w:w="1134"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2"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9"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2"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2"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1558"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r>
      <w:tr w:rsidR="00C019F2" w:rsidRPr="00797C0A" w:rsidTr="005E48EB">
        <w:trPr>
          <w:trHeight w:val="337"/>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560"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993"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983" w:type="dxa"/>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r w:rsidRPr="00797C0A">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500,00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19F2" w:rsidRPr="00797C0A" w:rsidRDefault="00C019F2" w:rsidP="005E48EB">
            <w:pPr>
              <w:widowControl w:val="0"/>
              <w:autoSpaceDE w:val="0"/>
              <w:autoSpaceDN w:val="0"/>
              <w:adjustRightInd w:val="0"/>
              <w:jc w:val="center"/>
            </w:pPr>
            <w:r w:rsidRPr="00797C0A">
              <w:t>13000,00</w:t>
            </w:r>
          </w:p>
        </w:tc>
        <w:tc>
          <w:tcPr>
            <w:tcW w:w="1134"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4600,00</w:t>
            </w:r>
          </w:p>
        </w:tc>
        <w:tc>
          <w:tcPr>
            <w:tcW w:w="992"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2100,00</w:t>
            </w:r>
          </w:p>
        </w:tc>
        <w:tc>
          <w:tcPr>
            <w:tcW w:w="999"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2100,00</w:t>
            </w:r>
          </w:p>
        </w:tc>
        <w:tc>
          <w:tcPr>
            <w:tcW w:w="992"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2100,00</w:t>
            </w:r>
          </w:p>
        </w:tc>
        <w:tc>
          <w:tcPr>
            <w:tcW w:w="992"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2100,00</w:t>
            </w:r>
          </w:p>
        </w:tc>
        <w:tc>
          <w:tcPr>
            <w:tcW w:w="1558"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r>
      <w:tr w:rsidR="00C019F2" w:rsidRPr="00797C0A" w:rsidTr="005E48EB">
        <w:trPr>
          <w:trHeight w:val="337"/>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r w:rsidRPr="00797C0A">
              <w:t>2.1.</w:t>
            </w:r>
          </w:p>
        </w:tc>
        <w:tc>
          <w:tcPr>
            <w:tcW w:w="1560" w:type="dxa"/>
            <w:vMerge w:val="restart"/>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r w:rsidRPr="00797C0A">
              <w:t>Установка, замена, поверка приборов учета энергетических ресурсов в многоквартирных домах</w:t>
            </w:r>
          </w:p>
        </w:tc>
        <w:tc>
          <w:tcPr>
            <w:tcW w:w="993" w:type="dxa"/>
            <w:vMerge w:val="restart"/>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r w:rsidRPr="00797C0A">
              <w:t>2018-2022</w:t>
            </w:r>
          </w:p>
        </w:tc>
        <w:tc>
          <w:tcPr>
            <w:tcW w:w="1983" w:type="dxa"/>
            <w:tcBorders>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rPr>
                <w:b/>
              </w:rPr>
            </w:pPr>
            <w:r w:rsidRPr="00797C0A">
              <w:rPr>
                <w:b/>
              </w:rPr>
              <w:t xml:space="preserve">Итого   </w:t>
            </w:r>
          </w:p>
        </w:tc>
        <w:tc>
          <w:tcPr>
            <w:tcW w:w="1276"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500,00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19F2" w:rsidRPr="00797C0A" w:rsidRDefault="00C019F2" w:rsidP="005E48EB">
            <w:pPr>
              <w:widowControl w:val="0"/>
              <w:autoSpaceDE w:val="0"/>
              <w:autoSpaceDN w:val="0"/>
              <w:adjustRightInd w:val="0"/>
              <w:jc w:val="center"/>
            </w:pPr>
            <w:r w:rsidRPr="00797C0A">
              <w:t>12500,00</w:t>
            </w:r>
          </w:p>
        </w:tc>
        <w:tc>
          <w:tcPr>
            <w:tcW w:w="1134"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4500,00</w:t>
            </w:r>
          </w:p>
        </w:tc>
        <w:tc>
          <w:tcPr>
            <w:tcW w:w="992"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2000,00</w:t>
            </w:r>
          </w:p>
        </w:tc>
        <w:tc>
          <w:tcPr>
            <w:tcW w:w="999"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2000,00</w:t>
            </w:r>
          </w:p>
        </w:tc>
        <w:tc>
          <w:tcPr>
            <w:tcW w:w="992"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2000,00</w:t>
            </w:r>
          </w:p>
        </w:tc>
        <w:tc>
          <w:tcPr>
            <w:tcW w:w="992"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2000,00</w:t>
            </w:r>
          </w:p>
        </w:tc>
        <w:tc>
          <w:tcPr>
            <w:tcW w:w="1558" w:type="dxa"/>
            <w:vMerge w:val="restart"/>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pPr>
            <w:r w:rsidRPr="00797C0A">
              <w:rPr>
                <w:color w:val="000000"/>
              </w:rPr>
              <w:t xml:space="preserve">Отдел городского хозяйства, </w:t>
            </w:r>
            <w:r w:rsidR="005E48EB" w:rsidRPr="00797C0A">
              <w:rPr>
                <w:color w:val="000000"/>
              </w:rPr>
              <w:t>строительства и</w:t>
            </w:r>
            <w:r w:rsidRPr="00797C0A">
              <w:rPr>
                <w:color w:val="000000"/>
              </w:rPr>
              <w:t xml:space="preserve"> экологии </w:t>
            </w:r>
            <w:r w:rsidR="005E48EB">
              <w:rPr>
                <w:color w:val="000000"/>
              </w:rPr>
              <w:t>А</w:t>
            </w:r>
            <w:r w:rsidRPr="00797C0A">
              <w:rPr>
                <w:color w:val="000000"/>
              </w:rPr>
              <w:t>дминистрации города Пущино</w:t>
            </w:r>
          </w:p>
        </w:tc>
        <w:tc>
          <w:tcPr>
            <w:tcW w:w="1134" w:type="dxa"/>
            <w:vMerge w:val="restart"/>
            <w:tcBorders>
              <w:top w:val="single" w:sz="4" w:space="0" w:color="auto"/>
              <w:left w:val="single" w:sz="4" w:space="0" w:color="auto"/>
              <w:bottom w:val="single" w:sz="4" w:space="0" w:color="auto"/>
              <w:right w:val="single" w:sz="4" w:space="0" w:color="auto"/>
            </w:tcBorders>
          </w:tcPr>
          <w:p w:rsidR="00C019F2" w:rsidRPr="00797C0A" w:rsidRDefault="00C019F2" w:rsidP="00797C0A">
            <w:r w:rsidRPr="00797C0A">
              <w:t>Повышение энергетической эффективности</w:t>
            </w:r>
          </w:p>
        </w:tc>
      </w:tr>
      <w:tr w:rsidR="00C019F2" w:rsidRPr="00797C0A" w:rsidTr="005E48EB">
        <w:trPr>
          <w:trHeight w:val="337"/>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560"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993"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983" w:type="dxa"/>
            <w:tcBorders>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r w:rsidRPr="00797C0A">
              <w:t>Средства бюджета</w:t>
            </w:r>
          </w:p>
          <w:p w:rsidR="00C019F2" w:rsidRPr="00797C0A" w:rsidRDefault="00C019F2" w:rsidP="00797C0A">
            <w:pPr>
              <w:widowControl w:val="0"/>
              <w:autoSpaceDE w:val="0"/>
              <w:autoSpaceDN w:val="0"/>
              <w:adjustRightInd w:val="0"/>
            </w:pPr>
            <w:r w:rsidRPr="00797C0A">
              <w:t>Московской области</w:t>
            </w:r>
          </w:p>
        </w:tc>
        <w:tc>
          <w:tcPr>
            <w:tcW w:w="1276"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19F2" w:rsidRPr="00797C0A" w:rsidRDefault="00C019F2" w:rsidP="005E48EB">
            <w:pPr>
              <w:widowControl w:val="0"/>
              <w:autoSpaceDE w:val="0"/>
              <w:autoSpaceDN w:val="0"/>
              <w:adjustRightInd w:val="0"/>
              <w:jc w:val="center"/>
            </w:pPr>
            <w:r w:rsidRPr="00797C0A">
              <w:t>0</w:t>
            </w:r>
          </w:p>
        </w:tc>
        <w:tc>
          <w:tcPr>
            <w:tcW w:w="1134"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2"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9"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2"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2"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1558"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r>
      <w:tr w:rsidR="00C019F2" w:rsidRPr="00797C0A" w:rsidTr="005E48EB">
        <w:trPr>
          <w:trHeight w:val="337"/>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560"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993"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983" w:type="dxa"/>
            <w:tcBorders>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r w:rsidRPr="00797C0A">
              <w:t>Средства бюджета городского округа Пущино</w:t>
            </w:r>
          </w:p>
        </w:tc>
        <w:tc>
          <w:tcPr>
            <w:tcW w:w="1276"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19F2" w:rsidRPr="00797C0A" w:rsidRDefault="00C019F2" w:rsidP="005E48EB">
            <w:pPr>
              <w:widowControl w:val="0"/>
              <w:autoSpaceDE w:val="0"/>
              <w:autoSpaceDN w:val="0"/>
              <w:adjustRightInd w:val="0"/>
              <w:jc w:val="center"/>
            </w:pPr>
            <w:r w:rsidRPr="00797C0A">
              <w:t>0</w:t>
            </w:r>
          </w:p>
        </w:tc>
        <w:tc>
          <w:tcPr>
            <w:tcW w:w="1134"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2"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9"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2"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2"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1558"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r>
      <w:tr w:rsidR="00C019F2" w:rsidRPr="00797C0A" w:rsidTr="005E48EB">
        <w:trPr>
          <w:trHeight w:val="337"/>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560"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993"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983" w:type="dxa"/>
            <w:tcBorders>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r w:rsidRPr="00797C0A">
              <w:t>Внебюджетные источники</w:t>
            </w:r>
          </w:p>
        </w:tc>
        <w:tc>
          <w:tcPr>
            <w:tcW w:w="1276"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500,00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19F2" w:rsidRPr="00797C0A" w:rsidRDefault="00C019F2" w:rsidP="005E48EB">
            <w:pPr>
              <w:widowControl w:val="0"/>
              <w:autoSpaceDE w:val="0"/>
              <w:autoSpaceDN w:val="0"/>
              <w:adjustRightInd w:val="0"/>
              <w:jc w:val="center"/>
            </w:pPr>
            <w:r w:rsidRPr="00797C0A">
              <w:t>12500,00</w:t>
            </w:r>
          </w:p>
        </w:tc>
        <w:tc>
          <w:tcPr>
            <w:tcW w:w="1134"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4500,00</w:t>
            </w:r>
          </w:p>
        </w:tc>
        <w:tc>
          <w:tcPr>
            <w:tcW w:w="992"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2000,00</w:t>
            </w:r>
          </w:p>
        </w:tc>
        <w:tc>
          <w:tcPr>
            <w:tcW w:w="999"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2000,00</w:t>
            </w:r>
          </w:p>
        </w:tc>
        <w:tc>
          <w:tcPr>
            <w:tcW w:w="992"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2000,00</w:t>
            </w:r>
          </w:p>
        </w:tc>
        <w:tc>
          <w:tcPr>
            <w:tcW w:w="992"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2000,00</w:t>
            </w:r>
          </w:p>
        </w:tc>
        <w:tc>
          <w:tcPr>
            <w:tcW w:w="1558"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r>
      <w:tr w:rsidR="00C019F2" w:rsidRPr="00797C0A" w:rsidTr="005E48EB">
        <w:trPr>
          <w:trHeight w:val="337"/>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r w:rsidRPr="00797C0A">
              <w:t>2.2.</w:t>
            </w:r>
          </w:p>
        </w:tc>
        <w:tc>
          <w:tcPr>
            <w:tcW w:w="1560" w:type="dxa"/>
            <w:vMerge w:val="restart"/>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r w:rsidRPr="00797C0A">
              <w:t>Установка, замена, поверка индивидуальных приборов учета энергетических ресурсов в муниципальном жилье</w:t>
            </w:r>
          </w:p>
        </w:tc>
        <w:tc>
          <w:tcPr>
            <w:tcW w:w="993" w:type="dxa"/>
            <w:vMerge w:val="restart"/>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r w:rsidRPr="00797C0A">
              <w:t>2018-2022</w:t>
            </w:r>
          </w:p>
        </w:tc>
        <w:tc>
          <w:tcPr>
            <w:tcW w:w="1983" w:type="dxa"/>
            <w:tcBorders>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rPr>
                <w:b/>
              </w:rPr>
            </w:pPr>
            <w:r w:rsidRPr="00797C0A">
              <w:rPr>
                <w:b/>
              </w:rPr>
              <w:t xml:space="preserve">Итого   </w:t>
            </w:r>
          </w:p>
        </w:tc>
        <w:tc>
          <w:tcPr>
            <w:tcW w:w="1276"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19F2" w:rsidRPr="00797C0A" w:rsidRDefault="00C019F2" w:rsidP="005E48EB">
            <w:pPr>
              <w:widowControl w:val="0"/>
              <w:autoSpaceDE w:val="0"/>
              <w:autoSpaceDN w:val="0"/>
              <w:adjustRightInd w:val="0"/>
              <w:jc w:val="center"/>
            </w:pPr>
            <w:r w:rsidRPr="00797C0A">
              <w:t>500,00</w:t>
            </w:r>
          </w:p>
        </w:tc>
        <w:tc>
          <w:tcPr>
            <w:tcW w:w="1134"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100,00</w:t>
            </w:r>
          </w:p>
        </w:tc>
        <w:tc>
          <w:tcPr>
            <w:tcW w:w="992"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100,00</w:t>
            </w:r>
          </w:p>
        </w:tc>
        <w:tc>
          <w:tcPr>
            <w:tcW w:w="999"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100,00</w:t>
            </w:r>
          </w:p>
        </w:tc>
        <w:tc>
          <w:tcPr>
            <w:tcW w:w="992"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100,00</w:t>
            </w:r>
          </w:p>
        </w:tc>
        <w:tc>
          <w:tcPr>
            <w:tcW w:w="992"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100,00</w:t>
            </w:r>
          </w:p>
        </w:tc>
        <w:tc>
          <w:tcPr>
            <w:tcW w:w="1558" w:type="dxa"/>
            <w:vMerge w:val="restart"/>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pPr>
            <w:r w:rsidRPr="00797C0A">
              <w:rPr>
                <w:color w:val="000000"/>
              </w:rPr>
              <w:t xml:space="preserve">Отдел городского хозяйства, </w:t>
            </w:r>
            <w:r w:rsidR="005E48EB" w:rsidRPr="00797C0A">
              <w:rPr>
                <w:color w:val="000000"/>
              </w:rPr>
              <w:t>строительства и</w:t>
            </w:r>
            <w:r w:rsidRPr="00797C0A">
              <w:rPr>
                <w:color w:val="000000"/>
              </w:rPr>
              <w:t xml:space="preserve"> экологии </w:t>
            </w:r>
            <w:r w:rsidR="005E48EB">
              <w:rPr>
                <w:color w:val="000000"/>
              </w:rPr>
              <w:t>А</w:t>
            </w:r>
            <w:r w:rsidRPr="00797C0A">
              <w:rPr>
                <w:color w:val="000000"/>
              </w:rPr>
              <w:t>дминистрации города Пущино</w:t>
            </w:r>
          </w:p>
        </w:tc>
        <w:tc>
          <w:tcPr>
            <w:tcW w:w="1134" w:type="dxa"/>
            <w:vMerge w:val="restart"/>
            <w:tcBorders>
              <w:top w:val="single" w:sz="4" w:space="0" w:color="auto"/>
              <w:left w:val="single" w:sz="4" w:space="0" w:color="auto"/>
              <w:bottom w:val="single" w:sz="4" w:space="0" w:color="auto"/>
              <w:right w:val="single" w:sz="4" w:space="0" w:color="auto"/>
            </w:tcBorders>
          </w:tcPr>
          <w:p w:rsidR="00C019F2" w:rsidRPr="00797C0A" w:rsidRDefault="00C019F2" w:rsidP="00797C0A">
            <w:r w:rsidRPr="00797C0A">
              <w:t>Повышение энергетической эффективности</w:t>
            </w:r>
          </w:p>
        </w:tc>
      </w:tr>
      <w:tr w:rsidR="00C019F2" w:rsidRPr="00797C0A" w:rsidTr="005E48EB">
        <w:trPr>
          <w:trHeight w:val="337"/>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560"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993"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983" w:type="dxa"/>
            <w:tcBorders>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r w:rsidRPr="00797C0A">
              <w:t>Средства бюджета</w:t>
            </w:r>
          </w:p>
          <w:p w:rsidR="00C019F2" w:rsidRPr="00797C0A" w:rsidRDefault="00C019F2" w:rsidP="00797C0A">
            <w:pPr>
              <w:widowControl w:val="0"/>
              <w:autoSpaceDE w:val="0"/>
              <w:autoSpaceDN w:val="0"/>
              <w:adjustRightInd w:val="0"/>
            </w:pPr>
            <w:r w:rsidRPr="00797C0A">
              <w:t>Московской области</w:t>
            </w:r>
          </w:p>
        </w:tc>
        <w:tc>
          <w:tcPr>
            <w:tcW w:w="1276"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19F2" w:rsidRPr="00797C0A" w:rsidRDefault="00C019F2" w:rsidP="005E48EB">
            <w:pPr>
              <w:widowControl w:val="0"/>
              <w:autoSpaceDE w:val="0"/>
              <w:autoSpaceDN w:val="0"/>
              <w:adjustRightInd w:val="0"/>
              <w:jc w:val="center"/>
            </w:pPr>
            <w:r w:rsidRPr="00797C0A">
              <w:t>0</w:t>
            </w:r>
          </w:p>
        </w:tc>
        <w:tc>
          <w:tcPr>
            <w:tcW w:w="1134"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2"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9"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2"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2"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1558"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r>
      <w:tr w:rsidR="00C019F2" w:rsidRPr="00797C0A" w:rsidTr="005E48EB">
        <w:trPr>
          <w:trHeight w:val="337"/>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560"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993"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983" w:type="dxa"/>
            <w:tcBorders>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r w:rsidRPr="00797C0A">
              <w:t>Средства бюджета городского округа Пущино</w:t>
            </w:r>
          </w:p>
        </w:tc>
        <w:tc>
          <w:tcPr>
            <w:tcW w:w="1276"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19F2" w:rsidRPr="00797C0A" w:rsidRDefault="00C019F2" w:rsidP="005E48EB">
            <w:pPr>
              <w:widowControl w:val="0"/>
              <w:autoSpaceDE w:val="0"/>
              <w:autoSpaceDN w:val="0"/>
              <w:adjustRightInd w:val="0"/>
              <w:jc w:val="center"/>
            </w:pPr>
            <w:r w:rsidRPr="00797C0A">
              <w:t>0</w:t>
            </w:r>
          </w:p>
        </w:tc>
        <w:tc>
          <w:tcPr>
            <w:tcW w:w="1134"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2" w:type="dxa"/>
            <w:tcBorders>
              <w:left w:val="single" w:sz="4" w:space="0" w:color="auto"/>
              <w:bottom w:val="single" w:sz="4" w:space="0" w:color="auto"/>
              <w:right w:val="single" w:sz="4" w:space="0" w:color="auto"/>
            </w:tcBorders>
          </w:tcPr>
          <w:p w:rsidR="00C019F2" w:rsidRPr="00797C0A" w:rsidRDefault="00C019F2" w:rsidP="005E48EB">
            <w:pPr>
              <w:jc w:val="center"/>
            </w:pPr>
            <w:r w:rsidRPr="00797C0A">
              <w:t>0</w:t>
            </w:r>
          </w:p>
        </w:tc>
        <w:tc>
          <w:tcPr>
            <w:tcW w:w="999" w:type="dxa"/>
            <w:tcBorders>
              <w:left w:val="single" w:sz="4" w:space="0" w:color="auto"/>
              <w:bottom w:val="single" w:sz="4" w:space="0" w:color="auto"/>
              <w:right w:val="single" w:sz="4" w:space="0" w:color="auto"/>
            </w:tcBorders>
          </w:tcPr>
          <w:p w:rsidR="00C019F2" w:rsidRPr="00797C0A" w:rsidRDefault="00C019F2" w:rsidP="005E48EB">
            <w:pPr>
              <w:jc w:val="center"/>
            </w:pPr>
            <w:r w:rsidRPr="00797C0A">
              <w:t>0</w:t>
            </w:r>
          </w:p>
        </w:tc>
        <w:tc>
          <w:tcPr>
            <w:tcW w:w="992" w:type="dxa"/>
            <w:tcBorders>
              <w:left w:val="single" w:sz="4" w:space="0" w:color="auto"/>
              <w:bottom w:val="single" w:sz="4" w:space="0" w:color="auto"/>
              <w:right w:val="single" w:sz="4" w:space="0" w:color="auto"/>
            </w:tcBorders>
          </w:tcPr>
          <w:p w:rsidR="00C019F2" w:rsidRPr="00797C0A" w:rsidRDefault="00C019F2" w:rsidP="005E48EB">
            <w:pPr>
              <w:jc w:val="center"/>
            </w:pPr>
            <w:r w:rsidRPr="00797C0A">
              <w:t>0</w:t>
            </w:r>
          </w:p>
        </w:tc>
        <w:tc>
          <w:tcPr>
            <w:tcW w:w="992" w:type="dxa"/>
            <w:tcBorders>
              <w:left w:val="single" w:sz="4" w:space="0" w:color="auto"/>
              <w:bottom w:val="single" w:sz="4" w:space="0" w:color="auto"/>
              <w:right w:val="single" w:sz="4" w:space="0" w:color="auto"/>
            </w:tcBorders>
          </w:tcPr>
          <w:p w:rsidR="00C019F2" w:rsidRPr="00797C0A" w:rsidRDefault="00C019F2" w:rsidP="005E48EB">
            <w:pPr>
              <w:jc w:val="center"/>
            </w:pPr>
            <w:r w:rsidRPr="00797C0A">
              <w:t>0</w:t>
            </w:r>
          </w:p>
        </w:tc>
        <w:tc>
          <w:tcPr>
            <w:tcW w:w="1558"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r>
      <w:tr w:rsidR="00C019F2" w:rsidRPr="00797C0A" w:rsidTr="005E48EB">
        <w:trPr>
          <w:trHeight w:val="337"/>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560"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993"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983" w:type="dxa"/>
            <w:tcBorders>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r w:rsidRPr="00797C0A">
              <w:t>Внебюджетные источники</w:t>
            </w:r>
          </w:p>
        </w:tc>
        <w:tc>
          <w:tcPr>
            <w:tcW w:w="1276"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19F2" w:rsidRPr="00797C0A" w:rsidRDefault="00C019F2" w:rsidP="005E48EB">
            <w:pPr>
              <w:widowControl w:val="0"/>
              <w:autoSpaceDE w:val="0"/>
              <w:autoSpaceDN w:val="0"/>
              <w:adjustRightInd w:val="0"/>
              <w:jc w:val="center"/>
            </w:pPr>
            <w:r w:rsidRPr="00797C0A">
              <w:t>500,00</w:t>
            </w:r>
          </w:p>
        </w:tc>
        <w:tc>
          <w:tcPr>
            <w:tcW w:w="1134"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100,00</w:t>
            </w:r>
          </w:p>
        </w:tc>
        <w:tc>
          <w:tcPr>
            <w:tcW w:w="992"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100,00</w:t>
            </w:r>
          </w:p>
        </w:tc>
        <w:tc>
          <w:tcPr>
            <w:tcW w:w="999"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100,00</w:t>
            </w:r>
          </w:p>
        </w:tc>
        <w:tc>
          <w:tcPr>
            <w:tcW w:w="992"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100,00</w:t>
            </w:r>
          </w:p>
        </w:tc>
        <w:tc>
          <w:tcPr>
            <w:tcW w:w="992"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100,00</w:t>
            </w:r>
          </w:p>
        </w:tc>
        <w:tc>
          <w:tcPr>
            <w:tcW w:w="1558"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r>
      <w:tr w:rsidR="00C019F2" w:rsidRPr="00797C0A" w:rsidTr="005E48EB">
        <w:trPr>
          <w:trHeight w:val="251"/>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r w:rsidRPr="00797C0A">
              <w:lastRenderedPageBreak/>
              <w:t>3.</w:t>
            </w:r>
          </w:p>
        </w:tc>
        <w:tc>
          <w:tcPr>
            <w:tcW w:w="1560" w:type="dxa"/>
            <w:vMerge w:val="restart"/>
            <w:tcBorders>
              <w:top w:val="single" w:sz="4" w:space="0" w:color="auto"/>
              <w:left w:val="single" w:sz="4" w:space="0" w:color="auto"/>
              <w:bottom w:val="single" w:sz="4" w:space="0" w:color="auto"/>
              <w:right w:val="single" w:sz="4" w:space="0" w:color="auto"/>
            </w:tcBorders>
          </w:tcPr>
          <w:p w:rsidR="00C019F2" w:rsidRPr="00797C0A" w:rsidRDefault="00C019F2" w:rsidP="00797C0A">
            <w:pPr>
              <w:pStyle w:val="ConsPlusNormal"/>
              <w:rPr>
                <w:rFonts w:ascii="Times New Roman" w:hAnsi="Times New Roman" w:cs="Times New Roman"/>
                <w:b/>
                <w:sz w:val="24"/>
                <w:szCs w:val="24"/>
              </w:rPr>
            </w:pPr>
            <w:r w:rsidRPr="00797C0A">
              <w:rPr>
                <w:rFonts w:ascii="Times New Roman" w:hAnsi="Times New Roman" w:cs="Times New Roman"/>
                <w:b/>
                <w:sz w:val="24"/>
                <w:szCs w:val="24"/>
              </w:rPr>
              <w:t>Основное мероприятие 3</w:t>
            </w:r>
          </w:p>
          <w:p w:rsidR="00C019F2" w:rsidRPr="00797C0A" w:rsidRDefault="00C019F2" w:rsidP="00797C0A">
            <w:r w:rsidRPr="00797C0A">
              <w:t>Повышение энергетической эффективности в бюджетной сфере</w:t>
            </w:r>
          </w:p>
        </w:tc>
        <w:tc>
          <w:tcPr>
            <w:tcW w:w="993" w:type="dxa"/>
            <w:vMerge w:val="restart"/>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r w:rsidRPr="00797C0A">
              <w:t>2018-2022</w:t>
            </w:r>
          </w:p>
        </w:tc>
        <w:tc>
          <w:tcPr>
            <w:tcW w:w="1983" w:type="dxa"/>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rPr>
                <w:b/>
              </w:rPr>
            </w:pPr>
            <w:r w:rsidRPr="00797C0A">
              <w:rPr>
                <w:b/>
              </w:rPr>
              <w:t xml:space="preserve">Итого         </w:t>
            </w:r>
          </w:p>
        </w:tc>
        <w:tc>
          <w:tcPr>
            <w:tcW w:w="1276"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180,0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19F2" w:rsidRPr="00797C0A" w:rsidRDefault="00C019F2" w:rsidP="005E48EB">
            <w:pPr>
              <w:widowControl w:val="0"/>
              <w:autoSpaceDE w:val="0"/>
              <w:autoSpaceDN w:val="0"/>
              <w:adjustRightInd w:val="0"/>
              <w:jc w:val="center"/>
            </w:pPr>
            <w:r w:rsidRPr="00797C0A">
              <w:t>1000,00</w:t>
            </w:r>
          </w:p>
        </w:tc>
        <w:tc>
          <w:tcPr>
            <w:tcW w:w="1134"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250,00</w:t>
            </w:r>
          </w:p>
        </w:tc>
        <w:tc>
          <w:tcPr>
            <w:tcW w:w="992"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250,00</w:t>
            </w:r>
          </w:p>
        </w:tc>
        <w:tc>
          <w:tcPr>
            <w:tcW w:w="999"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250,00</w:t>
            </w:r>
          </w:p>
        </w:tc>
        <w:tc>
          <w:tcPr>
            <w:tcW w:w="992"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250,00</w:t>
            </w:r>
          </w:p>
        </w:tc>
        <w:tc>
          <w:tcPr>
            <w:tcW w:w="992"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1558" w:type="dxa"/>
            <w:vMerge w:val="restart"/>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pPr>
            <w:r w:rsidRPr="00797C0A">
              <w:rPr>
                <w:color w:val="000000"/>
              </w:rPr>
              <w:t xml:space="preserve">Отдел городского хозяйства, </w:t>
            </w:r>
            <w:r w:rsidR="005E48EB" w:rsidRPr="00797C0A">
              <w:rPr>
                <w:color w:val="000000"/>
              </w:rPr>
              <w:t>строительства и</w:t>
            </w:r>
            <w:r w:rsidRPr="00797C0A">
              <w:rPr>
                <w:color w:val="000000"/>
              </w:rPr>
              <w:t xml:space="preserve"> экологии </w:t>
            </w:r>
            <w:r w:rsidR="005E48EB">
              <w:rPr>
                <w:color w:val="000000"/>
              </w:rPr>
              <w:t>А</w:t>
            </w:r>
            <w:r w:rsidRPr="00797C0A">
              <w:rPr>
                <w:color w:val="000000"/>
              </w:rPr>
              <w:t>дминистрации города Пущино</w:t>
            </w:r>
          </w:p>
        </w:tc>
        <w:tc>
          <w:tcPr>
            <w:tcW w:w="1134" w:type="dxa"/>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r>
      <w:tr w:rsidR="00C019F2" w:rsidRPr="00797C0A" w:rsidTr="005E48EB">
        <w:trPr>
          <w:trHeight w:val="549"/>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560"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993"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983" w:type="dxa"/>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r w:rsidRPr="00797C0A">
              <w:t>Средства бюджета</w:t>
            </w:r>
          </w:p>
          <w:p w:rsidR="00C019F2" w:rsidRPr="00797C0A" w:rsidRDefault="00C019F2" w:rsidP="00797C0A">
            <w:pPr>
              <w:widowControl w:val="0"/>
              <w:autoSpaceDE w:val="0"/>
              <w:autoSpaceDN w:val="0"/>
              <w:adjustRightInd w:val="0"/>
            </w:pPr>
            <w:r w:rsidRPr="00797C0A">
              <w:t>Московской области</w:t>
            </w:r>
          </w:p>
        </w:tc>
        <w:tc>
          <w:tcPr>
            <w:tcW w:w="1276"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19F2" w:rsidRPr="00797C0A" w:rsidRDefault="00C019F2" w:rsidP="005E48EB">
            <w:pPr>
              <w:widowControl w:val="0"/>
              <w:autoSpaceDE w:val="0"/>
              <w:autoSpaceDN w:val="0"/>
              <w:adjustRightInd w:val="0"/>
              <w:jc w:val="center"/>
            </w:pPr>
            <w:r w:rsidRPr="00797C0A">
              <w:t>0</w:t>
            </w:r>
          </w:p>
        </w:tc>
        <w:tc>
          <w:tcPr>
            <w:tcW w:w="1134"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2"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9"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2"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2"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1558"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134" w:type="dxa"/>
            <w:vMerge w:val="restart"/>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r w:rsidRPr="00797C0A">
              <w:t xml:space="preserve">Повышение энергетической эффективности </w:t>
            </w:r>
          </w:p>
        </w:tc>
      </w:tr>
      <w:tr w:rsidR="00C019F2" w:rsidRPr="00797C0A" w:rsidTr="005E48EB">
        <w:trPr>
          <w:trHeight w:val="562"/>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560"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993"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983" w:type="dxa"/>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r w:rsidRPr="00797C0A">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19F2" w:rsidRPr="00797C0A" w:rsidRDefault="00C019F2" w:rsidP="005E48EB">
            <w:pPr>
              <w:widowControl w:val="0"/>
              <w:autoSpaceDE w:val="0"/>
              <w:autoSpaceDN w:val="0"/>
              <w:adjustRightInd w:val="0"/>
              <w:jc w:val="center"/>
            </w:pPr>
            <w:r w:rsidRPr="00797C0A">
              <w:t>0</w:t>
            </w:r>
          </w:p>
        </w:tc>
        <w:tc>
          <w:tcPr>
            <w:tcW w:w="1134"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2"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9"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2"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2"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1558"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r>
      <w:tr w:rsidR="00C019F2" w:rsidRPr="00797C0A" w:rsidTr="005E48EB">
        <w:trPr>
          <w:trHeight w:val="149"/>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560"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993"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983" w:type="dxa"/>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r w:rsidRPr="00797C0A">
              <w:t>Средства бюджета городского округа Пущино</w:t>
            </w:r>
          </w:p>
        </w:tc>
        <w:tc>
          <w:tcPr>
            <w:tcW w:w="1276"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19F2" w:rsidRPr="00797C0A" w:rsidRDefault="00C019F2" w:rsidP="005E48EB">
            <w:pPr>
              <w:widowControl w:val="0"/>
              <w:autoSpaceDE w:val="0"/>
              <w:autoSpaceDN w:val="0"/>
              <w:adjustRightInd w:val="0"/>
              <w:jc w:val="center"/>
            </w:pPr>
            <w:r w:rsidRPr="00797C0A">
              <w:t>0</w:t>
            </w:r>
          </w:p>
        </w:tc>
        <w:tc>
          <w:tcPr>
            <w:tcW w:w="1134"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2"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9"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2"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2"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1558"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r>
      <w:tr w:rsidR="00C019F2" w:rsidRPr="00797C0A" w:rsidTr="005E48EB">
        <w:trPr>
          <w:trHeight w:val="524"/>
          <w:tblCellSpacing w:w="5" w:type="nil"/>
        </w:trPr>
        <w:tc>
          <w:tcPr>
            <w:tcW w:w="567"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560"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993"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983" w:type="dxa"/>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r w:rsidRPr="00797C0A">
              <w:t>Внебюджетные источники</w:t>
            </w:r>
          </w:p>
        </w:tc>
        <w:tc>
          <w:tcPr>
            <w:tcW w:w="1276"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120,0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19F2" w:rsidRPr="00797C0A" w:rsidRDefault="00C019F2" w:rsidP="005E48EB">
            <w:pPr>
              <w:widowControl w:val="0"/>
              <w:autoSpaceDE w:val="0"/>
              <w:autoSpaceDN w:val="0"/>
              <w:adjustRightInd w:val="0"/>
              <w:jc w:val="center"/>
            </w:pPr>
            <w:r w:rsidRPr="00797C0A">
              <w:t>1000,00</w:t>
            </w:r>
          </w:p>
        </w:tc>
        <w:tc>
          <w:tcPr>
            <w:tcW w:w="1134"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250,00</w:t>
            </w:r>
          </w:p>
        </w:tc>
        <w:tc>
          <w:tcPr>
            <w:tcW w:w="992"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250,00</w:t>
            </w:r>
          </w:p>
        </w:tc>
        <w:tc>
          <w:tcPr>
            <w:tcW w:w="999"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250,00</w:t>
            </w:r>
          </w:p>
        </w:tc>
        <w:tc>
          <w:tcPr>
            <w:tcW w:w="992"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250,00</w:t>
            </w:r>
          </w:p>
        </w:tc>
        <w:tc>
          <w:tcPr>
            <w:tcW w:w="992"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1558"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r>
      <w:tr w:rsidR="00C019F2" w:rsidRPr="00797C0A" w:rsidTr="005E48EB">
        <w:trPr>
          <w:trHeight w:val="561"/>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r w:rsidRPr="00797C0A">
              <w:t>3.1.</w:t>
            </w:r>
          </w:p>
          <w:p w:rsidR="00C019F2" w:rsidRPr="00797C0A" w:rsidRDefault="00C019F2" w:rsidP="00797C0A"/>
          <w:p w:rsidR="00C019F2" w:rsidRPr="00797C0A" w:rsidRDefault="00C019F2" w:rsidP="00797C0A"/>
          <w:p w:rsidR="00C019F2" w:rsidRPr="00797C0A" w:rsidRDefault="00C019F2" w:rsidP="00797C0A"/>
          <w:p w:rsidR="00C019F2" w:rsidRPr="00797C0A" w:rsidRDefault="00C019F2" w:rsidP="00797C0A"/>
          <w:p w:rsidR="00C019F2" w:rsidRPr="00797C0A" w:rsidRDefault="00C019F2" w:rsidP="00797C0A"/>
          <w:p w:rsidR="00C019F2" w:rsidRPr="00797C0A" w:rsidRDefault="00C019F2" w:rsidP="00797C0A"/>
        </w:tc>
        <w:tc>
          <w:tcPr>
            <w:tcW w:w="1560" w:type="dxa"/>
            <w:vMerge w:val="restart"/>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r w:rsidRPr="00797C0A">
              <w:t>Замена светильников внутреннего освещения на светодиодные</w:t>
            </w:r>
          </w:p>
        </w:tc>
        <w:tc>
          <w:tcPr>
            <w:tcW w:w="993" w:type="dxa"/>
            <w:vMerge w:val="restart"/>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r w:rsidRPr="00797C0A">
              <w:t>2018-2022</w:t>
            </w:r>
          </w:p>
          <w:p w:rsidR="00C019F2" w:rsidRPr="00797C0A" w:rsidRDefault="00C019F2" w:rsidP="00797C0A"/>
          <w:p w:rsidR="00C019F2" w:rsidRPr="00797C0A" w:rsidRDefault="00C019F2" w:rsidP="00797C0A"/>
          <w:p w:rsidR="00C019F2" w:rsidRPr="00797C0A" w:rsidRDefault="00C019F2" w:rsidP="00797C0A"/>
          <w:p w:rsidR="00C019F2" w:rsidRPr="00797C0A" w:rsidRDefault="00C019F2" w:rsidP="00797C0A"/>
          <w:p w:rsidR="00C019F2" w:rsidRPr="00797C0A" w:rsidRDefault="00C019F2" w:rsidP="00797C0A"/>
          <w:p w:rsidR="00C019F2" w:rsidRPr="00797C0A" w:rsidRDefault="00C019F2" w:rsidP="00797C0A">
            <w:r w:rsidRPr="00797C0A">
              <w:tab/>
            </w:r>
          </w:p>
        </w:tc>
        <w:tc>
          <w:tcPr>
            <w:tcW w:w="1983" w:type="dxa"/>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rPr>
                <w:b/>
              </w:rPr>
            </w:pPr>
            <w:r w:rsidRPr="00797C0A">
              <w:rPr>
                <w:b/>
              </w:rPr>
              <w:t xml:space="preserve">Итого   </w:t>
            </w:r>
          </w:p>
        </w:tc>
        <w:tc>
          <w:tcPr>
            <w:tcW w:w="1276"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180,0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19F2" w:rsidRPr="00797C0A" w:rsidRDefault="00C019F2" w:rsidP="005E48EB">
            <w:pPr>
              <w:widowControl w:val="0"/>
              <w:autoSpaceDE w:val="0"/>
              <w:autoSpaceDN w:val="0"/>
              <w:adjustRightInd w:val="0"/>
              <w:jc w:val="center"/>
            </w:pPr>
            <w:r w:rsidRPr="00797C0A">
              <w:t>1000,00</w:t>
            </w:r>
          </w:p>
        </w:tc>
        <w:tc>
          <w:tcPr>
            <w:tcW w:w="1134"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250,00</w:t>
            </w:r>
          </w:p>
        </w:tc>
        <w:tc>
          <w:tcPr>
            <w:tcW w:w="992"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250,00</w:t>
            </w:r>
          </w:p>
        </w:tc>
        <w:tc>
          <w:tcPr>
            <w:tcW w:w="999"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250,00</w:t>
            </w:r>
          </w:p>
        </w:tc>
        <w:tc>
          <w:tcPr>
            <w:tcW w:w="992"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250,00</w:t>
            </w:r>
          </w:p>
        </w:tc>
        <w:tc>
          <w:tcPr>
            <w:tcW w:w="992" w:type="dxa"/>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1558" w:type="dxa"/>
            <w:vMerge w:val="restart"/>
            <w:tcBorders>
              <w:top w:val="single" w:sz="4" w:space="0" w:color="auto"/>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pPr>
            <w:r w:rsidRPr="00797C0A">
              <w:rPr>
                <w:color w:val="000000"/>
              </w:rPr>
              <w:t xml:space="preserve">Отдел городского хозяйства, </w:t>
            </w:r>
            <w:r w:rsidR="005E48EB" w:rsidRPr="00797C0A">
              <w:rPr>
                <w:color w:val="000000"/>
              </w:rPr>
              <w:t>строительства и</w:t>
            </w:r>
            <w:r w:rsidRPr="00797C0A">
              <w:rPr>
                <w:color w:val="000000"/>
              </w:rPr>
              <w:t xml:space="preserve"> экологии </w:t>
            </w:r>
            <w:r w:rsidR="005E48EB">
              <w:rPr>
                <w:color w:val="000000"/>
              </w:rPr>
              <w:t>А</w:t>
            </w:r>
            <w:r w:rsidRPr="00797C0A">
              <w:rPr>
                <w:color w:val="000000"/>
              </w:rPr>
              <w:t>дминистрации города Пущино</w:t>
            </w:r>
          </w:p>
        </w:tc>
        <w:tc>
          <w:tcPr>
            <w:tcW w:w="1134" w:type="dxa"/>
            <w:vMerge w:val="restart"/>
            <w:tcBorders>
              <w:top w:val="single" w:sz="4" w:space="0" w:color="auto"/>
              <w:left w:val="single" w:sz="4" w:space="0" w:color="auto"/>
              <w:bottom w:val="single" w:sz="4" w:space="0" w:color="auto"/>
              <w:right w:val="single" w:sz="4" w:space="0" w:color="auto"/>
            </w:tcBorders>
          </w:tcPr>
          <w:p w:rsidR="00C019F2" w:rsidRPr="00797C0A" w:rsidRDefault="00C019F2" w:rsidP="00797C0A">
            <w:r w:rsidRPr="00797C0A">
              <w:t>Повышение энергетической эффективности и создание комфортной световой среды.</w:t>
            </w:r>
          </w:p>
        </w:tc>
      </w:tr>
      <w:tr w:rsidR="00C019F2" w:rsidRPr="00797C0A" w:rsidTr="005E48EB">
        <w:trPr>
          <w:trHeight w:val="481"/>
          <w:tblCellSpacing w:w="5" w:type="nil"/>
        </w:trPr>
        <w:tc>
          <w:tcPr>
            <w:tcW w:w="567" w:type="dxa"/>
            <w:vMerge/>
            <w:tcBorders>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560"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993" w:type="dxa"/>
            <w:vMerge/>
            <w:tcBorders>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983" w:type="dxa"/>
            <w:tcBorders>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r w:rsidRPr="00797C0A">
              <w:t>Средства бюджета городского округа Пущино</w:t>
            </w:r>
          </w:p>
        </w:tc>
        <w:tc>
          <w:tcPr>
            <w:tcW w:w="1276"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19F2" w:rsidRPr="00797C0A" w:rsidRDefault="00C019F2" w:rsidP="005E48EB">
            <w:pPr>
              <w:widowControl w:val="0"/>
              <w:autoSpaceDE w:val="0"/>
              <w:autoSpaceDN w:val="0"/>
              <w:adjustRightInd w:val="0"/>
              <w:jc w:val="center"/>
            </w:pPr>
            <w:r w:rsidRPr="00797C0A">
              <w:t>0</w:t>
            </w:r>
          </w:p>
        </w:tc>
        <w:tc>
          <w:tcPr>
            <w:tcW w:w="1134"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2"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9"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2"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992"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1558"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r>
      <w:tr w:rsidR="00C019F2" w:rsidRPr="00797C0A" w:rsidTr="005E48EB">
        <w:trPr>
          <w:trHeight w:val="481"/>
          <w:tblCellSpacing w:w="5" w:type="nil"/>
        </w:trPr>
        <w:tc>
          <w:tcPr>
            <w:tcW w:w="567" w:type="dxa"/>
            <w:vMerge/>
            <w:tcBorders>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560"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993" w:type="dxa"/>
            <w:vMerge/>
            <w:tcBorders>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983" w:type="dxa"/>
            <w:tcBorders>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r w:rsidRPr="00797C0A">
              <w:t>Внебюджетные источники</w:t>
            </w:r>
          </w:p>
        </w:tc>
        <w:tc>
          <w:tcPr>
            <w:tcW w:w="1276"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120,0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019F2" w:rsidRPr="00797C0A" w:rsidRDefault="00C019F2" w:rsidP="005E48EB">
            <w:pPr>
              <w:widowControl w:val="0"/>
              <w:autoSpaceDE w:val="0"/>
              <w:autoSpaceDN w:val="0"/>
              <w:adjustRightInd w:val="0"/>
              <w:jc w:val="center"/>
            </w:pPr>
            <w:r w:rsidRPr="00797C0A">
              <w:t>1000,00</w:t>
            </w:r>
          </w:p>
        </w:tc>
        <w:tc>
          <w:tcPr>
            <w:tcW w:w="1134"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250,00</w:t>
            </w:r>
          </w:p>
        </w:tc>
        <w:tc>
          <w:tcPr>
            <w:tcW w:w="992"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250,00</w:t>
            </w:r>
          </w:p>
        </w:tc>
        <w:tc>
          <w:tcPr>
            <w:tcW w:w="999"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250,00</w:t>
            </w:r>
          </w:p>
        </w:tc>
        <w:tc>
          <w:tcPr>
            <w:tcW w:w="992"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250,00</w:t>
            </w:r>
          </w:p>
        </w:tc>
        <w:tc>
          <w:tcPr>
            <w:tcW w:w="992" w:type="dxa"/>
            <w:tcBorders>
              <w:left w:val="single" w:sz="4" w:space="0" w:color="auto"/>
              <w:bottom w:val="single" w:sz="4" w:space="0" w:color="auto"/>
              <w:right w:val="single" w:sz="4" w:space="0" w:color="auto"/>
            </w:tcBorders>
          </w:tcPr>
          <w:p w:rsidR="00C019F2" w:rsidRPr="00797C0A" w:rsidRDefault="00C019F2" w:rsidP="005E48EB">
            <w:pPr>
              <w:widowControl w:val="0"/>
              <w:autoSpaceDE w:val="0"/>
              <w:autoSpaceDN w:val="0"/>
              <w:adjustRightInd w:val="0"/>
              <w:jc w:val="center"/>
            </w:pPr>
            <w:r w:rsidRPr="00797C0A">
              <w:t>0</w:t>
            </w:r>
          </w:p>
        </w:tc>
        <w:tc>
          <w:tcPr>
            <w:tcW w:w="1558"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c>
          <w:tcPr>
            <w:tcW w:w="1134" w:type="dxa"/>
            <w:vMerge/>
            <w:tcBorders>
              <w:top w:val="single" w:sz="4" w:space="0" w:color="auto"/>
              <w:left w:val="single" w:sz="4" w:space="0" w:color="auto"/>
              <w:bottom w:val="single" w:sz="4" w:space="0" w:color="auto"/>
              <w:right w:val="single" w:sz="4" w:space="0" w:color="auto"/>
            </w:tcBorders>
          </w:tcPr>
          <w:p w:rsidR="00C019F2" w:rsidRPr="00797C0A" w:rsidRDefault="00C019F2" w:rsidP="00797C0A">
            <w:pPr>
              <w:widowControl w:val="0"/>
              <w:autoSpaceDE w:val="0"/>
              <w:autoSpaceDN w:val="0"/>
              <w:adjustRightInd w:val="0"/>
            </w:pPr>
          </w:p>
        </w:tc>
      </w:tr>
    </w:tbl>
    <w:p w:rsidR="005950BC" w:rsidRPr="00797C0A" w:rsidRDefault="005950BC" w:rsidP="00797C0A">
      <w:pPr>
        <w:pStyle w:val="ConsPlusNormal"/>
        <w:jc w:val="center"/>
        <w:rPr>
          <w:rFonts w:ascii="Times New Roman" w:hAnsi="Times New Roman" w:cs="Times New Roman"/>
          <w:sz w:val="24"/>
          <w:szCs w:val="24"/>
        </w:rPr>
      </w:pPr>
    </w:p>
    <w:sectPr w:rsidR="005950BC" w:rsidRPr="00797C0A" w:rsidSect="00525A84">
      <w:pgSz w:w="16838" w:h="11906" w:orient="landscape"/>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462D"/>
    <w:multiLevelType w:val="hybridMultilevel"/>
    <w:tmpl w:val="0A524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703964"/>
    <w:multiLevelType w:val="hybridMultilevel"/>
    <w:tmpl w:val="D10A0756"/>
    <w:lvl w:ilvl="0" w:tplc="D6D072F8">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 w15:restartNumberingAfterBreak="0">
    <w:nsid w:val="05DA307E"/>
    <w:multiLevelType w:val="hybridMultilevel"/>
    <w:tmpl w:val="5AC0C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271420"/>
    <w:multiLevelType w:val="hybridMultilevel"/>
    <w:tmpl w:val="9A485F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9A462E"/>
    <w:multiLevelType w:val="hybridMultilevel"/>
    <w:tmpl w:val="DC3A3226"/>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7F570B1"/>
    <w:multiLevelType w:val="hybridMultilevel"/>
    <w:tmpl w:val="6C9E7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6E4930"/>
    <w:multiLevelType w:val="multilevel"/>
    <w:tmpl w:val="E6F4A976"/>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D64A45"/>
    <w:multiLevelType w:val="hybridMultilevel"/>
    <w:tmpl w:val="47B8D066"/>
    <w:lvl w:ilvl="0" w:tplc="ED38122A">
      <w:start w:val="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15:restartNumberingAfterBreak="0">
    <w:nsid w:val="15F87028"/>
    <w:multiLevelType w:val="hybridMultilevel"/>
    <w:tmpl w:val="205E22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154FA5"/>
    <w:multiLevelType w:val="hybridMultilevel"/>
    <w:tmpl w:val="70D2A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BA5288"/>
    <w:multiLevelType w:val="multilevel"/>
    <w:tmpl w:val="F870799E"/>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ED7D5F"/>
    <w:multiLevelType w:val="hybridMultilevel"/>
    <w:tmpl w:val="E62004FE"/>
    <w:lvl w:ilvl="0" w:tplc="446C42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1930795D"/>
    <w:multiLevelType w:val="hybridMultilevel"/>
    <w:tmpl w:val="7040BA7C"/>
    <w:lvl w:ilvl="0" w:tplc="D6D072F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15:restartNumberingAfterBreak="0">
    <w:nsid w:val="1AD10438"/>
    <w:multiLevelType w:val="hybridMultilevel"/>
    <w:tmpl w:val="EE9EA9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21976852"/>
    <w:multiLevelType w:val="multilevel"/>
    <w:tmpl w:val="E842E942"/>
    <w:lvl w:ilvl="0">
      <w:start w:val="11"/>
      <w:numFmt w:val="decimal"/>
      <w:lvlText w:val="%1."/>
      <w:lvlJc w:val="left"/>
      <w:pPr>
        <w:ind w:left="1260" w:hanging="360"/>
      </w:pPr>
      <w:rPr>
        <w:rFonts w:hint="default"/>
      </w:rPr>
    </w:lvl>
    <w:lvl w:ilvl="1">
      <w:start w:val="2"/>
      <w:numFmt w:val="decimal"/>
      <w:isLgl/>
      <w:lvlText w:val="%1.%2."/>
      <w:lvlJc w:val="left"/>
      <w:pPr>
        <w:ind w:left="1440" w:hanging="54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5" w15:restartNumberingAfterBreak="0">
    <w:nsid w:val="247542EE"/>
    <w:multiLevelType w:val="hybridMultilevel"/>
    <w:tmpl w:val="2E0E2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780470"/>
    <w:multiLevelType w:val="hybridMultilevel"/>
    <w:tmpl w:val="2DBCF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18F6D64"/>
    <w:multiLevelType w:val="hybridMultilevel"/>
    <w:tmpl w:val="A3E4EBC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1DD241A"/>
    <w:multiLevelType w:val="multilevel"/>
    <w:tmpl w:val="E842E942"/>
    <w:lvl w:ilvl="0">
      <w:start w:val="11"/>
      <w:numFmt w:val="decimal"/>
      <w:lvlText w:val="%1."/>
      <w:lvlJc w:val="left"/>
      <w:pPr>
        <w:ind w:left="1260" w:hanging="360"/>
      </w:pPr>
      <w:rPr>
        <w:rFonts w:hint="default"/>
      </w:rPr>
    </w:lvl>
    <w:lvl w:ilvl="1">
      <w:start w:val="2"/>
      <w:numFmt w:val="decimal"/>
      <w:isLgl/>
      <w:lvlText w:val="%1.%2."/>
      <w:lvlJc w:val="left"/>
      <w:pPr>
        <w:ind w:left="1440" w:hanging="54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9" w15:restartNumberingAfterBreak="0">
    <w:nsid w:val="32C31292"/>
    <w:multiLevelType w:val="hybridMultilevel"/>
    <w:tmpl w:val="41F6F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7324431"/>
    <w:multiLevelType w:val="hybridMultilevel"/>
    <w:tmpl w:val="C8063CB4"/>
    <w:lvl w:ilvl="0" w:tplc="9258AFE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38D639A0"/>
    <w:multiLevelType w:val="hybridMultilevel"/>
    <w:tmpl w:val="35627978"/>
    <w:lvl w:ilvl="0" w:tplc="23304B96">
      <w:start w:val="1"/>
      <w:numFmt w:val="bullet"/>
      <w:lvlText w:val=""/>
      <w:lvlJc w:val="left"/>
      <w:pPr>
        <w:ind w:left="585" w:hanging="360"/>
      </w:pPr>
      <w:rPr>
        <w:rFonts w:ascii="Symbol" w:eastAsia="Times New Roman" w:hAnsi="Symbol" w:hint="default"/>
      </w:rPr>
    </w:lvl>
    <w:lvl w:ilvl="1" w:tplc="04190003">
      <w:start w:val="1"/>
      <w:numFmt w:val="bullet"/>
      <w:lvlText w:val="o"/>
      <w:lvlJc w:val="left"/>
      <w:pPr>
        <w:ind w:left="1305" w:hanging="360"/>
      </w:pPr>
      <w:rPr>
        <w:rFonts w:ascii="Courier New" w:hAnsi="Courier New" w:cs="Courier New" w:hint="default"/>
      </w:rPr>
    </w:lvl>
    <w:lvl w:ilvl="2" w:tplc="04190005">
      <w:start w:val="1"/>
      <w:numFmt w:val="bullet"/>
      <w:lvlText w:val=""/>
      <w:lvlJc w:val="left"/>
      <w:pPr>
        <w:ind w:left="2025" w:hanging="360"/>
      </w:pPr>
      <w:rPr>
        <w:rFonts w:ascii="Wingdings" w:hAnsi="Wingdings" w:cs="Wingdings" w:hint="default"/>
      </w:rPr>
    </w:lvl>
    <w:lvl w:ilvl="3" w:tplc="04190001">
      <w:start w:val="1"/>
      <w:numFmt w:val="bullet"/>
      <w:lvlText w:val=""/>
      <w:lvlJc w:val="left"/>
      <w:pPr>
        <w:ind w:left="2745" w:hanging="360"/>
      </w:pPr>
      <w:rPr>
        <w:rFonts w:ascii="Symbol" w:hAnsi="Symbol" w:cs="Symbol" w:hint="default"/>
      </w:rPr>
    </w:lvl>
    <w:lvl w:ilvl="4" w:tplc="04190003">
      <w:start w:val="1"/>
      <w:numFmt w:val="bullet"/>
      <w:lvlText w:val="o"/>
      <w:lvlJc w:val="left"/>
      <w:pPr>
        <w:ind w:left="3465" w:hanging="360"/>
      </w:pPr>
      <w:rPr>
        <w:rFonts w:ascii="Courier New" w:hAnsi="Courier New" w:cs="Courier New" w:hint="default"/>
      </w:rPr>
    </w:lvl>
    <w:lvl w:ilvl="5" w:tplc="04190005">
      <w:start w:val="1"/>
      <w:numFmt w:val="bullet"/>
      <w:lvlText w:val=""/>
      <w:lvlJc w:val="left"/>
      <w:pPr>
        <w:ind w:left="4185" w:hanging="360"/>
      </w:pPr>
      <w:rPr>
        <w:rFonts w:ascii="Wingdings" w:hAnsi="Wingdings" w:cs="Wingdings" w:hint="default"/>
      </w:rPr>
    </w:lvl>
    <w:lvl w:ilvl="6" w:tplc="04190001">
      <w:start w:val="1"/>
      <w:numFmt w:val="bullet"/>
      <w:lvlText w:val=""/>
      <w:lvlJc w:val="left"/>
      <w:pPr>
        <w:ind w:left="4905" w:hanging="360"/>
      </w:pPr>
      <w:rPr>
        <w:rFonts w:ascii="Symbol" w:hAnsi="Symbol" w:cs="Symbol" w:hint="default"/>
      </w:rPr>
    </w:lvl>
    <w:lvl w:ilvl="7" w:tplc="04190003">
      <w:start w:val="1"/>
      <w:numFmt w:val="bullet"/>
      <w:lvlText w:val="o"/>
      <w:lvlJc w:val="left"/>
      <w:pPr>
        <w:ind w:left="5625" w:hanging="360"/>
      </w:pPr>
      <w:rPr>
        <w:rFonts w:ascii="Courier New" w:hAnsi="Courier New" w:cs="Courier New" w:hint="default"/>
      </w:rPr>
    </w:lvl>
    <w:lvl w:ilvl="8" w:tplc="04190005">
      <w:start w:val="1"/>
      <w:numFmt w:val="bullet"/>
      <w:lvlText w:val=""/>
      <w:lvlJc w:val="left"/>
      <w:pPr>
        <w:ind w:left="6345" w:hanging="360"/>
      </w:pPr>
      <w:rPr>
        <w:rFonts w:ascii="Wingdings" w:hAnsi="Wingdings" w:cs="Wingdings" w:hint="default"/>
      </w:rPr>
    </w:lvl>
  </w:abstractNum>
  <w:abstractNum w:abstractNumId="22" w15:restartNumberingAfterBreak="0">
    <w:nsid w:val="42FA37E1"/>
    <w:multiLevelType w:val="hybridMultilevel"/>
    <w:tmpl w:val="BFC69A36"/>
    <w:lvl w:ilvl="0" w:tplc="D6D072F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444A0DF8"/>
    <w:multiLevelType w:val="multilevel"/>
    <w:tmpl w:val="0A8AA814"/>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6C831BF"/>
    <w:multiLevelType w:val="hybridMultilevel"/>
    <w:tmpl w:val="36141E28"/>
    <w:lvl w:ilvl="0" w:tplc="AA9EFCEA">
      <w:start w:val="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479903B2"/>
    <w:multiLevelType w:val="hybridMultilevel"/>
    <w:tmpl w:val="F9C8F800"/>
    <w:lvl w:ilvl="0" w:tplc="8B060688">
      <w:start w:val="1"/>
      <w:numFmt w:val="decimal"/>
      <w:lvlText w:val="%1."/>
      <w:lvlJc w:val="left"/>
      <w:pPr>
        <w:tabs>
          <w:tab w:val="num" w:pos="1077"/>
        </w:tabs>
        <w:ind w:left="1077" w:hanging="360"/>
      </w:pPr>
      <w:rPr>
        <w:rFonts w:hint="default"/>
      </w:rPr>
    </w:lvl>
    <w:lvl w:ilvl="1" w:tplc="04190019" w:tentative="1">
      <w:start w:val="1"/>
      <w:numFmt w:val="lowerLetter"/>
      <w:lvlText w:val="%2."/>
      <w:lvlJc w:val="left"/>
      <w:pPr>
        <w:tabs>
          <w:tab w:val="num" w:pos="1797"/>
        </w:tabs>
        <w:ind w:left="1797" w:hanging="360"/>
      </w:pPr>
    </w:lvl>
    <w:lvl w:ilvl="2" w:tplc="0419001B" w:tentative="1">
      <w:start w:val="1"/>
      <w:numFmt w:val="lowerRoman"/>
      <w:lvlText w:val="%3."/>
      <w:lvlJc w:val="right"/>
      <w:pPr>
        <w:tabs>
          <w:tab w:val="num" w:pos="2517"/>
        </w:tabs>
        <w:ind w:left="2517" w:hanging="180"/>
      </w:pPr>
    </w:lvl>
    <w:lvl w:ilvl="3" w:tplc="0419000F" w:tentative="1">
      <w:start w:val="1"/>
      <w:numFmt w:val="decimal"/>
      <w:lvlText w:val="%4."/>
      <w:lvlJc w:val="left"/>
      <w:pPr>
        <w:tabs>
          <w:tab w:val="num" w:pos="3237"/>
        </w:tabs>
        <w:ind w:left="3237" w:hanging="360"/>
      </w:pPr>
    </w:lvl>
    <w:lvl w:ilvl="4" w:tplc="04190019" w:tentative="1">
      <w:start w:val="1"/>
      <w:numFmt w:val="lowerLetter"/>
      <w:lvlText w:val="%5."/>
      <w:lvlJc w:val="left"/>
      <w:pPr>
        <w:tabs>
          <w:tab w:val="num" w:pos="3957"/>
        </w:tabs>
        <w:ind w:left="3957" w:hanging="360"/>
      </w:pPr>
    </w:lvl>
    <w:lvl w:ilvl="5" w:tplc="0419001B" w:tentative="1">
      <w:start w:val="1"/>
      <w:numFmt w:val="lowerRoman"/>
      <w:lvlText w:val="%6."/>
      <w:lvlJc w:val="right"/>
      <w:pPr>
        <w:tabs>
          <w:tab w:val="num" w:pos="4677"/>
        </w:tabs>
        <w:ind w:left="4677" w:hanging="180"/>
      </w:pPr>
    </w:lvl>
    <w:lvl w:ilvl="6" w:tplc="0419000F" w:tentative="1">
      <w:start w:val="1"/>
      <w:numFmt w:val="decimal"/>
      <w:lvlText w:val="%7."/>
      <w:lvlJc w:val="left"/>
      <w:pPr>
        <w:tabs>
          <w:tab w:val="num" w:pos="5397"/>
        </w:tabs>
        <w:ind w:left="5397" w:hanging="360"/>
      </w:pPr>
    </w:lvl>
    <w:lvl w:ilvl="7" w:tplc="04190019" w:tentative="1">
      <w:start w:val="1"/>
      <w:numFmt w:val="lowerLetter"/>
      <w:lvlText w:val="%8."/>
      <w:lvlJc w:val="left"/>
      <w:pPr>
        <w:tabs>
          <w:tab w:val="num" w:pos="6117"/>
        </w:tabs>
        <w:ind w:left="6117" w:hanging="360"/>
      </w:pPr>
    </w:lvl>
    <w:lvl w:ilvl="8" w:tplc="0419001B" w:tentative="1">
      <w:start w:val="1"/>
      <w:numFmt w:val="lowerRoman"/>
      <w:lvlText w:val="%9."/>
      <w:lvlJc w:val="right"/>
      <w:pPr>
        <w:tabs>
          <w:tab w:val="num" w:pos="6837"/>
        </w:tabs>
        <w:ind w:left="6837" w:hanging="180"/>
      </w:pPr>
    </w:lvl>
  </w:abstractNum>
  <w:abstractNum w:abstractNumId="26" w15:restartNumberingAfterBreak="0">
    <w:nsid w:val="4E38773A"/>
    <w:multiLevelType w:val="hybridMultilevel"/>
    <w:tmpl w:val="73A269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05813E9"/>
    <w:multiLevelType w:val="hybridMultilevel"/>
    <w:tmpl w:val="6D2838D6"/>
    <w:lvl w:ilvl="0" w:tplc="31F846DA">
      <w:start w:val="5"/>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5ECA3610"/>
    <w:multiLevelType w:val="hybridMultilevel"/>
    <w:tmpl w:val="79041A32"/>
    <w:lvl w:ilvl="0" w:tplc="4B402DE8">
      <w:start w:val="1"/>
      <w:numFmt w:val="decimal"/>
      <w:lvlText w:val="%1."/>
      <w:lvlJc w:val="left"/>
      <w:pPr>
        <w:ind w:left="1875" w:hanging="79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5EF409CA"/>
    <w:multiLevelType w:val="hybridMultilevel"/>
    <w:tmpl w:val="F3361DC6"/>
    <w:lvl w:ilvl="0" w:tplc="660EB42E">
      <w:start w:val="5"/>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0" w15:restartNumberingAfterBreak="0">
    <w:nsid w:val="63BD1D56"/>
    <w:multiLevelType w:val="hybridMultilevel"/>
    <w:tmpl w:val="AAC03726"/>
    <w:lvl w:ilvl="0" w:tplc="C4D4B02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15:restartNumberingAfterBreak="0">
    <w:nsid w:val="64F67C2C"/>
    <w:multiLevelType w:val="hybridMultilevel"/>
    <w:tmpl w:val="DF44F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87A708C"/>
    <w:multiLevelType w:val="hybridMultilevel"/>
    <w:tmpl w:val="D0DE76C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6B2369DC"/>
    <w:multiLevelType w:val="hybridMultilevel"/>
    <w:tmpl w:val="6D2838D6"/>
    <w:lvl w:ilvl="0" w:tplc="31F846DA">
      <w:start w:val="5"/>
      <w:numFmt w:val="decimal"/>
      <w:lvlText w:val="%1."/>
      <w:lvlJc w:val="left"/>
      <w:pPr>
        <w:ind w:left="144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15:restartNumberingAfterBreak="0">
    <w:nsid w:val="7203283C"/>
    <w:multiLevelType w:val="hybridMultilevel"/>
    <w:tmpl w:val="EE9EA9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78354D00"/>
    <w:multiLevelType w:val="hybridMultilevel"/>
    <w:tmpl w:val="9F0E56AC"/>
    <w:lvl w:ilvl="0" w:tplc="D6D072F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15:restartNumberingAfterBreak="0">
    <w:nsid w:val="7B886081"/>
    <w:multiLevelType w:val="multilevel"/>
    <w:tmpl w:val="4EE2A4C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C052C17"/>
    <w:multiLevelType w:val="hybridMultilevel"/>
    <w:tmpl w:val="4FEEE9E2"/>
    <w:lvl w:ilvl="0" w:tplc="D6D072F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8" w15:restartNumberingAfterBreak="0">
    <w:nsid w:val="7D684188"/>
    <w:multiLevelType w:val="hybridMultilevel"/>
    <w:tmpl w:val="6F801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17"/>
  </w:num>
  <w:num w:numId="3">
    <w:abstractNumId w:val="32"/>
  </w:num>
  <w:num w:numId="4">
    <w:abstractNumId w:val="13"/>
  </w:num>
  <w:num w:numId="5">
    <w:abstractNumId w:val="34"/>
  </w:num>
  <w:num w:numId="6">
    <w:abstractNumId w:val="3"/>
  </w:num>
  <w:num w:numId="7">
    <w:abstractNumId w:val="25"/>
  </w:num>
  <w:num w:numId="8">
    <w:abstractNumId w:val="28"/>
  </w:num>
  <w:num w:numId="9">
    <w:abstractNumId w:val="31"/>
  </w:num>
  <w:num w:numId="10">
    <w:abstractNumId w:val="24"/>
  </w:num>
  <w:num w:numId="11">
    <w:abstractNumId w:val="7"/>
  </w:num>
  <w:num w:numId="12">
    <w:abstractNumId w:val="21"/>
  </w:num>
  <w:num w:numId="13">
    <w:abstractNumId w:val="20"/>
  </w:num>
  <w:num w:numId="14">
    <w:abstractNumId w:val="37"/>
  </w:num>
  <w:num w:numId="15">
    <w:abstractNumId w:val="12"/>
  </w:num>
  <w:num w:numId="16">
    <w:abstractNumId w:val="30"/>
  </w:num>
  <w:num w:numId="17">
    <w:abstractNumId w:val="22"/>
  </w:num>
  <w:num w:numId="18">
    <w:abstractNumId w:val="35"/>
  </w:num>
  <w:num w:numId="19">
    <w:abstractNumId w:val="1"/>
  </w:num>
  <w:num w:numId="20">
    <w:abstractNumId w:val="26"/>
  </w:num>
  <w:num w:numId="21">
    <w:abstractNumId w:val="4"/>
  </w:num>
  <w:num w:numId="22">
    <w:abstractNumId w:val="8"/>
  </w:num>
  <w:num w:numId="23">
    <w:abstractNumId w:val="15"/>
  </w:num>
  <w:num w:numId="24">
    <w:abstractNumId w:val="27"/>
  </w:num>
  <w:num w:numId="25">
    <w:abstractNumId w:val="2"/>
  </w:num>
  <w:num w:numId="26">
    <w:abstractNumId w:val="33"/>
  </w:num>
  <w:num w:numId="27">
    <w:abstractNumId w:val="5"/>
  </w:num>
  <w:num w:numId="28">
    <w:abstractNumId w:val="9"/>
  </w:num>
  <w:num w:numId="29">
    <w:abstractNumId w:val="19"/>
  </w:num>
  <w:num w:numId="30">
    <w:abstractNumId w:val="36"/>
  </w:num>
  <w:num w:numId="31">
    <w:abstractNumId w:val="29"/>
  </w:num>
  <w:num w:numId="32">
    <w:abstractNumId w:val="0"/>
  </w:num>
  <w:num w:numId="33">
    <w:abstractNumId w:val="16"/>
  </w:num>
  <w:num w:numId="34">
    <w:abstractNumId w:val="11"/>
  </w:num>
  <w:num w:numId="35">
    <w:abstractNumId w:val="14"/>
  </w:num>
  <w:num w:numId="36">
    <w:abstractNumId w:val="18"/>
  </w:num>
  <w:num w:numId="37">
    <w:abstractNumId w:val="23"/>
  </w:num>
  <w:num w:numId="38">
    <w:abstractNumId w:val="10"/>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495"/>
    <w:rsid w:val="00004495"/>
    <w:rsid w:val="0004439B"/>
    <w:rsid w:val="00054C48"/>
    <w:rsid w:val="00056C88"/>
    <w:rsid w:val="000652AA"/>
    <w:rsid w:val="000675C9"/>
    <w:rsid w:val="000676E2"/>
    <w:rsid w:val="0007723E"/>
    <w:rsid w:val="00096552"/>
    <w:rsid w:val="00097AB5"/>
    <w:rsid w:val="000A66FD"/>
    <w:rsid w:val="000A7969"/>
    <w:rsid w:val="000B1710"/>
    <w:rsid w:val="000C31C4"/>
    <w:rsid w:val="000F4119"/>
    <w:rsid w:val="0010118F"/>
    <w:rsid w:val="001079CB"/>
    <w:rsid w:val="00110B83"/>
    <w:rsid w:val="001175B2"/>
    <w:rsid w:val="001176B4"/>
    <w:rsid w:val="00127276"/>
    <w:rsid w:val="00133518"/>
    <w:rsid w:val="001377F6"/>
    <w:rsid w:val="00142F7C"/>
    <w:rsid w:val="00147CDF"/>
    <w:rsid w:val="00150A9B"/>
    <w:rsid w:val="0016544A"/>
    <w:rsid w:val="0017792F"/>
    <w:rsid w:val="0018522B"/>
    <w:rsid w:val="001C346F"/>
    <w:rsid w:val="001D318E"/>
    <w:rsid w:val="001E3651"/>
    <w:rsid w:val="001F47A5"/>
    <w:rsid w:val="002121CB"/>
    <w:rsid w:val="00212DA4"/>
    <w:rsid w:val="002235F6"/>
    <w:rsid w:val="00227A76"/>
    <w:rsid w:val="00232240"/>
    <w:rsid w:val="00233107"/>
    <w:rsid w:val="00233AC5"/>
    <w:rsid w:val="00236396"/>
    <w:rsid w:val="00251037"/>
    <w:rsid w:val="00267E8A"/>
    <w:rsid w:val="00282986"/>
    <w:rsid w:val="00296824"/>
    <w:rsid w:val="002F2BBC"/>
    <w:rsid w:val="0030118C"/>
    <w:rsid w:val="003059D1"/>
    <w:rsid w:val="003151E4"/>
    <w:rsid w:val="00316B8A"/>
    <w:rsid w:val="003205DF"/>
    <w:rsid w:val="00337085"/>
    <w:rsid w:val="00337C77"/>
    <w:rsid w:val="00353879"/>
    <w:rsid w:val="003601E2"/>
    <w:rsid w:val="00364676"/>
    <w:rsid w:val="00365853"/>
    <w:rsid w:val="00365918"/>
    <w:rsid w:val="0036657D"/>
    <w:rsid w:val="00383E61"/>
    <w:rsid w:val="0039439D"/>
    <w:rsid w:val="003A009C"/>
    <w:rsid w:val="003A09DE"/>
    <w:rsid w:val="003D2870"/>
    <w:rsid w:val="003D42E2"/>
    <w:rsid w:val="003F115A"/>
    <w:rsid w:val="003F4118"/>
    <w:rsid w:val="00403245"/>
    <w:rsid w:val="00410DC7"/>
    <w:rsid w:val="0044497F"/>
    <w:rsid w:val="00454484"/>
    <w:rsid w:val="00471602"/>
    <w:rsid w:val="00471E49"/>
    <w:rsid w:val="00497A60"/>
    <w:rsid w:val="004A2746"/>
    <w:rsid w:val="004A458A"/>
    <w:rsid w:val="0051379F"/>
    <w:rsid w:val="005211A9"/>
    <w:rsid w:val="00525420"/>
    <w:rsid w:val="00525A84"/>
    <w:rsid w:val="00553AEB"/>
    <w:rsid w:val="005557D0"/>
    <w:rsid w:val="005817EE"/>
    <w:rsid w:val="005924DE"/>
    <w:rsid w:val="00594DA0"/>
    <w:rsid w:val="005950BC"/>
    <w:rsid w:val="00597856"/>
    <w:rsid w:val="00597E21"/>
    <w:rsid w:val="005C25F9"/>
    <w:rsid w:val="005C2B04"/>
    <w:rsid w:val="005D2080"/>
    <w:rsid w:val="005E2FD3"/>
    <w:rsid w:val="005E48EB"/>
    <w:rsid w:val="005F62B8"/>
    <w:rsid w:val="006054C1"/>
    <w:rsid w:val="00612300"/>
    <w:rsid w:val="00612C27"/>
    <w:rsid w:val="00620F74"/>
    <w:rsid w:val="00627FCB"/>
    <w:rsid w:val="006405EE"/>
    <w:rsid w:val="00640CEE"/>
    <w:rsid w:val="006448FA"/>
    <w:rsid w:val="0065629E"/>
    <w:rsid w:val="00665BBF"/>
    <w:rsid w:val="006705EC"/>
    <w:rsid w:val="00686989"/>
    <w:rsid w:val="00697CDC"/>
    <w:rsid w:val="006A10A7"/>
    <w:rsid w:val="006A5C53"/>
    <w:rsid w:val="006B0ED2"/>
    <w:rsid w:val="006B2345"/>
    <w:rsid w:val="006B2C00"/>
    <w:rsid w:val="006C0202"/>
    <w:rsid w:val="006C6712"/>
    <w:rsid w:val="006C7183"/>
    <w:rsid w:val="006E71E1"/>
    <w:rsid w:val="007023EF"/>
    <w:rsid w:val="00706A0F"/>
    <w:rsid w:val="00716FCA"/>
    <w:rsid w:val="00723D4F"/>
    <w:rsid w:val="00725B2B"/>
    <w:rsid w:val="00737D3C"/>
    <w:rsid w:val="00744010"/>
    <w:rsid w:val="0075138F"/>
    <w:rsid w:val="00753880"/>
    <w:rsid w:val="00761D8B"/>
    <w:rsid w:val="0076447A"/>
    <w:rsid w:val="00787C52"/>
    <w:rsid w:val="00797816"/>
    <w:rsid w:val="00797C0A"/>
    <w:rsid w:val="007A40DE"/>
    <w:rsid w:val="007B3887"/>
    <w:rsid w:val="007C12D9"/>
    <w:rsid w:val="007C1956"/>
    <w:rsid w:val="007C3D12"/>
    <w:rsid w:val="007D752A"/>
    <w:rsid w:val="007E22E3"/>
    <w:rsid w:val="007E5DEF"/>
    <w:rsid w:val="007F1680"/>
    <w:rsid w:val="007F47F6"/>
    <w:rsid w:val="008024AE"/>
    <w:rsid w:val="00803282"/>
    <w:rsid w:val="00821259"/>
    <w:rsid w:val="008371D7"/>
    <w:rsid w:val="008413EF"/>
    <w:rsid w:val="0085611F"/>
    <w:rsid w:val="0088034B"/>
    <w:rsid w:val="00880EA7"/>
    <w:rsid w:val="00896180"/>
    <w:rsid w:val="008A6738"/>
    <w:rsid w:val="008A6E46"/>
    <w:rsid w:val="008C5317"/>
    <w:rsid w:val="008D72EC"/>
    <w:rsid w:val="008E536F"/>
    <w:rsid w:val="008E56DC"/>
    <w:rsid w:val="00903784"/>
    <w:rsid w:val="00913379"/>
    <w:rsid w:val="00923B87"/>
    <w:rsid w:val="009371D8"/>
    <w:rsid w:val="009463DE"/>
    <w:rsid w:val="00957DD7"/>
    <w:rsid w:val="0098548B"/>
    <w:rsid w:val="00992C25"/>
    <w:rsid w:val="009A39C9"/>
    <w:rsid w:val="009A7756"/>
    <w:rsid w:val="009C5866"/>
    <w:rsid w:val="009D085C"/>
    <w:rsid w:val="009D21F2"/>
    <w:rsid w:val="009D2A30"/>
    <w:rsid w:val="009E7745"/>
    <w:rsid w:val="00A116EF"/>
    <w:rsid w:val="00A12C94"/>
    <w:rsid w:val="00A17330"/>
    <w:rsid w:val="00A1757C"/>
    <w:rsid w:val="00A22C52"/>
    <w:rsid w:val="00A23ACE"/>
    <w:rsid w:val="00A42021"/>
    <w:rsid w:val="00A440DC"/>
    <w:rsid w:val="00A47087"/>
    <w:rsid w:val="00A52050"/>
    <w:rsid w:val="00A678D1"/>
    <w:rsid w:val="00A7763A"/>
    <w:rsid w:val="00A92451"/>
    <w:rsid w:val="00A96944"/>
    <w:rsid w:val="00AA0459"/>
    <w:rsid w:val="00AB27BD"/>
    <w:rsid w:val="00AB465A"/>
    <w:rsid w:val="00AB5080"/>
    <w:rsid w:val="00AB560C"/>
    <w:rsid w:val="00AC101B"/>
    <w:rsid w:val="00AC6891"/>
    <w:rsid w:val="00AE2F3F"/>
    <w:rsid w:val="00AE5DB6"/>
    <w:rsid w:val="00B06007"/>
    <w:rsid w:val="00B10D5B"/>
    <w:rsid w:val="00B165EC"/>
    <w:rsid w:val="00B20993"/>
    <w:rsid w:val="00B21A76"/>
    <w:rsid w:val="00B22CBD"/>
    <w:rsid w:val="00B257DD"/>
    <w:rsid w:val="00B36A35"/>
    <w:rsid w:val="00B64659"/>
    <w:rsid w:val="00B955D5"/>
    <w:rsid w:val="00B97350"/>
    <w:rsid w:val="00BA2A1A"/>
    <w:rsid w:val="00BA5367"/>
    <w:rsid w:val="00BB67D5"/>
    <w:rsid w:val="00BC360A"/>
    <w:rsid w:val="00BF6FBD"/>
    <w:rsid w:val="00BF70C9"/>
    <w:rsid w:val="00C019F2"/>
    <w:rsid w:val="00C078D1"/>
    <w:rsid w:val="00C137F1"/>
    <w:rsid w:val="00C401C3"/>
    <w:rsid w:val="00C4704B"/>
    <w:rsid w:val="00C57876"/>
    <w:rsid w:val="00CA1188"/>
    <w:rsid w:val="00CA4CA5"/>
    <w:rsid w:val="00CC26CA"/>
    <w:rsid w:val="00CE0268"/>
    <w:rsid w:val="00CE7633"/>
    <w:rsid w:val="00CF1F73"/>
    <w:rsid w:val="00CF518B"/>
    <w:rsid w:val="00D07BB2"/>
    <w:rsid w:val="00D3485E"/>
    <w:rsid w:val="00D4156B"/>
    <w:rsid w:val="00D44AEE"/>
    <w:rsid w:val="00D64069"/>
    <w:rsid w:val="00D7173E"/>
    <w:rsid w:val="00D725CF"/>
    <w:rsid w:val="00D97AF6"/>
    <w:rsid w:val="00DB2DCE"/>
    <w:rsid w:val="00DE04A1"/>
    <w:rsid w:val="00DE5BF3"/>
    <w:rsid w:val="00E05383"/>
    <w:rsid w:val="00E12E42"/>
    <w:rsid w:val="00E22DB8"/>
    <w:rsid w:val="00E635B7"/>
    <w:rsid w:val="00E67414"/>
    <w:rsid w:val="00E74A78"/>
    <w:rsid w:val="00E74C64"/>
    <w:rsid w:val="00E84EEF"/>
    <w:rsid w:val="00E94FCA"/>
    <w:rsid w:val="00EA1541"/>
    <w:rsid w:val="00ED0888"/>
    <w:rsid w:val="00ED514F"/>
    <w:rsid w:val="00EE6B8D"/>
    <w:rsid w:val="00EF38B7"/>
    <w:rsid w:val="00EF609A"/>
    <w:rsid w:val="00EF740E"/>
    <w:rsid w:val="00F026A9"/>
    <w:rsid w:val="00F140DB"/>
    <w:rsid w:val="00F25E76"/>
    <w:rsid w:val="00F3249D"/>
    <w:rsid w:val="00F35764"/>
    <w:rsid w:val="00F360C9"/>
    <w:rsid w:val="00F42BF6"/>
    <w:rsid w:val="00F64B87"/>
    <w:rsid w:val="00F75DF5"/>
    <w:rsid w:val="00F77947"/>
    <w:rsid w:val="00FA256A"/>
    <w:rsid w:val="00FA3EA6"/>
    <w:rsid w:val="00FA51CB"/>
    <w:rsid w:val="00FB4B6D"/>
    <w:rsid w:val="00FB4F8E"/>
    <w:rsid w:val="00FB52E3"/>
    <w:rsid w:val="00FC3A5A"/>
    <w:rsid w:val="00FD3B34"/>
    <w:rsid w:val="00FD50FC"/>
    <w:rsid w:val="00FD7065"/>
    <w:rsid w:val="00FE03FD"/>
    <w:rsid w:val="00FE1898"/>
    <w:rsid w:val="00FE515D"/>
    <w:rsid w:val="00FF0421"/>
    <w:rsid w:val="00FF0E2F"/>
    <w:rsid w:val="00FF1FF9"/>
    <w:rsid w:val="00FF53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032C06-15E4-48BA-9201-4CF31836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4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17792F"/>
    <w:pPr>
      <w:keepNext/>
      <w:spacing w:before="240" w:after="60" w:line="276" w:lineRule="auto"/>
      <w:outlineLvl w:val="0"/>
    </w:pPr>
    <w:rPr>
      <w:rFonts w:ascii="Cambria" w:eastAsia="Calibri" w:hAnsi="Cambria" w:cs="Cambria"/>
      <w:b/>
      <w:bCs/>
      <w:kern w:val="32"/>
      <w:sz w:val="32"/>
      <w:szCs w:val="32"/>
      <w:lang w:eastAsia="en-US"/>
    </w:rPr>
  </w:style>
  <w:style w:type="paragraph" w:styleId="2">
    <w:name w:val="heading 2"/>
    <w:basedOn w:val="a"/>
    <w:next w:val="a"/>
    <w:link w:val="20"/>
    <w:uiPriority w:val="99"/>
    <w:qFormat/>
    <w:rsid w:val="0017792F"/>
    <w:pPr>
      <w:keepNext/>
      <w:spacing w:before="240" w:after="60" w:line="276" w:lineRule="auto"/>
      <w:outlineLvl w:val="1"/>
    </w:pPr>
    <w:rPr>
      <w:rFonts w:ascii="Cambria" w:eastAsia="Calibri" w:hAnsi="Cambria" w:cs="Cambria"/>
      <w:b/>
      <w:bCs/>
      <w:i/>
      <w:iCs/>
      <w:sz w:val="28"/>
      <w:szCs w:val="28"/>
      <w:lang w:eastAsia="en-US"/>
    </w:rPr>
  </w:style>
  <w:style w:type="paragraph" w:styleId="3">
    <w:name w:val="heading 3"/>
    <w:basedOn w:val="a"/>
    <w:next w:val="a"/>
    <w:link w:val="30"/>
    <w:uiPriority w:val="99"/>
    <w:qFormat/>
    <w:rsid w:val="0017792F"/>
    <w:pPr>
      <w:keepNext/>
      <w:spacing w:before="240" w:after="60" w:line="276" w:lineRule="auto"/>
      <w:outlineLvl w:val="2"/>
    </w:pPr>
    <w:rPr>
      <w:rFonts w:ascii="Cambria" w:eastAsia="Calibri" w:hAnsi="Cambria" w:cs="Cambria"/>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7792F"/>
    <w:rPr>
      <w:rFonts w:ascii="Cambria" w:eastAsia="Calibri" w:hAnsi="Cambria" w:cs="Cambria"/>
      <w:b/>
      <w:bCs/>
      <w:kern w:val="32"/>
      <w:sz w:val="32"/>
      <w:szCs w:val="32"/>
    </w:rPr>
  </w:style>
  <w:style w:type="character" w:customStyle="1" w:styleId="20">
    <w:name w:val="Заголовок 2 Знак"/>
    <w:basedOn w:val="a0"/>
    <w:link w:val="2"/>
    <w:uiPriority w:val="99"/>
    <w:rsid w:val="0017792F"/>
    <w:rPr>
      <w:rFonts w:ascii="Cambria" w:eastAsia="Calibri" w:hAnsi="Cambria" w:cs="Cambria"/>
      <w:b/>
      <w:bCs/>
      <w:i/>
      <w:iCs/>
      <w:sz w:val="28"/>
      <w:szCs w:val="28"/>
    </w:rPr>
  </w:style>
  <w:style w:type="character" w:customStyle="1" w:styleId="30">
    <w:name w:val="Заголовок 3 Знак"/>
    <w:basedOn w:val="a0"/>
    <w:link w:val="3"/>
    <w:uiPriority w:val="99"/>
    <w:rsid w:val="0017792F"/>
    <w:rPr>
      <w:rFonts w:ascii="Cambria" w:eastAsia="Calibri" w:hAnsi="Cambria" w:cs="Cambria"/>
      <w:b/>
      <w:bCs/>
      <w:sz w:val="26"/>
      <w:szCs w:val="26"/>
    </w:rPr>
  </w:style>
  <w:style w:type="paragraph" w:customStyle="1" w:styleId="ConsNonformat">
    <w:name w:val="ConsNonformat"/>
    <w:uiPriority w:val="99"/>
    <w:rsid w:val="00004495"/>
    <w:pPr>
      <w:autoSpaceDE w:val="0"/>
      <w:autoSpaceDN w:val="0"/>
      <w:adjustRightInd w:val="0"/>
      <w:spacing w:after="0" w:line="240" w:lineRule="auto"/>
    </w:pPr>
    <w:rPr>
      <w:rFonts w:ascii="Consultant" w:eastAsia="Times New Roman" w:hAnsi="Consultant" w:cs="Consultant"/>
      <w:sz w:val="20"/>
      <w:szCs w:val="20"/>
      <w:lang w:eastAsia="ru-RU"/>
    </w:rPr>
  </w:style>
  <w:style w:type="paragraph" w:styleId="a3">
    <w:name w:val="List Paragraph"/>
    <w:basedOn w:val="a"/>
    <w:uiPriority w:val="34"/>
    <w:qFormat/>
    <w:rsid w:val="00004495"/>
    <w:pPr>
      <w:ind w:left="720"/>
      <w:contextualSpacing/>
    </w:pPr>
  </w:style>
  <w:style w:type="paragraph" w:styleId="a4">
    <w:name w:val="Balloon Text"/>
    <w:basedOn w:val="a"/>
    <w:link w:val="a5"/>
    <w:uiPriority w:val="99"/>
    <w:semiHidden/>
    <w:unhideWhenUsed/>
    <w:rsid w:val="00004495"/>
    <w:rPr>
      <w:rFonts w:ascii="Tahoma" w:hAnsi="Tahoma" w:cs="Tahoma"/>
      <w:sz w:val="16"/>
      <w:szCs w:val="16"/>
    </w:rPr>
  </w:style>
  <w:style w:type="character" w:customStyle="1" w:styleId="a5">
    <w:name w:val="Текст выноски Знак"/>
    <w:basedOn w:val="a0"/>
    <w:link w:val="a4"/>
    <w:uiPriority w:val="99"/>
    <w:semiHidden/>
    <w:rsid w:val="00004495"/>
    <w:rPr>
      <w:rFonts w:ascii="Tahoma" w:eastAsia="Times New Roman" w:hAnsi="Tahoma" w:cs="Tahoma"/>
      <w:sz w:val="16"/>
      <w:szCs w:val="16"/>
      <w:lang w:eastAsia="ru-RU"/>
    </w:rPr>
  </w:style>
  <w:style w:type="paragraph" w:customStyle="1" w:styleId="ConsPlusNormal">
    <w:name w:val="ConsPlusNormal"/>
    <w:link w:val="ConsPlusNormal0"/>
    <w:uiPriority w:val="99"/>
    <w:rsid w:val="00004495"/>
    <w:pPr>
      <w:widowControl w:val="0"/>
      <w:autoSpaceDE w:val="0"/>
      <w:autoSpaceDN w:val="0"/>
      <w:spacing w:after="0" w:line="240" w:lineRule="auto"/>
    </w:pPr>
    <w:rPr>
      <w:rFonts w:ascii="Calibri" w:eastAsia="Times New Roman" w:hAnsi="Calibri" w:cs="Calibri"/>
      <w:szCs w:val="20"/>
      <w:lang w:eastAsia="ru-RU"/>
    </w:rPr>
  </w:style>
  <w:style w:type="character" w:styleId="a6">
    <w:name w:val="Hyperlink"/>
    <w:basedOn w:val="a0"/>
    <w:uiPriority w:val="99"/>
    <w:unhideWhenUsed/>
    <w:rsid w:val="00004495"/>
    <w:rPr>
      <w:color w:val="0000FF"/>
      <w:u w:val="single"/>
    </w:rPr>
  </w:style>
  <w:style w:type="paragraph" w:customStyle="1" w:styleId="ConsPlusNonformat">
    <w:name w:val="ConsPlusNonformat"/>
    <w:link w:val="ConsPlusNonformat0"/>
    <w:uiPriority w:val="99"/>
    <w:rsid w:val="000044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044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0044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0044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044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004495"/>
    <w:pPr>
      <w:widowControl w:val="0"/>
      <w:autoSpaceDE w:val="0"/>
      <w:autoSpaceDN w:val="0"/>
      <w:spacing w:after="0" w:line="240" w:lineRule="auto"/>
    </w:pPr>
    <w:rPr>
      <w:rFonts w:ascii="Tahoma" w:eastAsia="Times New Roman" w:hAnsi="Tahoma" w:cs="Tahoma"/>
      <w:sz w:val="26"/>
      <w:szCs w:val="20"/>
      <w:lang w:eastAsia="ru-RU"/>
    </w:rPr>
  </w:style>
  <w:style w:type="paragraph" w:styleId="a7">
    <w:name w:val="footer"/>
    <w:basedOn w:val="a"/>
    <w:link w:val="a8"/>
    <w:uiPriority w:val="99"/>
    <w:rsid w:val="00627FCB"/>
    <w:pPr>
      <w:tabs>
        <w:tab w:val="center" w:pos="4677"/>
        <w:tab w:val="right" w:pos="9355"/>
      </w:tabs>
    </w:pPr>
  </w:style>
  <w:style w:type="character" w:customStyle="1" w:styleId="a8">
    <w:name w:val="Нижний колонтитул Знак"/>
    <w:basedOn w:val="a0"/>
    <w:link w:val="a7"/>
    <w:uiPriority w:val="99"/>
    <w:rsid w:val="00627FCB"/>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177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s="Courier New"/>
      <w:sz w:val="20"/>
      <w:szCs w:val="20"/>
      <w:lang w:eastAsia="en-US"/>
    </w:rPr>
  </w:style>
  <w:style w:type="character" w:customStyle="1" w:styleId="HTML0">
    <w:name w:val="Стандартный HTML Знак"/>
    <w:basedOn w:val="a0"/>
    <w:link w:val="HTML"/>
    <w:uiPriority w:val="99"/>
    <w:rsid w:val="0017792F"/>
    <w:rPr>
      <w:rFonts w:ascii="Courier New" w:eastAsia="Calibri" w:hAnsi="Courier New" w:cs="Courier New"/>
      <w:sz w:val="20"/>
      <w:szCs w:val="20"/>
    </w:rPr>
  </w:style>
  <w:style w:type="paragraph" w:styleId="a9">
    <w:name w:val="header"/>
    <w:basedOn w:val="a"/>
    <w:link w:val="aa"/>
    <w:uiPriority w:val="99"/>
    <w:rsid w:val="0017792F"/>
    <w:pPr>
      <w:tabs>
        <w:tab w:val="center" w:pos="4677"/>
        <w:tab w:val="right" w:pos="9355"/>
      </w:tabs>
    </w:pPr>
    <w:rPr>
      <w:rFonts w:ascii="Calibri" w:eastAsia="Calibri" w:hAnsi="Calibri" w:cs="Calibri"/>
      <w:sz w:val="22"/>
      <w:szCs w:val="22"/>
      <w:lang w:eastAsia="en-US"/>
    </w:rPr>
  </w:style>
  <w:style w:type="character" w:customStyle="1" w:styleId="aa">
    <w:name w:val="Верхний колонтитул Знак"/>
    <w:basedOn w:val="a0"/>
    <w:link w:val="a9"/>
    <w:uiPriority w:val="99"/>
    <w:rsid w:val="0017792F"/>
    <w:rPr>
      <w:rFonts w:ascii="Calibri" w:eastAsia="Calibri" w:hAnsi="Calibri" w:cs="Calibri"/>
    </w:rPr>
  </w:style>
  <w:style w:type="paragraph" w:styleId="ab">
    <w:name w:val="Normal (Web)"/>
    <w:basedOn w:val="a"/>
    <w:uiPriority w:val="99"/>
    <w:rsid w:val="0017792F"/>
    <w:pPr>
      <w:spacing w:before="100" w:beforeAutospacing="1" w:after="100" w:afterAutospacing="1"/>
    </w:pPr>
  </w:style>
  <w:style w:type="paragraph" w:styleId="ac">
    <w:name w:val="No Spacing"/>
    <w:link w:val="ad"/>
    <w:uiPriority w:val="1"/>
    <w:qFormat/>
    <w:rsid w:val="0017792F"/>
    <w:pPr>
      <w:spacing w:after="0" w:line="240" w:lineRule="auto"/>
    </w:pPr>
    <w:rPr>
      <w:rFonts w:ascii="Calibri" w:eastAsia="Calibri" w:hAnsi="Calibri" w:cs="Calibri"/>
    </w:rPr>
  </w:style>
  <w:style w:type="paragraph" w:customStyle="1" w:styleId="p1">
    <w:name w:val="p1"/>
    <w:basedOn w:val="a"/>
    <w:rsid w:val="0017792F"/>
    <w:pPr>
      <w:spacing w:before="100" w:beforeAutospacing="1" w:after="100" w:afterAutospacing="1"/>
    </w:pPr>
  </w:style>
  <w:style w:type="paragraph" w:customStyle="1" w:styleId="content">
    <w:name w:val="content"/>
    <w:basedOn w:val="a"/>
    <w:rsid w:val="0017792F"/>
    <w:pPr>
      <w:spacing w:before="100" w:beforeAutospacing="1" w:after="100" w:afterAutospacing="1"/>
    </w:pPr>
  </w:style>
  <w:style w:type="paragraph" w:customStyle="1" w:styleId="formattext">
    <w:name w:val="formattext"/>
    <w:basedOn w:val="a"/>
    <w:rsid w:val="008413EF"/>
    <w:pPr>
      <w:spacing w:before="100" w:beforeAutospacing="1" w:after="100" w:afterAutospacing="1"/>
    </w:pPr>
  </w:style>
  <w:style w:type="paragraph" w:customStyle="1" w:styleId="standard">
    <w:name w:val="standard"/>
    <w:basedOn w:val="a"/>
    <w:rsid w:val="009A7756"/>
    <w:pPr>
      <w:shd w:val="clear" w:color="auto" w:fill="FFFFFF"/>
    </w:pPr>
    <w:rPr>
      <w:color w:val="000000"/>
    </w:rPr>
  </w:style>
  <w:style w:type="character" w:customStyle="1" w:styleId="ConsPlusNormal0">
    <w:name w:val="ConsPlusNormal Знак"/>
    <w:link w:val="ConsPlusNormal"/>
    <w:uiPriority w:val="99"/>
    <w:locked/>
    <w:rsid w:val="00A1757C"/>
    <w:rPr>
      <w:rFonts w:ascii="Calibri" w:eastAsia="Times New Roman" w:hAnsi="Calibri" w:cs="Calibri"/>
      <w:szCs w:val="20"/>
      <w:lang w:eastAsia="ru-RU"/>
    </w:rPr>
  </w:style>
  <w:style w:type="character" w:customStyle="1" w:styleId="21">
    <w:name w:val="Основной текст2"/>
    <w:basedOn w:val="a0"/>
    <w:rsid w:val="00FD3B34"/>
    <w:rPr>
      <w:rFonts w:ascii="Times New Roman" w:eastAsia="Times New Roman" w:hAnsi="Times New Roman" w:cs="Times New Roman"/>
      <w:b/>
      <w:bCs/>
      <w:i w:val="0"/>
      <w:iCs w:val="0"/>
      <w:smallCaps w:val="0"/>
      <w:strike w:val="0"/>
      <w:color w:val="000000"/>
      <w:spacing w:val="1"/>
      <w:w w:val="100"/>
      <w:position w:val="0"/>
      <w:sz w:val="18"/>
      <w:szCs w:val="18"/>
      <w:u w:val="none"/>
      <w:lang w:val="ru-RU"/>
    </w:rPr>
  </w:style>
  <w:style w:type="character" w:customStyle="1" w:styleId="ae">
    <w:name w:val="Основной текст_"/>
    <w:basedOn w:val="a0"/>
    <w:link w:val="22"/>
    <w:rsid w:val="006C7183"/>
    <w:rPr>
      <w:rFonts w:ascii="Times New Roman" w:eastAsia="Times New Roman" w:hAnsi="Times New Roman" w:cs="Times New Roman"/>
      <w:b/>
      <w:bCs/>
      <w:spacing w:val="1"/>
      <w:sz w:val="18"/>
      <w:szCs w:val="18"/>
      <w:shd w:val="clear" w:color="auto" w:fill="FFFFFF"/>
    </w:rPr>
  </w:style>
  <w:style w:type="character" w:customStyle="1" w:styleId="11">
    <w:name w:val="Основной текст1"/>
    <w:basedOn w:val="ae"/>
    <w:rsid w:val="006C7183"/>
    <w:rPr>
      <w:rFonts w:ascii="Times New Roman" w:eastAsia="Times New Roman" w:hAnsi="Times New Roman" w:cs="Times New Roman"/>
      <w:b/>
      <w:bCs/>
      <w:color w:val="000000"/>
      <w:spacing w:val="1"/>
      <w:w w:val="100"/>
      <w:position w:val="0"/>
      <w:sz w:val="18"/>
      <w:szCs w:val="18"/>
      <w:shd w:val="clear" w:color="auto" w:fill="FFFFFF"/>
      <w:lang w:val="ru-RU"/>
    </w:rPr>
  </w:style>
  <w:style w:type="character" w:customStyle="1" w:styleId="7">
    <w:name w:val="Основной текст7"/>
    <w:basedOn w:val="ae"/>
    <w:rsid w:val="006C7183"/>
    <w:rPr>
      <w:rFonts w:ascii="Times New Roman" w:eastAsia="Times New Roman" w:hAnsi="Times New Roman" w:cs="Times New Roman"/>
      <w:b/>
      <w:bCs/>
      <w:color w:val="000000"/>
      <w:spacing w:val="1"/>
      <w:w w:val="100"/>
      <w:position w:val="0"/>
      <w:sz w:val="18"/>
      <w:szCs w:val="18"/>
      <w:shd w:val="clear" w:color="auto" w:fill="FFFFFF"/>
      <w:lang w:val="ru-RU"/>
    </w:rPr>
  </w:style>
  <w:style w:type="paragraph" w:customStyle="1" w:styleId="22">
    <w:name w:val="Основной текст22"/>
    <w:basedOn w:val="a"/>
    <w:link w:val="ae"/>
    <w:rsid w:val="006C7183"/>
    <w:pPr>
      <w:widowControl w:val="0"/>
      <w:shd w:val="clear" w:color="auto" w:fill="FFFFFF"/>
      <w:spacing w:line="245" w:lineRule="exact"/>
      <w:ind w:hanging="1700"/>
    </w:pPr>
    <w:rPr>
      <w:b/>
      <w:bCs/>
      <w:spacing w:val="1"/>
      <w:sz w:val="18"/>
      <w:szCs w:val="18"/>
      <w:lang w:eastAsia="en-US"/>
    </w:rPr>
  </w:style>
  <w:style w:type="paragraph" w:styleId="af">
    <w:name w:val="Subtitle"/>
    <w:basedOn w:val="a"/>
    <w:next w:val="a"/>
    <w:link w:val="af0"/>
    <w:uiPriority w:val="11"/>
    <w:qFormat/>
    <w:rsid w:val="00471602"/>
    <w:pPr>
      <w:numPr>
        <w:ilvl w:val="1"/>
      </w:numPr>
      <w:spacing w:after="200" w:line="276" w:lineRule="auto"/>
    </w:pPr>
    <w:rPr>
      <w:rFonts w:ascii="Cambria" w:hAnsi="Cambria"/>
      <w:i/>
      <w:iCs/>
      <w:color w:val="4F81BD"/>
      <w:spacing w:val="15"/>
      <w:sz w:val="20"/>
      <w:szCs w:val="20"/>
    </w:rPr>
  </w:style>
  <w:style w:type="character" w:customStyle="1" w:styleId="af0">
    <w:name w:val="Подзаголовок Знак"/>
    <w:basedOn w:val="a0"/>
    <w:link w:val="af"/>
    <w:uiPriority w:val="11"/>
    <w:rsid w:val="00471602"/>
    <w:rPr>
      <w:rFonts w:ascii="Cambria" w:eastAsia="Times New Roman" w:hAnsi="Cambria" w:cs="Times New Roman"/>
      <w:i/>
      <w:iCs/>
      <w:color w:val="4F81BD"/>
      <w:spacing w:val="15"/>
      <w:sz w:val="20"/>
      <w:szCs w:val="20"/>
      <w:lang w:eastAsia="ru-RU"/>
    </w:rPr>
  </w:style>
  <w:style w:type="character" w:customStyle="1" w:styleId="6">
    <w:name w:val="Основной текст6"/>
    <w:basedOn w:val="ae"/>
    <w:rsid w:val="00B955D5"/>
    <w:rPr>
      <w:rFonts w:ascii="Times New Roman" w:eastAsia="Times New Roman" w:hAnsi="Times New Roman" w:cs="Times New Roman"/>
      <w:b/>
      <w:bCs/>
      <w:i w:val="0"/>
      <w:iCs w:val="0"/>
      <w:smallCaps w:val="0"/>
      <w:strike w:val="0"/>
      <w:color w:val="000000"/>
      <w:spacing w:val="1"/>
      <w:w w:val="100"/>
      <w:position w:val="0"/>
      <w:sz w:val="18"/>
      <w:szCs w:val="18"/>
      <w:u w:val="none"/>
      <w:shd w:val="clear" w:color="auto" w:fill="FFFFFF"/>
      <w:lang w:val="ru-RU"/>
    </w:rPr>
  </w:style>
  <w:style w:type="character" w:customStyle="1" w:styleId="0pt">
    <w:name w:val="Основной текст + Интервал 0 pt"/>
    <w:basedOn w:val="ae"/>
    <w:rsid w:val="00D97AF6"/>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ad">
    <w:name w:val="Без интервала Знак"/>
    <w:link w:val="ac"/>
    <w:uiPriority w:val="1"/>
    <w:rsid w:val="00AB5080"/>
    <w:rPr>
      <w:rFonts w:ascii="Calibri" w:eastAsia="Calibri" w:hAnsi="Calibri" w:cs="Calibri"/>
    </w:rPr>
  </w:style>
  <w:style w:type="paragraph" w:customStyle="1" w:styleId="Default">
    <w:name w:val="Default"/>
    <w:rsid w:val="00267E8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uiPriority w:val="99"/>
    <w:locked/>
    <w:rsid w:val="00797C0A"/>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7114">
      <w:bodyDiv w:val="1"/>
      <w:marLeft w:val="0"/>
      <w:marRight w:val="0"/>
      <w:marTop w:val="0"/>
      <w:marBottom w:val="0"/>
      <w:divBdr>
        <w:top w:val="none" w:sz="0" w:space="0" w:color="auto"/>
        <w:left w:val="none" w:sz="0" w:space="0" w:color="auto"/>
        <w:bottom w:val="none" w:sz="0" w:space="0" w:color="auto"/>
        <w:right w:val="none" w:sz="0" w:space="0" w:color="auto"/>
      </w:divBdr>
    </w:div>
    <w:div w:id="629819220">
      <w:bodyDiv w:val="1"/>
      <w:marLeft w:val="0"/>
      <w:marRight w:val="0"/>
      <w:marTop w:val="0"/>
      <w:marBottom w:val="0"/>
      <w:divBdr>
        <w:top w:val="none" w:sz="0" w:space="0" w:color="auto"/>
        <w:left w:val="none" w:sz="0" w:space="0" w:color="auto"/>
        <w:bottom w:val="none" w:sz="0" w:space="0" w:color="auto"/>
        <w:right w:val="none" w:sz="0" w:space="0" w:color="auto"/>
      </w:divBdr>
    </w:div>
    <w:div w:id="89143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90A6B6F7AA33C7AD3743A53657473F794582FEBBD783F7BB8EEE2F2CR7gDF" TargetMode="External"/><Relationship Id="rId13" Type="http://schemas.openxmlformats.org/officeDocument/2006/relationships/hyperlink" Target="consultantplus://offline/ref=C7D3CCDA25449ACC20D8C5AD8D80D22207293A7281CE219565879F5B43530195413D5A19294ACAEAA7z1F" TargetMode="External"/><Relationship Id="rId3" Type="http://schemas.openxmlformats.org/officeDocument/2006/relationships/styles" Target="styles.xml"/><Relationship Id="rId7" Type="http://schemas.openxmlformats.org/officeDocument/2006/relationships/hyperlink" Target="consultantplus://offline/ref=2CD57A81F06995D87F9773949D4D2089BD7AFF9A8FD789F21E99F625E669D3C3F35EB9536C906795D9i3G" TargetMode="External"/><Relationship Id="rId12" Type="http://schemas.openxmlformats.org/officeDocument/2006/relationships/hyperlink" Target="consultantplus://offline/ref=023242D05654AD1E2DF5F177F8E2DBFB7FA0C14FC134A0C40A79B69F3AkF53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023242D05654AD1E2DF5F177F8E2DBFB7CA9C74AC437A0C40A79B69F3AkF53L" TargetMode="External"/><Relationship Id="rId5" Type="http://schemas.openxmlformats.org/officeDocument/2006/relationships/webSettings" Target="webSettings.xml"/><Relationship Id="rId15" Type="http://schemas.openxmlformats.org/officeDocument/2006/relationships/hyperlink" Target="consultantplus://offline/ref=C7D3CCDA25449ACC20D8C5AD8D80D2220729387481C8219565879F5B43A5z3F" TargetMode="External"/><Relationship Id="rId10" Type="http://schemas.openxmlformats.org/officeDocument/2006/relationships/hyperlink" Target="consultantplus://offline/ref=023242D05654AD1E2DF5F177F8E2DBFB7CA9C246C236A0C40A79B69F3AF3E712512BDAC935989947k058L" TargetMode="External"/><Relationship Id="rId4" Type="http://schemas.openxmlformats.org/officeDocument/2006/relationships/settings" Target="settings.xml"/><Relationship Id="rId9" Type="http://schemas.openxmlformats.org/officeDocument/2006/relationships/hyperlink" Target="consultantplus://offline/ref=023242D05654AD1E2DF5F177F8E2DBFB7CA2C94CC632A0C40A79B69F3AkF53L" TargetMode="External"/><Relationship Id="rId14" Type="http://schemas.openxmlformats.org/officeDocument/2006/relationships/hyperlink" Target="consultantplus://offline/ref=C7D3CCDA25449ACC20D8C5AD8D80D2220F2C3F7785C37C9F6DDE9359A4z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2948F-5A4C-47B2-A2B2-342CDE09D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7835</Words>
  <Characters>44663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plzvtl</dc:creator>
  <cp:lastModifiedBy>plzvtl</cp:lastModifiedBy>
  <cp:revision>9</cp:revision>
  <cp:lastPrinted>2018-01-24T07:19:00Z</cp:lastPrinted>
  <dcterms:created xsi:type="dcterms:W3CDTF">2018-01-24T07:11:00Z</dcterms:created>
  <dcterms:modified xsi:type="dcterms:W3CDTF">2018-01-24T07:20:00Z</dcterms:modified>
</cp:coreProperties>
</file>