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E2" w:rsidRPr="00A25A4E" w:rsidRDefault="004C0AE2" w:rsidP="004C0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A25A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352425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5A4E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в</w:t>
      </w:r>
    </w:p>
    <w:p w:rsidR="004C0AE2" w:rsidRPr="00A25A4E" w:rsidRDefault="004C0AE2" w:rsidP="004C0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AE2" w:rsidRPr="00A25A4E" w:rsidRDefault="004C0AE2" w:rsidP="004C0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4C0AE2" w:rsidRPr="00A25A4E" w:rsidRDefault="004C0AE2" w:rsidP="004C0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A25A4E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Администрация города Пущино</w:t>
      </w:r>
    </w:p>
    <w:p w:rsidR="004C0AE2" w:rsidRPr="00A25A4E" w:rsidRDefault="004C0AE2" w:rsidP="004C0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E2" w:rsidRPr="00A25A4E" w:rsidRDefault="004C0AE2" w:rsidP="004C0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E2" w:rsidRPr="00A25A4E" w:rsidRDefault="004C0AE2" w:rsidP="004C0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A25A4E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 О С Т А Н О В Л Е Н И Е</w:t>
      </w:r>
    </w:p>
    <w:p w:rsidR="004C0AE2" w:rsidRPr="00A25A4E" w:rsidRDefault="004C0AE2" w:rsidP="004C0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AE2" w:rsidRPr="00A25A4E" w:rsidRDefault="004C0AE2" w:rsidP="004C0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4C0AE2" w:rsidRPr="00A25A4E" w:rsidTr="004C0AE2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0AE2" w:rsidRPr="00A25A4E" w:rsidRDefault="00A57426" w:rsidP="004C0AE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06.02.2018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C0AE2" w:rsidRPr="00A25A4E" w:rsidRDefault="004C0AE2" w:rsidP="004C0AE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0AE2" w:rsidRPr="00A25A4E" w:rsidRDefault="004C0AE2" w:rsidP="004C0AE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25A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AE2" w:rsidRPr="00A25A4E" w:rsidRDefault="00A57426" w:rsidP="004C0AE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63-п</w:t>
            </w:r>
          </w:p>
        </w:tc>
      </w:tr>
    </w:tbl>
    <w:p w:rsidR="004C0AE2" w:rsidRPr="00A25A4E" w:rsidRDefault="004C0AE2" w:rsidP="004C0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0AE2" w:rsidRPr="00A25A4E" w:rsidRDefault="004C0AE2" w:rsidP="004C0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4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Пущино</w:t>
      </w:r>
    </w:p>
    <w:p w:rsidR="004C0AE2" w:rsidRPr="00A25A4E" w:rsidRDefault="004C0AE2" w:rsidP="004C0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C0AE2" w:rsidRPr="00A25A4E" w:rsidRDefault="004C0AE2" w:rsidP="004C0A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4E">
        <w:rPr>
          <w:rFonts w:ascii="Times New Roman" w:eastAsia="Times New Roman" w:hAnsi="Times New Roman" w:cs="Times New Roman"/>
          <w:sz w:val="24"/>
          <w:szCs w:val="24"/>
          <w:lang w:eastAsia="ru-RU"/>
        </w:rPr>
        <w:t>┌</w:t>
      </w:r>
      <w:r w:rsidRPr="00A25A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A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</w:t>
      </w:r>
      <w:r w:rsidRPr="00A25A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A25A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A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┐</w:t>
      </w:r>
    </w:p>
    <w:p w:rsidR="004C0AE2" w:rsidRPr="00A25A4E" w:rsidRDefault="004C0AE2" w:rsidP="004C0A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4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муниципальную программу</w:t>
      </w:r>
    </w:p>
    <w:p w:rsidR="004C0AE2" w:rsidRPr="00A25A4E" w:rsidRDefault="004C0AE2" w:rsidP="004C0AE2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A25A4E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городского округа Пущино Московской области</w:t>
      </w:r>
    </w:p>
    <w:p w:rsidR="004C0AE2" w:rsidRPr="00A25A4E" w:rsidRDefault="004C0AE2" w:rsidP="004C0A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144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</w:t>
      </w:r>
      <w:r w:rsidRPr="00A25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</w:t>
      </w:r>
      <w:r w:rsidR="0011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A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Пущино на 2017-2021 годы»</w:t>
      </w:r>
    </w:p>
    <w:p w:rsidR="004C0AE2" w:rsidRPr="00A25A4E" w:rsidRDefault="004C0AE2" w:rsidP="004C0A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E2" w:rsidRPr="00A25A4E" w:rsidRDefault="004C0AE2" w:rsidP="004C0A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E2" w:rsidRPr="00BE5A8B" w:rsidRDefault="004C0AE2" w:rsidP="004C0A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hyperlink r:id="rId9" w:history="1">
        <w:r w:rsidRPr="00BE5A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179</w:t>
        </w:r>
      </w:hyperlink>
      <w:r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" w:history="1">
        <w:r w:rsidRPr="00BE5A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Пущино Московской обл</w:t>
      </w:r>
      <w:r w:rsidR="00B562AC"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асти, в соответствии с решением</w:t>
      </w:r>
      <w:r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города Пущино от </w:t>
      </w:r>
      <w:r w:rsidR="005C7E6A"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3ED8"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>8.01.2018</w:t>
      </w:r>
      <w:r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A2BD4"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>443/72</w:t>
      </w:r>
      <w:r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решение Совета депу</w:t>
      </w:r>
      <w:r w:rsidR="00B562AC"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татов города Пущино </w:t>
      </w:r>
      <w:r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C7E6A"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>21.12</w:t>
      </w:r>
      <w:r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№ </w:t>
      </w:r>
      <w:r w:rsidR="005C7E6A"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>439/71 «О бюджете городского округа Пущино на 2018 год и на плановый период 2019 и 2020 годов»</w:t>
      </w:r>
      <w:r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0937"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</w:t>
      </w:r>
      <w:r w:rsidR="00005999"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C0AE2" w:rsidRPr="00BE5A8B" w:rsidRDefault="004C0AE2" w:rsidP="004C0A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0AE2" w:rsidRPr="00BE5A8B" w:rsidRDefault="004C0AE2" w:rsidP="004C0AE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5A8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ПОСТАНОВЛЯЮ:</w:t>
      </w:r>
    </w:p>
    <w:p w:rsidR="004C0AE2" w:rsidRPr="00BE5A8B" w:rsidRDefault="004C0AE2" w:rsidP="004C0AE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0AE2" w:rsidRPr="00BE5A8B" w:rsidRDefault="004C0AE2" w:rsidP="004C0A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</w:t>
      </w:r>
      <w:r w:rsidR="005B1CE4"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униципальную программу «</w:t>
      </w:r>
      <w:r w:rsidR="001144A8"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</w:t>
      </w:r>
      <w:r w:rsidR="001144A8"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городского округа Пущино на 2017-2021 годы», утвержденную постановлением Администрации города Пущино от 30.12.2016 № 68</w:t>
      </w:r>
      <w:r w:rsidR="001144A8"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D97797"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изложив ее в новой редакции.</w:t>
      </w:r>
    </w:p>
    <w:p w:rsidR="004C0AE2" w:rsidRPr="00BE5A8B" w:rsidRDefault="004C0AE2" w:rsidP="004C0A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B1CE4" w:rsidRPr="00BE5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Общему отделу</w:t>
      </w:r>
      <w:r w:rsidRPr="00BE5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города Пущино в сети Интернет. </w:t>
      </w:r>
    </w:p>
    <w:p w:rsidR="004C0AE2" w:rsidRPr="00BE5A8B" w:rsidRDefault="004C0AE2" w:rsidP="004C0A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постановления </w:t>
      </w:r>
      <w:r w:rsidR="00BE11FA" w:rsidRP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BE11FA" w:rsidRPr="00A25A4E" w:rsidRDefault="00BE11FA" w:rsidP="004C0A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C0AE2" w:rsidRPr="00A25A4E" w:rsidRDefault="004C0AE2" w:rsidP="004C0AE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C0AE2" w:rsidRPr="00A25A4E" w:rsidRDefault="004C0AE2" w:rsidP="004C0A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AE2" w:rsidRPr="00A25A4E" w:rsidRDefault="004C0AE2" w:rsidP="004C0AE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руководителя Администрации                                        </w:t>
      </w:r>
      <w:r w:rsidR="00E90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0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90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B1CE4" w:rsidRPr="00A25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90937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 Фомина</w:t>
      </w:r>
    </w:p>
    <w:p w:rsidR="004C0AE2" w:rsidRPr="00A25A4E" w:rsidRDefault="004C0AE2" w:rsidP="004C0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E2" w:rsidRPr="00A25A4E" w:rsidRDefault="004C0AE2" w:rsidP="004C0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E2" w:rsidRPr="00A25A4E" w:rsidRDefault="004C0AE2" w:rsidP="004C0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E2" w:rsidRPr="00A25A4E" w:rsidRDefault="004C0AE2" w:rsidP="004C0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E2" w:rsidRPr="00A25A4E" w:rsidRDefault="004C0AE2" w:rsidP="004C0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E2" w:rsidRPr="00A25A4E" w:rsidRDefault="004C0AE2" w:rsidP="004C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0AE2" w:rsidRPr="00A25A4E" w:rsidSect="00364E14">
          <w:pgSz w:w="11900" w:h="16820"/>
          <w:pgMar w:top="1134" w:right="567" w:bottom="1134" w:left="1701" w:header="720" w:footer="720" w:gutter="0"/>
          <w:cols w:space="720"/>
        </w:sectPr>
      </w:pPr>
    </w:p>
    <w:p w:rsidR="004C0AE2" w:rsidRPr="00A25A4E" w:rsidRDefault="004C0AE2" w:rsidP="004C0A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 СОГЛАСОВАНИЯ</w:t>
      </w:r>
    </w:p>
    <w:p w:rsidR="004C0AE2" w:rsidRPr="00A25A4E" w:rsidRDefault="004C0AE2" w:rsidP="004C0AE2">
      <w:pPr>
        <w:overflowPunct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Ind w:w="-34" w:type="dxa"/>
        <w:tblLook w:val="01E0" w:firstRow="1" w:lastRow="1" w:firstColumn="1" w:lastColumn="1" w:noHBand="0" w:noVBand="0"/>
      </w:tblPr>
      <w:tblGrid>
        <w:gridCol w:w="5212"/>
        <w:gridCol w:w="4677"/>
      </w:tblGrid>
      <w:tr w:rsidR="004C0AE2" w:rsidRPr="00A25A4E" w:rsidTr="004C0AE2">
        <w:tc>
          <w:tcPr>
            <w:tcW w:w="5212" w:type="dxa"/>
          </w:tcPr>
          <w:p w:rsidR="004C0AE2" w:rsidRPr="00A25A4E" w:rsidRDefault="004C0AE2" w:rsidP="004C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1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  <w:r w:rsidRPr="00A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сектора защиты населения</w:t>
            </w:r>
          </w:p>
          <w:p w:rsidR="004C0AE2" w:rsidRPr="00A25A4E" w:rsidRDefault="004C0AE2" w:rsidP="004C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территориальной безопасности в составе отдела по делам ГО ЧС, МП и ТБ </w:t>
            </w:r>
            <w:r w:rsidR="0011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Мудрик В.В</w:t>
            </w:r>
            <w:r w:rsidRPr="00A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0AE2" w:rsidRDefault="004C0AE2" w:rsidP="004C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937" w:rsidRDefault="00E90937" w:rsidP="004C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Заместитель руководителя Администрации</w:t>
            </w:r>
            <w:r w:rsidR="00BE5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делам ГО</w:t>
            </w:r>
            <w:r w:rsidR="00236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ЧС, МП и ТБ</w:t>
            </w:r>
          </w:p>
          <w:p w:rsidR="00E90937" w:rsidRDefault="00E90937" w:rsidP="004C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 В.П.</w:t>
            </w:r>
          </w:p>
          <w:p w:rsidR="00E90937" w:rsidRPr="00A25A4E" w:rsidRDefault="00E90937" w:rsidP="004C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E2" w:rsidRPr="00A25A4E" w:rsidRDefault="00E90937" w:rsidP="004C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C0AE2" w:rsidRPr="00A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Начальник финансового отдела </w:t>
            </w:r>
          </w:p>
          <w:p w:rsidR="004C0AE2" w:rsidRPr="00A25A4E" w:rsidRDefault="004C0AE2" w:rsidP="004C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Прошина Н.Н.</w:t>
            </w:r>
          </w:p>
          <w:p w:rsidR="004C0AE2" w:rsidRPr="00A25A4E" w:rsidRDefault="004C0AE2" w:rsidP="004C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E2" w:rsidRPr="00A25A4E" w:rsidRDefault="00E90937" w:rsidP="004C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C0AE2" w:rsidRPr="00A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И.о. начальника юридического отдела </w:t>
            </w:r>
          </w:p>
          <w:p w:rsidR="004C0AE2" w:rsidRPr="00A25A4E" w:rsidRDefault="00BE5A8B" w:rsidP="00236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А.А.</w:t>
            </w:r>
          </w:p>
        </w:tc>
        <w:tc>
          <w:tcPr>
            <w:tcW w:w="4677" w:type="dxa"/>
          </w:tcPr>
          <w:p w:rsidR="004C0AE2" w:rsidRPr="00A25A4E" w:rsidRDefault="004C0AE2" w:rsidP="004C0AE2">
            <w:pPr>
              <w:shd w:val="clear" w:color="auto" w:fill="FFFFFF"/>
              <w:tabs>
                <w:tab w:val="num" w:pos="459"/>
                <w:tab w:val="left" w:pos="86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E2" w:rsidRPr="00A25A4E" w:rsidRDefault="004C0AE2" w:rsidP="004C0AE2">
            <w:pPr>
              <w:shd w:val="clear" w:color="auto" w:fill="FFFFFF"/>
              <w:tabs>
                <w:tab w:val="num" w:pos="459"/>
                <w:tab w:val="left" w:pos="86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E2" w:rsidRPr="00A25A4E" w:rsidRDefault="004C0AE2" w:rsidP="004C0AE2">
            <w:pPr>
              <w:shd w:val="clear" w:color="auto" w:fill="FFFFFF"/>
              <w:tabs>
                <w:tab w:val="num" w:pos="0"/>
                <w:tab w:val="left" w:pos="86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«____» </w:t>
            </w:r>
            <w:r w:rsidR="00B5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Pr="00A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5B1CE4" w:rsidRPr="00A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A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C0AE2" w:rsidRPr="00A25A4E" w:rsidRDefault="004C0AE2" w:rsidP="004C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E2" w:rsidRPr="00A25A4E" w:rsidRDefault="004C0AE2" w:rsidP="004C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937" w:rsidRDefault="00E90937" w:rsidP="004C0AE2">
            <w:pPr>
              <w:shd w:val="clear" w:color="auto" w:fill="FFFFFF"/>
              <w:tabs>
                <w:tab w:val="num" w:pos="0"/>
                <w:tab w:val="left" w:pos="86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E2" w:rsidRPr="00A25A4E" w:rsidRDefault="004C0AE2" w:rsidP="004C0AE2">
            <w:pPr>
              <w:shd w:val="clear" w:color="auto" w:fill="FFFFFF"/>
              <w:tabs>
                <w:tab w:val="num" w:pos="0"/>
                <w:tab w:val="left" w:pos="86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«____»</w:t>
            </w:r>
            <w:r w:rsidR="00B5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</w:t>
            </w:r>
            <w:r w:rsidR="00EE6259" w:rsidRPr="00A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5B1CE4" w:rsidRPr="00A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C0AE2" w:rsidRPr="00A25A4E" w:rsidRDefault="004C0AE2" w:rsidP="004C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E2" w:rsidRPr="00A25A4E" w:rsidRDefault="004C0AE2" w:rsidP="004C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E2" w:rsidRDefault="004C0AE2" w:rsidP="004C0AE2">
            <w:pPr>
              <w:shd w:val="clear" w:color="auto" w:fill="FFFFFF"/>
              <w:tabs>
                <w:tab w:val="num" w:pos="0"/>
                <w:tab w:val="left" w:pos="86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«____»</w:t>
            </w:r>
            <w:r w:rsidR="00B5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</w:t>
            </w:r>
            <w:r w:rsidR="00EE6259" w:rsidRPr="00A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A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B1CE4" w:rsidRPr="00A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E90937" w:rsidRDefault="00E90937" w:rsidP="004C0AE2">
            <w:pPr>
              <w:shd w:val="clear" w:color="auto" w:fill="FFFFFF"/>
              <w:tabs>
                <w:tab w:val="num" w:pos="0"/>
                <w:tab w:val="left" w:pos="86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937" w:rsidRDefault="00E90937" w:rsidP="004C0AE2">
            <w:pPr>
              <w:shd w:val="clear" w:color="auto" w:fill="FFFFFF"/>
              <w:tabs>
                <w:tab w:val="num" w:pos="0"/>
                <w:tab w:val="left" w:pos="86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937" w:rsidRPr="00A25A4E" w:rsidRDefault="00B562AC" w:rsidP="004C0AE2">
            <w:pPr>
              <w:shd w:val="clear" w:color="auto" w:fill="FFFFFF"/>
              <w:tabs>
                <w:tab w:val="num" w:pos="0"/>
                <w:tab w:val="left" w:pos="86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«____» феврал</w:t>
            </w:r>
            <w:r w:rsidR="00E90937" w:rsidRPr="00E9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2018 г</w:t>
            </w:r>
            <w:r w:rsidR="00236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0AE2" w:rsidRPr="00A25A4E" w:rsidRDefault="004C0AE2" w:rsidP="004C0AE2">
            <w:pPr>
              <w:shd w:val="clear" w:color="auto" w:fill="FFFFFF"/>
              <w:tabs>
                <w:tab w:val="num" w:pos="0"/>
                <w:tab w:val="left" w:pos="86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E2" w:rsidRPr="00A25A4E" w:rsidRDefault="004C0AE2" w:rsidP="00830187">
            <w:pPr>
              <w:shd w:val="clear" w:color="auto" w:fill="FFFFFF"/>
              <w:tabs>
                <w:tab w:val="num" w:pos="0"/>
                <w:tab w:val="left" w:pos="86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0AE2" w:rsidRPr="00A25A4E" w:rsidRDefault="004C0AE2" w:rsidP="004C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E2" w:rsidRPr="00A25A4E" w:rsidRDefault="004C0AE2" w:rsidP="004C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E2" w:rsidRPr="00A25A4E" w:rsidRDefault="004C0AE2" w:rsidP="004C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E2" w:rsidRPr="00A25A4E" w:rsidRDefault="004C0AE2" w:rsidP="004C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E2" w:rsidRPr="00A25A4E" w:rsidRDefault="004C0AE2" w:rsidP="004C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E2" w:rsidRPr="00A25A4E" w:rsidRDefault="004C0AE2" w:rsidP="004C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РАССЫЛКИ: </w:t>
      </w:r>
    </w:p>
    <w:p w:rsidR="004C0AE2" w:rsidRPr="00A25A4E" w:rsidRDefault="004C0AE2" w:rsidP="004C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E2" w:rsidRPr="00A25A4E" w:rsidRDefault="004C0AE2" w:rsidP="004C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Прошина Н.Н. – 1 экз.</w:t>
      </w:r>
    </w:p>
    <w:p w:rsidR="004C0AE2" w:rsidRPr="00A25A4E" w:rsidRDefault="004C0AE2" w:rsidP="004C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76B" w:rsidRPr="001144A8" w:rsidRDefault="004C0AE2" w:rsidP="00114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476B" w:rsidRPr="001144A8" w:rsidSect="00364E1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A25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114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делам ГО ЧС, МП и ТБ – 1 экз.</w:t>
      </w:r>
    </w:p>
    <w:p w:rsidR="00364E14" w:rsidRPr="00F1386E" w:rsidRDefault="00364E14" w:rsidP="00364E14">
      <w:pPr>
        <w:spacing w:after="0" w:line="240" w:lineRule="auto"/>
        <w:ind w:firstLine="10915"/>
        <w:rPr>
          <w:rFonts w:ascii="Times New Roman" w:eastAsia="MS Mincho" w:hAnsi="Times New Roman"/>
          <w:bCs/>
          <w:szCs w:val="24"/>
        </w:rPr>
      </w:pPr>
      <w:r w:rsidRPr="00F1386E">
        <w:rPr>
          <w:rFonts w:ascii="Times New Roman" w:eastAsia="MS Mincho" w:hAnsi="Times New Roman"/>
          <w:bCs/>
          <w:szCs w:val="24"/>
        </w:rPr>
        <w:lastRenderedPageBreak/>
        <w:t>Приложение</w:t>
      </w:r>
      <w:r>
        <w:rPr>
          <w:rFonts w:ascii="Times New Roman" w:eastAsia="MS Mincho" w:hAnsi="Times New Roman"/>
          <w:bCs/>
          <w:szCs w:val="24"/>
        </w:rPr>
        <w:t xml:space="preserve"> </w:t>
      </w:r>
      <w:r w:rsidRPr="00F1386E">
        <w:rPr>
          <w:rFonts w:ascii="Times New Roman" w:eastAsia="MS Mincho" w:hAnsi="Times New Roman"/>
          <w:bCs/>
          <w:szCs w:val="24"/>
        </w:rPr>
        <w:t xml:space="preserve">к постановлению </w:t>
      </w:r>
    </w:p>
    <w:p w:rsidR="00364E14" w:rsidRPr="00364E14" w:rsidRDefault="00364E14" w:rsidP="00364E14">
      <w:pPr>
        <w:spacing w:after="0" w:line="240" w:lineRule="auto"/>
        <w:ind w:firstLine="10915"/>
        <w:rPr>
          <w:rFonts w:ascii="Times New Roman" w:eastAsia="MS Mincho" w:hAnsi="Times New Roman" w:cs="Times New Roman"/>
          <w:bCs/>
          <w:sz w:val="24"/>
          <w:szCs w:val="24"/>
        </w:rPr>
      </w:pPr>
      <w:r w:rsidRPr="00364E14">
        <w:rPr>
          <w:rFonts w:ascii="Times New Roman" w:eastAsia="MS Mincho" w:hAnsi="Times New Roman" w:cs="Times New Roman"/>
          <w:bCs/>
          <w:sz w:val="24"/>
          <w:szCs w:val="24"/>
        </w:rPr>
        <w:t>Администрации города Пущино</w:t>
      </w:r>
    </w:p>
    <w:p w:rsidR="00364E14" w:rsidRPr="00EB7325" w:rsidRDefault="00364E14" w:rsidP="00364E14">
      <w:pPr>
        <w:spacing w:after="0" w:line="240" w:lineRule="auto"/>
        <w:ind w:firstLine="10915"/>
        <w:rPr>
          <w:rFonts w:ascii="Times New Roman" w:eastAsia="MS Mincho" w:hAnsi="Times New Roman" w:cs="Times New Roman"/>
          <w:bCs/>
          <w:sz w:val="24"/>
          <w:szCs w:val="24"/>
          <w:u w:val="single"/>
        </w:rPr>
      </w:pPr>
      <w:r w:rsidRPr="00364E14">
        <w:rPr>
          <w:rFonts w:ascii="Times New Roman" w:eastAsia="MS Mincho" w:hAnsi="Times New Roman" w:cs="Times New Roman"/>
          <w:bCs/>
          <w:sz w:val="24"/>
          <w:szCs w:val="24"/>
        </w:rPr>
        <w:t xml:space="preserve">от </w:t>
      </w:r>
      <w:r w:rsidR="00EB732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06.02.2018</w:t>
      </w:r>
      <w:r w:rsidRPr="00364E14">
        <w:rPr>
          <w:rFonts w:ascii="Times New Roman" w:eastAsia="MS Mincho" w:hAnsi="Times New Roman" w:cs="Times New Roman"/>
          <w:bCs/>
          <w:sz w:val="24"/>
          <w:szCs w:val="24"/>
        </w:rPr>
        <w:t xml:space="preserve"> №</w:t>
      </w:r>
      <w:r w:rsidR="00EB7325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EB732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63-п</w:t>
      </w:r>
      <w:bookmarkStart w:id="0" w:name="_GoBack"/>
      <w:bookmarkEnd w:id="0"/>
    </w:p>
    <w:p w:rsidR="00364E14" w:rsidRDefault="00364E14" w:rsidP="00364E1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364E14" w:rsidRPr="00364E14" w:rsidRDefault="00364E14" w:rsidP="00364E1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64E1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Муниципальная программа городского округа Пущино Московской области </w:t>
      </w:r>
    </w:p>
    <w:p w:rsidR="00364E14" w:rsidRPr="00364E14" w:rsidRDefault="00364E14" w:rsidP="00364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E14">
        <w:rPr>
          <w:rFonts w:ascii="Times New Roman" w:hAnsi="Times New Roman" w:cs="Times New Roman"/>
          <w:b/>
          <w:sz w:val="24"/>
          <w:szCs w:val="24"/>
        </w:rPr>
        <w:t>«Безопасность населения городского округа Пущино на 2017 -2021 годы»</w:t>
      </w:r>
    </w:p>
    <w:p w:rsidR="00364E14" w:rsidRPr="00364E14" w:rsidRDefault="00364E14" w:rsidP="00364E1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E14" w:rsidRPr="00364E14" w:rsidRDefault="00364E14" w:rsidP="00364E1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64E1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1. Паспорт </w:t>
      </w:r>
    </w:p>
    <w:p w:rsidR="00364E14" w:rsidRPr="00364E14" w:rsidRDefault="00364E14" w:rsidP="00364E1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64E14">
        <w:rPr>
          <w:rFonts w:ascii="Times New Roman" w:eastAsia="MS Mincho" w:hAnsi="Times New Roman" w:cs="Times New Roman"/>
          <w:b/>
          <w:bCs/>
          <w:sz w:val="24"/>
          <w:szCs w:val="24"/>
        </w:rPr>
        <w:t>Муниципальной программы</w:t>
      </w:r>
    </w:p>
    <w:tbl>
      <w:tblPr>
        <w:tblW w:w="147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1912"/>
        <w:gridCol w:w="1570"/>
        <w:gridCol w:w="1891"/>
        <w:gridCol w:w="1648"/>
        <w:gridCol w:w="1653"/>
        <w:gridCol w:w="2106"/>
      </w:tblGrid>
      <w:tr w:rsidR="00364E14" w:rsidRPr="00364E14" w:rsidTr="008D308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4E14" w:rsidRPr="00364E14" w:rsidRDefault="00364E14" w:rsidP="00364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4E14" w:rsidRPr="00364E14" w:rsidRDefault="00364E14" w:rsidP="00364E14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364E1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Заместитель руководителя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</w:t>
            </w:r>
            <w:r w:rsidRPr="00364E1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дминистрации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–</w:t>
            </w:r>
            <w:r w:rsidRPr="00364E1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начальник отдела по делам ГО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364E1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ЧС, МП и ТБ Донец В.П.</w:t>
            </w:r>
          </w:p>
        </w:tc>
      </w:tr>
      <w:tr w:rsidR="00364E14" w:rsidRPr="00364E14" w:rsidTr="008D308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4E14" w:rsidRPr="00364E14" w:rsidRDefault="00364E14" w:rsidP="00364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</w:t>
            </w:r>
          </w:p>
          <w:p w:rsidR="00364E14" w:rsidRPr="00364E14" w:rsidRDefault="00364E14" w:rsidP="00364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4E14" w:rsidRPr="00364E14" w:rsidRDefault="00364E14" w:rsidP="00364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Администрация город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а </w:t>
            </w:r>
            <w:r w:rsidRPr="00364E1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Пущино</w:t>
            </w:r>
          </w:p>
        </w:tc>
      </w:tr>
      <w:tr w:rsidR="00364E14" w:rsidRPr="00364E14" w:rsidTr="008D308D">
        <w:trPr>
          <w:trHeight w:val="539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4E14" w:rsidRPr="00364E14" w:rsidRDefault="00364E14" w:rsidP="00364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0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4E14" w:rsidRPr="00364E14" w:rsidRDefault="00364E14" w:rsidP="00364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Комплексное обеспечение безопасности населения и объектов на территории городского округа Пущино</w:t>
            </w:r>
          </w:p>
        </w:tc>
      </w:tr>
      <w:tr w:rsidR="00364E14" w:rsidRPr="00364E14" w:rsidTr="008D308D">
        <w:trPr>
          <w:trHeight w:val="141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«Безопасность населения городского округа Пущино на 2017 – 2021 годы»</w:t>
            </w:r>
          </w:p>
        </w:tc>
      </w:tr>
      <w:tr w:rsidR="00364E14" w:rsidRPr="00364E14" w:rsidTr="008D308D"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4E14" w:rsidRPr="00364E14" w:rsidRDefault="00364E14" w:rsidP="00364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</w:t>
            </w:r>
          </w:p>
          <w:p w:rsidR="00364E14" w:rsidRPr="00364E14" w:rsidRDefault="00364E14" w:rsidP="00364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программы, </w:t>
            </w:r>
          </w:p>
          <w:p w:rsidR="00364E14" w:rsidRPr="00364E14" w:rsidRDefault="00364E14" w:rsidP="00364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4E14" w:rsidRPr="00364E14" w:rsidRDefault="00364E14" w:rsidP="00364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64E14" w:rsidRPr="00364E14" w:rsidTr="008D308D"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364E14" w:rsidRDefault="00364E14" w:rsidP="00364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4E14" w:rsidRPr="00364E14" w:rsidRDefault="00364E14" w:rsidP="00364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4E14" w:rsidRPr="00364E14" w:rsidRDefault="00364E14" w:rsidP="00364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4E14" w:rsidRPr="00364E14" w:rsidRDefault="00364E14" w:rsidP="00364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4E14" w:rsidRPr="00364E14" w:rsidRDefault="00364E14" w:rsidP="00364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4E14" w:rsidRPr="00364E14" w:rsidRDefault="00364E14" w:rsidP="00364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4E14" w:rsidRPr="00364E14" w:rsidRDefault="00364E14" w:rsidP="00364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364E14" w:rsidRPr="00364E14" w:rsidTr="008D308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4E14" w:rsidRPr="00364E14" w:rsidTr="008D308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4E14" w:rsidRPr="00364E14" w:rsidTr="008D308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4E14" w:rsidRPr="00364E14" w:rsidRDefault="00364E14" w:rsidP="00364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4E14" w:rsidRPr="00364E14" w:rsidRDefault="00364E14" w:rsidP="00364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9874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4E14" w:rsidRPr="00364E14" w:rsidRDefault="00364E14" w:rsidP="0036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4E14" w:rsidRPr="00364E14" w:rsidRDefault="00364E14" w:rsidP="0036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4E14" w:rsidRPr="00364E14" w:rsidRDefault="00364E14" w:rsidP="0036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4E14" w:rsidRPr="00364E14" w:rsidRDefault="00364E14" w:rsidP="0036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4E14" w:rsidRPr="00364E14" w:rsidRDefault="00364E14" w:rsidP="00364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64E14" w:rsidRPr="00364E14" w:rsidTr="008D308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4E14" w:rsidRPr="00364E14" w:rsidTr="008D308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10189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1336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2586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2586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2601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E14" w:rsidRPr="00364E14" w:rsidRDefault="00364E14" w:rsidP="00364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4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</w:tbl>
    <w:p w:rsidR="00364E14" w:rsidRPr="00364E14" w:rsidRDefault="00364E14" w:rsidP="00364E14">
      <w:pPr>
        <w:pStyle w:val="ad"/>
        <w:rPr>
          <w:rFonts w:ascii="Times New Roman" w:hAnsi="Times New Roman"/>
          <w:b/>
          <w:sz w:val="24"/>
          <w:szCs w:val="24"/>
        </w:rPr>
        <w:sectPr w:rsidR="00364E14" w:rsidRPr="00364E14" w:rsidSect="00364E14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364E14" w:rsidRPr="00364E14" w:rsidRDefault="00364E14" w:rsidP="00364E14">
      <w:pPr>
        <w:pStyle w:val="ad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64E14">
        <w:rPr>
          <w:rFonts w:ascii="Times New Roman" w:hAnsi="Times New Roman"/>
          <w:b/>
          <w:sz w:val="24"/>
          <w:szCs w:val="24"/>
        </w:rPr>
        <w:lastRenderedPageBreak/>
        <w:t>2. Общая характеристика сферы реализации муниципальной программы,</w:t>
      </w:r>
    </w:p>
    <w:p w:rsidR="00364E14" w:rsidRPr="00364E14" w:rsidRDefault="00364E14" w:rsidP="00364E14">
      <w:pPr>
        <w:pStyle w:val="ad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64E14">
        <w:rPr>
          <w:rFonts w:ascii="Times New Roman" w:hAnsi="Times New Roman"/>
          <w:b/>
          <w:sz w:val="24"/>
          <w:szCs w:val="24"/>
        </w:rPr>
        <w:t xml:space="preserve">основные проблемы в сфере безопасности </w:t>
      </w:r>
    </w:p>
    <w:p w:rsidR="00364E14" w:rsidRPr="00364E14" w:rsidRDefault="00364E14" w:rsidP="00364E14">
      <w:pPr>
        <w:pStyle w:val="ad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Обеспечение безопасности населения и территории городского округа Пущино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развития социальной и духовной сфер общества.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населения и территории городского округа Пущино свидетельствуют о необходимости внедрения комплексного подхода в этой работе.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Совместная целенаправленная деятельность исполнительных органов власти города Пущино, правоохранительных органов, реализация мероприятий долгосрочных целевых программ города Пущино по профилактике правонарушений, борьбе с преступностью и обеспечению безопасности граждан   в 2011 - 2016 годах позволили избежать обострения криминогенной обстановки, стабилизировать воздействие на нее негативных факторов, снизить количество преступлений.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Преступная деятельность международных террористических организаций, иные негативные факторы криминогенного характера представляют реальные угрозы стабильному развитию города, повышению качества жизни населения.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 xml:space="preserve">Опасным явлением для общества является вовлечение в противоправную деятельность несовершеннолетних, в дальнейшем пополняющих ряды преступников. 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Наибольшую опасность представляет распространение наркотиков в образовательных учреждениях и развлекательных заведениях.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Требуют усиления антитеррористической защищенности объекты социальной сферы и места массового пребывания людей.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Эти и другие угрозы безопасности населению и территории городского округа Пущино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Угрозы безопасности, оказывающие деструктивное воздействие на различные сферы жизни и деятельности населения и территории городского округа Пущино, находятся в тесной взаимосвязи и во взаимодействии друг с другом.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 xml:space="preserve">Отсюда вытекает вывод, что меры по обеспечению безопасности населения и территории городского округа Пущино должны носить комплексный и системный характер. </w:t>
      </w:r>
    </w:p>
    <w:p w:rsidR="00364E14" w:rsidRPr="00364E14" w:rsidRDefault="00364E14" w:rsidP="00364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4E14">
        <w:rPr>
          <w:rFonts w:ascii="Times New Roman" w:hAnsi="Times New Roman" w:cs="Times New Roman"/>
          <w:sz w:val="24"/>
          <w:szCs w:val="24"/>
        </w:rPr>
        <w:t xml:space="preserve">Таким комплексным системным документом является </w:t>
      </w:r>
      <w:r w:rsidRPr="00364E14">
        <w:rPr>
          <w:rFonts w:ascii="Times New Roman" w:eastAsia="MS Mincho" w:hAnsi="Times New Roman" w:cs="Times New Roman"/>
          <w:bCs/>
          <w:sz w:val="24"/>
          <w:szCs w:val="24"/>
        </w:rPr>
        <w:t xml:space="preserve">Муниципальная программа городского округа Пущино Московской области </w:t>
      </w:r>
      <w:r w:rsidRPr="00364E14">
        <w:rPr>
          <w:rFonts w:ascii="Times New Roman" w:hAnsi="Times New Roman" w:cs="Times New Roman"/>
          <w:sz w:val="24"/>
          <w:szCs w:val="24"/>
        </w:rPr>
        <w:t>«Безопасность населения городского округа Пущино на 2017 – 2021 годы», (далее – Программа), разработанная с учетом имеющихся программ и предложений центральных исполнительных органов государственной власти Московской области и территориальных органов федеральных органов исполнительной власти по Московской области.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lastRenderedPageBreak/>
        <w:t>Применение программно-целевого метода обеспечения безопасности населения и территории городского округа Пущино позволит осуществить: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развитие приоритетных направлений профилактики правонарушений,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снижения тяжести последствий преступлений, повышение уровня и результативности борьбы с преступностью;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граждан.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4E14" w:rsidRPr="00364E14" w:rsidRDefault="00364E14" w:rsidP="00364E14">
      <w:pPr>
        <w:pStyle w:val="ad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64E14">
        <w:rPr>
          <w:rFonts w:ascii="Times New Roman" w:hAnsi="Times New Roman"/>
          <w:b/>
          <w:sz w:val="24"/>
          <w:szCs w:val="24"/>
        </w:rPr>
        <w:t>3. Прогноз развития муниципальной политики по обеспечению безопасности</w:t>
      </w:r>
    </w:p>
    <w:p w:rsidR="00364E14" w:rsidRPr="00364E14" w:rsidRDefault="00364E14" w:rsidP="00364E14">
      <w:pPr>
        <w:pStyle w:val="ad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64E14">
        <w:rPr>
          <w:rFonts w:ascii="Times New Roman" w:hAnsi="Times New Roman"/>
          <w:b/>
          <w:sz w:val="24"/>
          <w:szCs w:val="24"/>
        </w:rPr>
        <w:t>с учетом реализации программы</w:t>
      </w:r>
    </w:p>
    <w:p w:rsidR="00364E14" w:rsidRPr="00364E14" w:rsidRDefault="00364E14" w:rsidP="00364E14">
      <w:pPr>
        <w:pStyle w:val="ad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Реализация программных мероприятий позволит стабилизировать криминогенную обстановку в городском округе Пущино, нейтрализовать рост преступности и других негативных явлений по отдельным направлениям, и тем самым создать условия для повышения реального уровня безопасности жизни жителей города Пущино, обеспечения защищенности объектов социальной сферы и мест с массовым пребыванием людей.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По предварительным оценкам реализация программных мероприятий по сравнению с 2016 годом должна привести к следующим изменениям: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увеличению доли объектов социальной сферы и мест с массовым пребыванием людей, оборудованных: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системами видеонаблюдения - до 100 процентов в 2018 году;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средствами безопасности и антитеррористической защищенности, строящихся и вводимых в эксплуатацию объектов (до 100 процентов к 2017 году);</w:t>
      </w:r>
    </w:p>
    <w:p w:rsidR="00364E14" w:rsidRPr="00364E14" w:rsidRDefault="00364E14" w:rsidP="00364E14">
      <w:pPr>
        <w:pStyle w:val="ad"/>
        <w:ind w:firstLine="709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 xml:space="preserve">снижению количества </w:t>
      </w:r>
      <w:r w:rsidRPr="00364E14">
        <w:rPr>
          <w:rFonts w:ascii="Times New Roman" w:hAnsi="Times New Roman"/>
          <w:spacing w:val="-2"/>
          <w:sz w:val="24"/>
          <w:szCs w:val="24"/>
        </w:rPr>
        <w:t xml:space="preserve">преступлений, </w:t>
      </w:r>
      <w:r w:rsidRPr="00364E14">
        <w:rPr>
          <w:rFonts w:ascii="Times New Roman" w:hAnsi="Times New Roman"/>
          <w:sz w:val="24"/>
          <w:szCs w:val="24"/>
        </w:rPr>
        <w:t>связанных с незаконным оборотом наркотиков, совершенных несовершеннолетними</w:t>
      </w:r>
      <w:r w:rsidRPr="00364E14">
        <w:rPr>
          <w:rFonts w:ascii="Times New Roman" w:eastAsia="MS Mincho" w:hAnsi="Times New Roman"/>
          <w:sz w:val="24"/>
          <w:szCs w:val="24"/>
        </w:rPr>
        <w:t>;</w:t>
      </w:r>
    </w:p>
    <w:p w:rsidR="00364E14" w:rsidRPr="00364E14" w:rsidRDefault="00364E14" w:rsidP="00364E14">
      <w:pPr>
        <w:pStyle w:val="ad"/>
        <w:ind w:firstLine="709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увеличению доли раскрытых преступлений и правонарушений с помощью камер видеонаблюдения аппаратно-программного комплекса «Безопасный регион»;</w:t>
      </w:r>
    </w:p>
    <w:p w:rsidR="00364E14" w:rsidRPr="00364E14" w:rsidRDefault="00364E14" w:rsidP="00364E14">
      <w:pPr>
        <w:pStyle w:val="ad"/>
        <w:ind w:firstLine="709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снижению количества преступлений, связанных с незаконным оборотом наркотиков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выявлению на ранней стадии лиц из числа несовершеннолетних и молодежи, незаконно потребляющих наркотические средства, больных наркоманией и токсикоманией.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Программа рассчитана на пять лет с 2017 по 2021 годы, ее выполнение предусмотрено без разделения на этапы и включает постоянную реализацию планируемых мероприятий.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4E14" w:rsidRPr="00364E14" w:rsidRDefault="00364E14" w:rsidP="00364E1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4E14">
        <w:rPr>
          <w:rFonts w:ascii="Times New Roman" w:hAnsi="Times New Roman" w:cs="Times New Roman"/>
          <w:b/>
          <w:sz w:val="24"/>
          <w:szCs w:val="24"/>
        </w:rPr>
        <w:t>4. Перечень Подпрограмм и краткое описание Подпрограмм муниципальной программы</w:t>
      </w:r>
    </w:p>
    <w:p w:rsidR="00364E14" w:rsidRPr="00364E14" w:rsidRDefault="00364E14" w:rsidP="00364E1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64E14" w:rsidRPr="00364E14" w:rsidRDefault="00364E14" w:rsidP="00364E14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364E14">
        <w:rPr>
          <w:rFonts w:ascii="Times New Roman" w:hAnsi="Times New Roman" w:cs="Times New Roman"/>
          <w:sz w:val="24"/>
          <w:szCs w:val="24"/>
        </w:rPr>
        <w:t>Подпрограмма 1</w:t>
      </w:r>
      <w:r w:rsidRPr="00364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E14">
        <w:rPr>
          <w:rFonts w:ascii="Times New Roman" w:hAnsi="Times New Roman" w:cs="Times New Roman"/>
          <w:sz w:val="24"/>
          <w:szCs w:val="24"/>
        </w:rPr>
        <w:t>«Безопасность населения городского округа Пущино на 2017 – 2021 годы»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Обеспечение безопасности населения и территории городского округа Пущино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развития социальной и духовной сфер общества.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населения и территории городского округа Пущино свидетельствуют о необходимости внедрения комплексного подхода в этой работе.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 xml:space="preserve">Совместная целенаправленная деятельность исполнительных органов власти города Пущино, правоохранительных органов, реализация мероприятий долгосрочных целевых программ города Пущино по профилактике правонарушений, борьбе с преступностью и обеспечению безопасности граждан   в 2011 - 2016 годах позволили избежать обострения </w:t>
      </w:r>
      <w:r w:rsidRPr="00364E14">
        <w:rPr>
          <w:rFonts w:ascii="Times New Roman" w:hAnsi="Times New Roman"/>
          <w:sz w:val="24"/>
          <w:szCs w:val="24"/>
        </w:rPr>
        <w:lastRenderedPageBreak/>
        <w:t>криминогенной обстановки, стабилизировать воздействие на нее негативных факторов, снизить количество преступлений.</w:t>
      </w:r>
    </w:p>
    <w:p w:rsid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Преступная деятельность международных террористических организаций, иные негативные факторы криминогенного характера представляют реальные угрозы стабильному развитию города, повышению качества жизни населения.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4E14" w:rsidRPr="00364E14" w:rsidRDefault="00364E14" w:rsidP="00364E14">
      <w:pPr>
        <w:pStyle w:val="ad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64E14">
        <w:rPr>
          <w:rFonts w:ascii="Times New Roman" w:hAnsi="Times New Roman"/>
          <w:b/>
          <w:sz w:val="24"/>
          <w:szCs w:val="24"/>
        </w:rPr>
        <w:t xml:space="preserve">5. Описание целей и задач муниципальной программы </w:t>
      </w:r>
    </w:p>
    <w:p w:rsidR="00364E14" w:rsidRPr="00364E14" w:rsidRDefault="00364E14" w:rsidP="00364E14">
      <w:pPr>
        <w:pStyle w:val="ad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Цель программы – комплексное обеспечение безопасности населения и объектов на территории городского округа Пущино, повышение уровня и результативности борьбы с преступностью.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 xml:space="preserve">   Условиями достижения цели программы является решение следующих задач: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- предупреждение террористических акций и повышение степени защищенности объектов социальной сферы и мест с массовым пребыванием людей (действующих, строящихся, вводимых в эксплуатацию);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- обеспечение занятости несовершеннолетних в целях профилактики их противоправного поведения;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- внедрение современных средств наблюдения и оповещения о правонарушениях, обеспечение оперативного принятия решений в целях обеспечения правопорядка и безопасности граждан;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- повышение мер по охране общественного порядка и обеспечения общественной безопасности;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- профилактика и предупреждение проявлений экстремизма, расовой и национальной неприязни;</w:t>
      </w:r>
    </w:p>
    <w:p w:rsidR="00364E14" w:rsidRPr="00364E14" w:rsidRDefault="00364E14" w:rsidP="00364E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4E14">
        <w:rPr>
          <w:rFonts w:ascii="Times New Roman" w:hAnsi="Times New Roman"/>
          <w:sz w:val="24"/>
          <w:szCs w:val="24"/>
        </w:rPr>
        <w:t>- профилактика наркомании и токсикомании, в том числе в среде несовершеннолетних.</w:t>
      </w:r>
    </w:p>
    <w:p w:rsidR="00364E14" w:rsidRPr="00F1386E" w:rsidRDefault="00364E14" w:rsidP="00364E14">
      <w:pPr>
        <w:pStyle w:val="ad"/>
        <w:jc w:val="both"/>
        <w:rPr>
          <w:rFonts w:ascii="Times New Roman" w:hAnsi="Times New Roman"/>
          <w:sz w:val="24"/>
          <w:szCs w:val="24"/>
        </w:rPr>
        <w:sectPr w:rsidR="00364E14" w:rsidRPr="00F1386E" w:rsidSect="00364E1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64E14" w:rsidRPr="008D308D" w:rsidRDefault="00364E14" w:rsidP="008D3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08D">
        <w:rPr>
          <w:rFonts w:ascii="Times New Roman" w:hAnsi="Times New Roman" w:cs="Times New Roman"/>
          <w:b/>
          <w:sz w:val="24"/>
          <w:szCs w:val="24"/>
        </w:rPr>
        <w:lastRenderedPageBreak/>
        <w:t>6. Планируемые результаты реализации муниципальной программы</w:t>
      </w:r>
    </w:p>
    <w:p w:rsidR="00364E14" w:rsidRPr="008D308D" w:rsidRDefault="00364E14" w:rsidP="008D3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08D">
        <w:rPr>
          <w:rFonts w:ascii="Times New Roman" w:hAnsi="Times New Roman" w:cs="Times New Roman"/>
          <w:b/>
          <w:sz w:val="24"/>
          <w:szCs w:val="24"/>
        </w:rPr>
        <w:t>«Безопасность населения городского округа Пущино на 2017-2021 годы»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76"/>
        <w:gridCol w:w="1912"/>
        <w:gridCol w:w="2543"/>
        <w:gridCol w:w="1296"/>
        <w:gridCol w:w="1745"/>
        <w:gridCol w:w="789"/>
        <w:gridCol w:w="789"/>
        <w:gridCol w:w="789"/>
        <w:gridCol w:w="789"/>
        <w:gridCol w:w="789"/>
        <w:gridCol w:w="2543"/>
      </w:tblGrid>
      <w:tr w:rsidR="00364E14" w:rsidRPr="008D308D" w:rsidTr="00895959">
        <w:tc>
          <w:tcPr>
            <w:tcW w:w="545" w:type="dxa"/>
            <w:vMerge w:val="restart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17" w:type="dxa"/>
            <w:vMerge w:val="restart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Планируемые результаты реализации муниципальной программы</w:t>
            </w:r>
          </w:p>
        </w:tc>
        <w:tc>
          <w:tcPr>
            <w:tcW w:w="2543" w:type="dxa"/>
            <w:vMerge w:val="restart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 xml:space="preserve">Тип показателя </w:t>
            </w:r>
          </w:p>
        </w:tc>
        <w:tc>
          <w:tcPr>
            <w:tcW w:w="1297" w:type="dxa"/>
            <w:vMerge w:val="restart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45" w:type="dxa"/>
            <w:vMerge w:val="restart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Базовое значение на начало реализации подпрограммы</w:t>
            </w:r>
          </w:p>
        </w:tc>
        <w:tc>
          <w:tcPr>
            <w:tcW w:w="3970" w:type="dxa"/>
            <w:gridSpan w:val="5"/>
          </w:tcPr>
          <w:p w:rsidR="00364E14" w:rsidRPr="008D308D" w:rsidRDefault="00364E14" w:rsidP="008D308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Планируемые значения по годам реализации</w:t>
            </w:r>
          </w:p>
        </w:tc>
        <w:tc>
          <w:tcPr>
            <w:tcW w:w="2543" w:type="dxa"/>
            <w:vMerge w:val="restart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Номер основного мероприятия в перечне мероприятий подпрограммы</w:t>
            </w:r>
          </w:p>
        </w:tc>
      </w:tr>
      <w:tr w:rsidR="00364E14" w:rsidRPr="008D308D" w:rsidTr="00895959">
        <w:tc>
          <w:tcPr>
            <w:tcW w:w="545" w:type="dxa"/>
            <w:vMerge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vMerge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vMerge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vMerge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vMerge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</w:tcPr>
          <w:p w:rsidR="00364E14" w:rsidRPr="008D308D" w:rsidRDefault="00364E14" w:rsidP="008D308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94" w:type="dxa"/>
          </w:tcPr>
          <w:p w:rsidR="00364E14" w:rsidRPr="008D308D" w:rsidRDefault="00364E14" w:rsidP="008D308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94" w:type="dxa"/>
          </w:tcPr>
          <w:p w:rsidR="00364E14" w:rsidRPr="008D308D" w:rsidRDefault="00364E14" w:rsidP="008D308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94" w:type="dxa"/>
          </w:tcPr>
          <w:p w:rsidR="00364E14" w:rsidRPr="008D308D" w:rsidRDefault="00364E14" w:rsidP="008D308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94" w:type="dxa"/>
          </w:tcPr>
          <w:p w:rsidR="00364E14" w:rsidRPr="008D308D" w:rsidRDefault="00364E14" w:rsidP="008D308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543" w:type="dxa"/>
            <w:vMerge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4E14" w:rsidRPr="008D308D" w:rsidTr="00895959">
        <w:tc>
          <w:tcPr>
            <w:tcW w:w="545" w:type="dxa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15" w:type="dxa"/>
            <w:gridSpan w:val="10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Подпрограмма 1 «Безопасность населения городского округа Пущино на 2017-2021 годы»</w:t>
            </w:r>
          </w:p>
        </w:tc>
      </w:tr>
      <w:tr w:rsidR="00364E14" w:rsidRPr="008D308D" w:rsidTr="00895959">
        <w:tc>
          <w:tcPr>
            <w:tcW w:w="545" w:type="dxa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1.1</w:t>
            </w:r>
            <w:r w:rsidR="00A71FD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17" w:type="dxa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Целевой показатель 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 xml:space="preserve">Увеличение доли социальных объектов (учреждений), оборудованных в целях антитеррористической защищенности средствами обеспечения безопасности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8D308D">
              <w:rPr>
                <w:sz w:val="24"/>
                <w:szCs w:val="24"/>
              </w:rPr>
              <w:t>процент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43" w:type="dxa"/>
          </w:tcPr>
          <w:p w:rsidR="00364E14" w:rsidRPr="008D308D" w:rsidRDefault="00364E14" w:rsidP="008D308D">
            <w:pPr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1.</w:t>
            </w:r>
          </w:p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sz w:val="24"/>
                <w:szCs w:val="24"/>
              </w:rPr>
              <w:t>Обеспечение антитеррористической защищенности учреждений и организаций</w:t>
            </w:r>
          </w:p>
        </w:tc>
      </w:tr>
      <w:tr w:rsidR="00364E14" w:rsidRPr="008D308D" w:rsidTr="00895959">
        <w:tc>
          <w:tcPr>
            <w:tcW w:w="545" w:type="dxa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1.2</w:t>
            </w:r>
            <w:r w:rsidR="00A71FD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17" w:type="dxa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Целевой показатель 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8D">
              <w:rPr>
                <w:rFonts w:ascii="Times New Roman" w:hAnsi="Times New Roman" w:cs="Times New Roman"/>
                <w:sz w:val="24"/>
                <w:szCs w:val="24"/>
              </w:rPr>
              <w:t>Увеличение числа граждан, участвующих в деятельности общественных формирований правоохранительной направленности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процент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43" w:type="dxa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sz w:val="24"/>
                <w:szCs w:val="24"/>
              </w:rPr>
              <w:t>2.</w:t>
            </w:r>
            <w:r w:rsidRPr="008D308D">
              <w:rPr>
                <w:sz w:val="24"/>
                <w:szCs w:val="24"/>
              </w:rPr>
              <w:br/>
              <w:t xml:space="preserve">Обеспечение деятельности общественных </w:t>
            </w:r>
            <w:r w:rsidR="004728B7" w:rsidRPr="008D308D">
              <w:rPr>
                <w:sz w:val="24"/>
                <w:szCs w:val="24"/>
              </w:rPr>
              <w:t>объединений правоохранительной</w:t>
            </w:r>
            <w:r w:rsidRPr="008D308D">
              <w:rPr>
                <w:sz w:val="24"/>
                <w:szCs w:val="24"/>
              </w:rPr>
              <w:t xml:space="preserve"> направленности</w:t>
            </w:r>
          </w:p>
        </w:tc>
      </w:tr>
      <w:tr w:rsidR="00364E14" w:rsidRPr="008D308D" w:rsidTr="00895959">
        <w:tc>
          <w:tcPr>
            <w:tcW w:w="545" w:type="dxa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1.3</w:t>
            </w:r>
            <w:r w:rsidR="00A71FD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17" w:type="dxa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Целевой показатель 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08D">
              <w:rPr>
                <w:rFonts w:ascii="Times New Roman" w:hAnsi="Times New Roman" w:cs="Times New Roman"/>
                <w:sz w:val="24"/>
                <w:szCs w:val="24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процент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43" w:type="dxa"/>
          </w:tcPr>
          <w:p w:rsidR="00364E14" w:rsidRPr="008D308D" w:rsidRDefault="00364E14" w:rsidP="008D308D">
            <w:pPr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5.</w:t>
            </w:r>
          </w:p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sz w:val="24"/>
                <w:szCs w:val="24"/>
              </w:rPr>
              <w:t>Осуществление мероприятий по противодействию распространению идеологии терроризма и экстремиз</w:t>
            </w: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ма</w:t>
            </w:r>
          </w:p>
        </w:tc>
      </w:tr>
      <w:tr w:rsidR="00364E14" w:rsidRPr="008D308D" w:rsidTr="00895959">
        <w:tc>
          <w:tcPr>
            <w:tcW w:w="545" w:type="dxa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1.4</w:t>
            </w:r>
            <w:r w:rsidR="00A71FD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17" w:type="dxa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Целевой показатель 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Увеличение количества выявленных административных правонарушений при содействии членов народных дружин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процент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543" w:type="dxa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sz w:val="24"/>
                <w:szCs w:val="24"/>
              </w:rPr>
              <w:t>2.</w:t>
            </w:r>
            <w:r w:rsidRPr="008D308D">
              <w:rPr>
                <w:sz w:val="24"/>
                <w:szCs w:val="24"/>
              </w:rPr>
              <w:br/>
              <w:t>Обеспечение деятельности общественных объединений  правоохранительной направленности</w:t>
            </w:r>
          </w:p>
        </w:tc>
      </w:tr>
      <w:tr w:rsidR="00364E14" w:rsidRPr="008D308D" w:rsidTr="00895959">
        <w:tc>
          <w:tcPr>
            <w:tcW w:w="545" w:type="dxa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1.5</w:t>
            </w:r>
            <w:r w:rsidR="00A71FD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17" w:type="dxa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Целевой показатель 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Доля объектов социальной сферы, мест с массовым пребыванием людей и коммерческих объектов, оборудованных системами видеонаблюдения и подключенных к системе «Безопасный регион», в общем числе таковых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8D308D">
              <w:rPr>
                <w:sz w:val="24"/>
                <w:szCs w:val="24"/>
              </w:rPr>
              <w:t>процент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43" w:type="dxa"/>
          </w:tcPr>
          <w:p w:rsidR="00364E14" w:rsidRPr="008D308D" w:rsidRDefault="00364E14" w:rsidP="008D308D">
            <w:pPr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4.</w:t>
            </w:r>
          </w:p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sz w:val="24"/>
                <w:szCs w:val="24"/>
              </w:rPr>
              <w:t>Оборудование объектов социальной сферы, мест с массовым пребыванием людей, коммерческих объектов системами видеонаблюдения и подключение их к системе «Безопасный регион».</w:t>
            </w:r>
          </w:p>
        </w:tc>
      </w:tr>
      <w:tr w:rsidR="00364E14" w:rsidRPr="008D308D" w:rsidTr="00895959">
        <w:tc>
          <w:tcPr>
            <w:tcW w:w="545" w:type="dxa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1.6</w:t>
            </w:r>
            <w:r w:rsidR="00A71FD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17" w:type="dxa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Целевой показатель 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Снижение количества преступлений экстремистского характера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процент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</w:tcPr>
          <w:p w:rsidR="00364E14" w:rsidRPr="008D308D" w:rsidRDefault="00364E14" w:rsidP="008D308D">
            <w:pPr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5.</w:t>
            </w:r>
          </w:p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sz w:val="24"/>
                <w:szCs w:val="24"/>
              </w:rPr>
              <w:t>Осуществление мероприятий по противодействию распространению идеологии терроризма и экстремиз</w:t>
            </w: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ма</w:t>
            </w:r>
          </w:p>
        </w:tc>
      </w:tr>
      <w:tr w:rsidR="00364E14" w:rsidRPr="008D308D" w:rsidTr="00895959">
        <w:tc>
          <w:tcPr>
            <w:tcW w:w="545" w:type="dxa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1.7</w:t>
            </w:r>
            <w:r w:rsidR="00A71FD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17" w:type="dxa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Целевой показатель 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8D308D">
              <w:rPr>
                <w:sz w:val="24"/>
                <w:szCs w:val="24"/>
              </w:rPr>
              <w:t>Увеличение количества мероприятий антиэкстремистской направленности.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процент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110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115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120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125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130</w:t>
            </w:r>
          </w:p>
        </w:tc>
        <w:tc>
          <w:tcPr>
            <w:tcW w:w="2543" w:type="dxa"/>
          </w:tcPr>
          <w:p w:rsidR="00364E14" w:rsidRPr="008D308D" w:rsidRDefault="00364E14" w:rsidP="008D308D">
            <w:pPr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5.</w:t>
            </w:r>
          </w:p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sz w:val="24"/>
                <w:szCs w:val="24"/>
              </w:rPr>
              <w:t>Осуществление мероприятий по противодействию распространению идеологии терроризма и экстремизма</w:t>
            </w:r>
          </w:p>
        </w:tc>
      </w:tr>
      <w:tr w:rsidR="00364E14" w:rsidRPr="008D308D" w:rsidTr="00895959">
        <w:tc>
          <w:tcPr>
            <w:tcW w:w="545" w:type="dxa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1.8</w:t>
            </w:r>
            <w:r w:rsidR="00A71FD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17" w:type="dxa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Целевой показатель 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Рост числа лиц, состоящих на диспансерном учете с диагнозом «Употребление наркотиков с вредными последствиями»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процент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102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104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106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108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110</w:t>
            </w:r>
          </w:p>
        </w:tc>
        <w:tc>
          <w:tcPr>
            <w:tcW w:w="2543" w:type="dxa"/>
          </w:tcPr>
          <w:p w:rsidR="00364E14" w:rsidRPr="008D308D" w:rsidRDefault="00364E14" w:rsidP="008D308D">
            <w:pPr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6.</w:t>
            </w:r>
          </w:p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sz w:val="24"/>
                <w:szCs w:val="24"/>
              </w:rPr>
              <w:t>Профилактика наркомании и токсикомании.</w:t>
            </w:r>
          </w:p>
        </w:tc>
      </w:tr>
      <w:tr w:rsidR="00364E14" w:rsidRPr="008D308D" w:rsidTr="00895959">
        <w:tc>
          <w:tcPr>
            <w:tcW w:w="545" w:type="dxa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1.9</w:t>
            </w:r>
            <w:r w:rsidR="00A71FD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17" w:type="dxa"/>
          </w:tcPr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rFonts w:eastAsiaTheme="minorHAnsi"/>
                <w:sz w:val="24"/>
                <w:szCs w:val="24"/>
                <w:lang w:eastAsia="en-US"/>
              </w:rPr>
              <w:t>Целевой показатель 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 xml:space="preserve">Увеличение числа лиц (школьников и студентов), охваченных профилактическими медицинскими осмотрами с целью раннего выявления незаконного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процент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8D308D" w:rsidRDefault="00364E14" w:rsidP="008D308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8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543" w:type="dxa"/>
          </w:tcPr>
          <w:p w:rsidR="00364E14" w:rsidRPr="008D308D" w:rsidRDefault="00364E14" w:rsidP="008D308D">
            <w:pPr>
              <w:rPr>
                <w:sz w:val="24"/>
                <w:szCs w:val="24"/>
              </w:rPr>
            </w:pPr>
            <w:r w:rsidRPr="008D308D">
              <w:rPr>
                <w:sz w:val="24"/>
                <w:szCs w:val="24"/>
              </w:rPr>
              <w:t>6.</w:t>
            </w:r>
          </w:p>
          <w:p w:rsidR="00364E14" w:rsidRPr="008D308D" w:rsidRDefault="00364E14" w:rsidP="008D30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308D">
              <w:rPr>
                <w:sz w:val="24"/>
                <w:szCs w:val="24"/>
              </w:rPr>
              <w:t>Профилактика наркомании и токсикомании.</w:t>
            </w:r>
          </w:p>
        </w:tc>
      </w:tr>
    </w:tbl>
    <w:p w:rsidR="00364E14" w:rsidRPr="008D308D" w:rsidRDefault="00364E14" w:rsidP="008D308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64E14" w:rsidRPr="008D308D" w:rsidRDefault="00364E14" w:rsidP="008D308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64E14" w:rsidRPr="00F1386E" w:rsidRDefault="00364E14" w:rsidP="00364E14">
      <w:pPr>
        <w:jc w:val="center"/>
        <w:rPr>
          <w:rFonts w:ascii="Times New Roman" w:hAnsi="Times New Roman"/>
          <w:b/>
          <w:color w:val="FF0000"/>
          <w:szCs w:val="24"/>
        </w:rPr>
      </w:pPr>
    </w:p>
    <w:p w:rsidR="00364E14" w:rsidRPr="00F1386E" w:rsidRDefault="00364E14" w:rsidP="00364E1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64E14" w:rsidRDefault="00364E14" w:rsidP="00364E1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64E14" w:rsidRDefault="00364E14" w:rsidP="00364E1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64E14" w:rsidRDefault="00364E14" w:rsidP="00364E1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64E14" w:rsidRDefault="00364E14" w:rsidP="00364E1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64E14" w:rsidRDefault="00364E14" w:rsidP="00364E1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64E14" w:rsidRDefault="00364E14" w:rsidP="00364E1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64E14" w:rsidRDefault="00364E14" w:rsidP="00364E1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64E14" w:rsidRDefault="00364E14" w:rsidP="00364E1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64E14" w:rsidRDefault="00364E14" w:rsidP="00364E1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64E14" w:rsidRDefault="00364E14" w:rsidP="00364E1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64E14" w:rsidRDefault="00364E14" w:rsidP="00364E1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64E14" w:rsidRPr="00F1386E" w:rsidRDefault="00364E14" w:rsidP="00364E1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F263D2" w:rsidRDefault="00F263D2" w:rsidP="00364E14">
      <w:pPr>
        <w:pStyle w:val="ad"/>
        <w:jc w:val="both"/>
        <w:rPr>
          <w:rFonts w:ascii="Times New Roman" w:hAnsi="Times New Roman"/>
          <w:sz w:val="24"/>
          <w:szCs w:val="24"/>
        </w:rPr>
        <w:sectPr w:rsidR="00F263D2" w:rsidSect="00364E14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63D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7. Методика расчета значений показателей реализации 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63D2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Программы </w:t>
      </w:r>
    </w:p>
    <w:p w:rsidR="00364E14" w:rsidRPr="00F263D2" w:rsidRDefault="00364E14" w:rsidP="00F263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64E14" w:rsidRPr="00F263D2" w:rsidRDefault="00364E14" w:rsidP="00F263D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63D2">
        <w:rPr>
          <w:rFonts w:ascii="Times New Roman" w:hAnsi="Times New Roman" w:cs="Times New Roman"/>
          <w:b/>
          <w:sz w:val="24"/>
          <w:szCs w:val="24"/>
        </w:rPr>
        <w:t xml:space="preserve">Показатель </w:t>
      </w:r>
    </w:p>
    <w:p w:rsidR="00364E14" w:rsidRPr="00F263D2" w:rsidRDefault="00364E14" w:rsidP="00F26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 xml:space="preserve">Увеличение доли социальных объектов (учреждений), оборудованных в целях антитеррористической защищенности средствами обеспечения безопасности  </w:t>
      </w:r>
    </w:p>
    <w:p w:rsidR="00364E14" w:rsidRPr="00F263D2" w:rsidRDefault="00364E14" w:rsidP="00F26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Значение показателя рассчитывается по формуле: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 xml:space="preserve">                                      ДО + ДК + ДЗ    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74930</wp:posOffset>
                </wp:positionV>
                <wp:extent cx="1248410" cy="635"/>
                <wp:effectExtent l="0" t="0" r="27940" b="3746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84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6EA10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100.05pt;margin-top:5.9pt;width:98.3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"/>
            </w:pict>
          </mc:Fallback>
        </mc:AlternateContent>
      </w:r>
      <w:r w:rsidRPr="00F263D2">
        <w:rPr>
          <w:rFonts w:ascii="Times New Roman" w:hAnsi="Times New Roman" w:cs="Times New Roman"/>
          <w:sz w:val="24"/>
          <w:szCs w:val="24"/>
        </w:rPr>
        <w:t xml:space="preserve">                САЗ =              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3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 xml:space="preserve">где:                     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 xml:space="preserve">САЗ – степень антитеррористической защищенности социально значимых объектов и мест с массовым пребыванием людей 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 xml:space="preserve">ДО - доля объектов, подведомственных Управлению образования, оборудованных в целях антитеррористической защищенности средствами обеспечения безопасности на отчетный период; 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ДК - доля объектов, подведомственных Управлению культуры, оборудованных в целях антитеррористической защищенности средствами обеспечения безопасности на отчетный период;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ДЗ - доля объектов, подведомственных Управлению здравоохранения, оборудованных в целях антитеррористической защищенности средствами обеспечения безопасности на отчетный период</w:t>
      </w:r>
    </w:p>
    <w:p w:rsidR="00364E14" w:rsidRPr="00F263D2" w:rsidRDefault="00364E14" w:rsidP="00F263D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64E14" w:rsidRPr="00F263D2" w:rsidRDefault="00364E14" w:rsidP="00F263D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63D2">
        <w:rPr>
          <w:rFonts w:ascii="Times New Roman" w:hAnsi="Times New Roman" w:cs="Times New Roman"/>
          <w:b/>
          <w:sz w:val="24"/>
          <w:szCs w:val="24"/>
        </w:rPr>
        <w:t>Показатель</w:t>
      </w:r>
    </w:p>
    <w:p w:rsidR="00364E14" w:rsidRPr="00F263D2" w:rsidRDefault="00364E14" w:rsidP="00F26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Снижение общего количества преступлений, совершенных на территории муниципального образования</w:t>
      </w:r>
    </w:p>
    <w:p w:rsidR="00364E14" w:rsidRPr="00F263D2" w:rsidRDefault="00364E14" w:rsidP="00F26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Значение показателя рассчитывается по формуле: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 xml:space="preserve">                  КПО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80644</wp:posOffset>
                </wp:positionV>
                <wp:extent cx="581025" cy="0"/>
                <wp:effectExtent l="0" t="0" r="28575" b="190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A1E911B" id="Прямая со стрелкой 24" o:spid="_x0000_s1026" type="#_x0000_t32" style="position:absolute;margin-left:39.3pt;margin-top:6.35pt;width:45.7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"/>
            </w:pict>
          </mc:Fallback>
        </mc:AlternateContent>
      </w:r>
      <w:r w:rsidRPr="00F263D2">
        <w:rPr>
          <w:rFonts w:ascii="Times New Roman" w:hAnsi="Times New Roman" w:cs="Times New Roman"/>
          <w:sz w:val="24"/>
          <w:szCs w:val="24"/>
        </w:rPr>
        <w:t xml:space="preserve">  С   =                     х 100%, 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 xml:space="preserve">                  КПБ,</w:t>
      </w:r>
    </w:p>
    <w:p w:rsidR="00364E14" w:rsidRPr="00F263D2" w:rsidRDefault="00364E14" w:rsidP="00F263D2">
      <w:pPr>
        <w:pStyle w:val="a7"/>
        <w:ind w:left="0" w:firstLine="709"/>
      </w:pPr>
      <w:r w:rsidRPr="00F263D2">
        <w:t xml:space="preserve"> где:                                                                                         </w:t>
      </w:r>
    </w:p>
    <w:p w:rsidR="00364E14" w:rsidRPr="00F263D2" w:rsidRDefault="00364E14" w:rsidP="00F263D2">
      <w:pPr>
        <w:pStyle w:val="a7"/>
        <w:ind w:left="0" w:firstLine="709"/>
      </w:pPr>
      <w:r w:rsidRPr="00F263D2">
        <w:t xml:space="preserve">С – показатель снижения общего количества преступлений, зарегистрированных на территории муниципального образования;    </w:t>
      </w:r>
    </w:p>
    <w:p w:rsidR="00364E14" w:rsidRPr="00F263D2" w:rsidRDefault="00364E14" w:rsidP="00F263D2">
      <w:pPr>
        <w:pStyle w:val="a7"/>
        <w:ind w:left="0" w:firstLine="709"/>
      </w:pPr>
      <w:r w:rsidRPr="00F263D2">
        <w:t xml:space="preserve">КПО -  количество преступлений, зарегистрированных на территории муниципального образования, по итогам отчетного периода; 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КУБ - количество преступлений, зарегистрированных на территории муниципального образования, по итогам базового периода</w:t>
      </w:r>
    </w:p>
    <w:p w:rsidR="00364E14" w:rsidRPr="00F263D2" w:rsidRDefault="00364E14" w:rsidP="00F263D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64E14" w:rsidRPr="00F263D2" w:rsidRDefault="00364E14" w:rsidP="00F263D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63D2">
        <w:rPr>
          <w:rFonts w:ascii="Times New Roman" w:hAnsi="Times New Roman" w:cs="Times New Roman"/>
          <w:b/>
          <w:sz w:val="24"/>
          <w:szCs w:val="24"/>
        </w:rPr>
        <w:t>Показатель</w:t>
      </w:r>
    </w:p>
    <w:p w:rsidR="00364E14" w:rsidRPr="00F263D2" w:rsidRDefault="00364E14" w:rsidP="00F263D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Увеличение числа граждан, участвующих в деятельности общественных формирований правоохранительной направленности</w:t>
      </w:r>
    </w:p>
    <w:p w:rsidR="00364E14" w:rsidRPr="00F263D2" w:rsidRDefault="00364E14" w:rsidP="00F263D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64E14" w:rsidRPr="00F263D2" w:rsidRDefault="00364E14" w:rsidP="00F263D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Значение показателя рассчитывается по формуле:</w:t>
      </w:r>
    </w:p>
    <w:p w:rsidR="00364E14" w:rsidRPr="00F263D2" w:rsidRDefault="00364E14" w:rsidP="00F263D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64E14" w:rsidRPr="00F263D2" w:rsidRDefault="00364E14" w:rsidP="00F263D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К= (КНД/КНДБ)*100%</w:t>
      </w:r>
    </w:p>
    <w:p w:rsidR="00364E14" w:rsidRPr="00F263D2" w:rsidRDefault="00364E14" w:rsidP="00F263D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где:</w:t>
      </w:r>
    </w:p>
    <w:p w:rsidR="00364E14" w:rsidRPr="00F263D2" w:rsidRDefault="00364E14" w:rsidP="00F263D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 xml:space="preserve">К - значение показателя «Увеличение числа граждан, участвующих </w:t>
      </w:r>
    </w:p>
    <w:p w:rsidR="00364E14" w:rsidRPr="00F263D2" w:rsidRDefault="00364E14" w:rsidP="00F263D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в деятельности общественных формирований правоохранительной направленности»;</w:t>
      </w:r>
    </w:p>
    <w:p w:rsidR="00364E14" w:rsidRPr="00F263D2" w:rsidRDefault="00364E14" w:rsidP="00F263D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lastRenderedPageBreak/>
        <w:t xml:space="preserve">КНД - количество народных дружинников муниципального образования </w:t>
      </w:r>
    </w:p>
    <w:p w:rsidR="00364E14" w:rsidRPr="00F263D2" w:rsidRDefault="00364E14" w:rsidP="00F263D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(по итогам отчетного периода);</w:t>
      </w:r>
    </w:p>
    <w:p w:rsidR="00364E14" w:rsidRPr="00F263D2" w:rsidRDefault="00364E14" w:rsidP="00F263D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 xml:space="preserve">КНДБ - количество народных дружинников муниципального образования </w:t>
      </w:r>
    </w:p>
    <w:p w:rsidR="00364E14" w:rsidRPr="00F263D2" w:rsidRDefault="00364E14" w:rsidP="00F263D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(по итогам базового периода).</w:t>
      </w:r>
    </w:p>
    <w:p w:rsidR="00364E14" w:rsidRPr="00F263D2" w:rsidRDefault="00364E14" w:rsidP="00F263D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64E14" w:rsidRPr="00F263D2" w:rsidRDefault="00364E14" w:rsidP="00F263D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63D2">
        <w:rPr>
          <w:rFonts w:ascii="Times New Roman" w:hAnsi="Times New Roman" w:cs="Times New Roman"/>
          <w:b/>
          <w:sz w:val="24"/>
          <w:szCs w:val="24"/>
        </w:rPr>
        <w:t>Показатель</w:t>
      </w:r>
    </w:p>
    <w:p w:rsidR="00364E14" w:rsidRPr="00F263D2" w:rsidRDefault="00364E14" w:rsidP="00F263D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Снижение доли несовершеннолетних в общем числе лиц, совершивших преступления</w:t>
      </w:r>
    </w:p>
    <w:p w:rsidR="00364E14" w:rsidRPr="00F263D2" w:rsidRDefault="00364E14" w:rsidP="00F263D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Значение показателя рассчитывается по формуле:</w:t>
      </w:r>
    </w:p>
    <w:p w:rsidR="00364E14" w:rsidRPr="00F263D2" w:rsidRDefault="00364E14" w:rsidP="00F263D2">
      <w:pPr>
        <w:pStyle w:val="a7"/>
        <w:ind w:left="0" w:firstLine="709"/>
      </w:pPr>
      <w:r w:rsidRPr="00F263D2">
        <w:t xml:space="preserve">                   С</w:t>
      </w:r>
    </w:p>
    <w:p w:rsidR="00364E14" w:rsidRPr="00F263D2" w:rsidRDefault="00364E14" w:rsidP="00F263D2">
      <w:pPr>
        <w:pStyle w:val="a7"/>
        <w:ind w:left="0" w:firstLine="709"/>
      </w:pPr>
      <w:r w:rsidRPr="00F263D2"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80644</wp:posOffset>
                </wp:positionV>
                <wp:extent cx="452120" cy="0"/>
                <wp:effectExtent l="0" t="0" r="24130" b="190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18C0FF9" id="Прямая со стрелкой 25" o:spid="_x0000_s1026" type="#_x0000_t32" style="position:absolute;margin-left:39.3pt;margin-top:6.35pt;width:35.6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"/>
            </w:pict>
          </mc:Fallback>
        </mc:AlternateContent>
      </w:r>
      <w:r w:rsidRPr="00F263D2">
        <w:t xml:space="preserve">     Р =                     х 100%,     </w:t>
      </w:r>
    </w:p>
    <w:p w:rsidR="00364E14" w:rsidRPr="00F263D2" w:rsidRDefault="00364E14" w:rsidP="00F263D2">
      <w:pPr>
        <w:pStyle w:val="a7"/>
        <w:ind w:left="0" w:firstLine="709"/>
      </w:pPr>
      <w:r w:rsidRPr="00F263D2">
        <w:t xml:space="preserve">                   В          </w:t>
      </w:r>
    </w:p>
    <w:p w:rsidR="00364E14" w:rsidRPr="00F263D2" w:rsidRDefault="00364E14" w:rsidP="00F263D2">
      <w:pPr>
        <w:pStyle w:val="a7"/>
        <w:ind w:left="0" w:firstLine="709"/>
      </w:pPr>
      <w:r w:rsidRPr="00F263D2">
        <w:t>где:</w:t>
      </w:r>
    </w:p>
    <w:p w:rsidR="00364E14" w:rsidRPr="00F263D2" w:rsidRDefault="00364E14" w:rsidP="00F263D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 xml:space="preserve">Р - показатель снижения доли несовершеннолетних в общем числе лиц, совершивших преступления                                        </w:t>
      </w:r>
    </w:p>
    <w:p w:rsidR="00364E14" w:rsidRPr="00F263D2" w:rsidRDefault="00364E14" w:rsidP="00F263D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 xml:space="preserve">С – число несовершеннолетних, совершивших преступления в отчетном периоде;                                                                           </w:t>
      </w:r>
    </w:p>
    <w:p w:rsidR="00364E14" w:rsidRPr="00F263D2" w:rsidRDefault="00364E14" w:rsidP="00F263D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В – общее число лиц, совершивших преступления в отчетном периоде</w:t>
      </w:r>
    </w:p>
    <w:p w:rsidR="00364E14" w:rsidRPr="00F263D2" w:rsidRDefault="00364E14" w:rsidP="00F263D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64E14" w:rsidRPr="00F263D2" w:rsidRDefault="00364E14" w:rsidP="00F263D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63D2">
        <w:rPr>
          <w:rFonts w:ascii="Times New Roman" w:hAnsi="Times New Roman" w:cs="Times New Roman"/>
          <w:b/>
          <w:sz w:val="24"/>
          <w:szCs w:val="24"/>
        </w:rPr>
        <w:t>Показатель</w:t>
      </w:r>
    </w:p>
    <w:p w:rsidR="00364E14" w:rsidRPr="00F263D2" w:rsidRDefault="00364E14" w:rsidP="00F263D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Увеличение количества выявленных административных правонарушений при содействии членов народных дружин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Значение показателя рассчитывается по формуле: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4E14" w:rsidRPr="00F263D2" w:rsidRDefault="00364E14" w:rsidP="00F263D2">
      <w:pPr>
        <w:pStyle w:val="a7"/>
        <w:ind w:left="0" w:firstLine="709"/>
      </w:pPr>
      <w:r w:rsidRPr="00F263D2">
        <w:t xml:space="preserve">                    КВПО</w:t>
      </w:r>
    </w:p>
    <w:p w:rsidR="00364E14" w:rsidRPr="00F263D2" w:rsidRDefault="00364E14" w:rsidP="00F263D2">
      <w:pPr>
        <w:pStyle w:val="a7"/>
        <w:ind w:left="0" w:firstLine="709"/>
      </w:pPr>
      <w:r w:rsidRPr="00F263D2"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60959</wp:posOffset>
                </wp:positionV>
                <wp:extent cx="397510" cy="0"/>
                <wp:effectExtent l="0" t="0" r="21590" b="190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82DBE1D" id="Прямая со стрелкой 21" o:spid="_x0000_s1026" type="#_x0000_t32" style="position:absolute;margin-left:57.5pt;margin-top:4.8pt;width:31.3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"/>
            </w:pict>
          </mc:Fallback>
        </mc:AlternateContent>
      </w:r>
      <w:r w:rsidRPr="00F263D2">
        <w:rPr>
          <w:noProof/>
        </w:rPr>
        <w:t>УКВП</w:t>
      </w:r>
      <w:r w:rsidRPr="00F263D2">
        <w:t xml:space="preserve"> =                   х 100%,               </w:t>
      </w:r>
    </w:p>
    <w:p w:rsidR="00364E14" w:rsidRPr="00F263D2" w:rsidRDefault="00364E14" w:rsidP="00F263D2">
      <w:pPr>
        <w:pStyle w:val="a7"/>
        <w:ind w:left="0" w:firstLine="709"/>
      </w:pPr>
      <w:r w:rsidRPr="00F263D2">
        <w:t xml:space="preserve">                    КВПБ</w:t>
      </w:r>
    </w:p>
    <w:p w:rsidR="00364E14" w:rsidRPr="00F263D2" w:rsidRDefault="00364E14" w:rsidP="00F263D2">
      <w:pPr>
        <w:pStyle w:val="a7"/>
        <w:ind w:left="0" w:firstLine="709"/>
      </w:pPr>
      <w:r w:rsidRPr="00F263D2">
        <w:t>где:</w:t>
      </w:r>
    </w:p>
    <w:p w:rsidR="00364E14" w:rsidRPr="00F263D2" w:rsidRDefault="00364E14" w:rsidP="00F263D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 xml:space="preserve">УКВП – значение показателя;                                                 </w:t>
      </w:r>
    </w:p>
    <w:p w:rsidR="00364E14" w:rsidRPr="00F263D2" w:rsidRDefault="00364E14" w:rsidP="00F263D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 xml:space="preserve">КВПО – количество выявленных административных правонарушений при содействии членов общественных формирований правоохранительной направленности в отчетном периоде;                                                                    </w:t>
      </w:r>
    </w:p>
    <w:p w:rsidR="00364E14" w:rsidRPr="00F263D2" w:rsidRDefault="00364E14" w:rsidP="00F263D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КВПБ – количества выявленных административных правонарушений при содействии членов общественных формирований правоохранительной направленности (базовое</w:t>
      </w:r>
    </w:p>
    <w:p w:rsidR="00364E14" w:rsidRPr="00F263D2" w:rsidRDefault="00364E14" w:rsidP="00F263D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64E14" w:rsidRPr="00F263D2" w:rsidRDefault="00364E14" w:rsidP="00F26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b/>
          <w:sz w:val="24"/>
          <w:szCs w:val="24"/>
        </w:rPr>
        <w:t>Показатель</w:t>
      </w:r>
    </w:p>
    <w:p w:rsidR="00364E14" w:rsidRPr="00F263D2" w:rsidRDefault="00364E14" w:rsidP="00F263D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F263D2">
        <w:rPr>
          <w:rFonts w:ascii="Times New Roman" w:hAnsi="Times New Roman"/>
          <w:sz w:val="24"/>
          <w:szCs w:val="24"/>
        </w:rPr>
        <w:t>Доля объектов социальной сферы, мест с массовым пребыванием людей и коммерческих объектов, оборудованных системами видеонаблюдения и подключенных к системе «Безопасный регион», в общем числе таковых</w:t>
      </w:r>
    </w:p>
    <w:p w:rsidR="00364E14" w:rsidRPr="00F263D2" w:rsidRDefault="00364E14" w:rsidP="00F263D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Значение показателя рассчитывается по формуле: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4E14" w:rsidRPr="00F263D2" w:rsidRDefault="00364E14" w:rsidP="00F263D2">
      <w:pPr>
        <w:pStyle w:val="ad"/>
        <w:ind w:firstLine="709"/>
        <w:rPr>
          <w:rFonts w:ascii="Times New Roman" w:eastAsia="Calibri" w:hAnsi="Times New Roman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</w:rPr>
            <m:t>ДСЗНиКО =</m:t>
          </m:r>
          <m:f>
            <m:fPr>
              <m:ctrlPr>
                <w:rPr>
                  <w:rFonts w:ascii="Cambria Math" w:eastAsia="Calibri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</w:rPr>
                <m:t>КСЗНиКО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</w:rPr>
                <m:t>ОКСЗиКО</m:t>
              </m:r>
            </m:den>
          </m:f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</w:rPr>
            <m:t>×100%</m:t>
          </m:r>
        </m:oMath>
      </m:oMathPara>
    </w:p>
    <w:p w:rsidR="00364E14" w:rsidRPr="00F263D2" w:rsidRDefault="00364E14" w:rsidP="00F263D2">
      <w:pPr>
        <w:pStyle w:val="ad"/>
        <w:ind w:firstLine="709"/>
        <w:rPr>
          <w:rFonts w:ascii="Times New Roman" w:eastAsia="Calibri" w:hAnsi="Times New Roman"/>
          <w:sz w:val="24"/>
          <w:szCs w:val="24"/>
        </w:rPr>
      </w:pPr>
      <w:r w:rsidRPr="00F263D2">
        <w:rPr>
          <w:rFonts w:ascii="Times New Roman" w:eastAsia="Calibri" w:hAnsi="Times New Roman"/>
          <w:sz w:val="24"/>
          <w:szCs w:val="24"/>
        </w:rPr>
        <w:t>где:</w:t>
      </w:r>
    </w:p>
    <w:p w:rsidR="00364E14" w:rsidRPr="00F263D2" w:rsidRDefault="00364E14" w:rsidP="00F263D2">
      <w:pPr>
        <w:pStyle w:val="ad"/>
        <w:ind w:firstLine="709"/>
        <w:rPr>
          <w:rFonts w:ascii="Times New Roman" w:eastAsia="Calibri" w:hAnsi="Times New Roman"/>
          <w:sz w:val="24"/>
          <w:szCs w:val="24"/>
        </w:rPr>
      </w:pPr>
      <w:r w:rsidRPr="00F263D2">
        <w:rPr>
          <w:rFonts w:ascii="Times New Roman" w:eastAsia="Calibri" w:hAnsi="Times New Roman"/>
          <w:sz w:val="24"/>
          <w:szCs w:val="24"/>
        </w:rPr>
        <w:t>ДСЗНиКО – показатель доля объектов социальной сферы, мест с массовым пребыванием людей и коммерческих объектов,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регион», в общем числе таковых объектов и мест;</w:t>
      </w:r>
    </w:p>
    <w:p w:rsidR="00364E14" w:rsidRPr="00F263D2" w:rsidRDefault="00364E14" w:rsidP="00F263D2">
      <w:pPr>
        <w:pStyle w:val="ad"/>
        <w:ind w:firstLine="709"/>
        <w:rPr>
          <w:rFonts w:ascii="Times New Roman" w:eastAsia="Calibri" w:hAnsi="Times New Roman"/>
          <w:sz w:val="24"/>
          <w:szCs w:val="24"/>
        </w:rPr>
      </w:pPr>
      <w:r w:rsidRPr="00F263D2">
        <w:rPr>
          <w:rFonts w:ascii="Times New Roman" w:eastAsia="Calibri" w:hAnsi="Times New Roman"/>
          <w:sz w:val="24"/>
          <w:szCs w:val="24"/>
        </w:rPr>
        <w:t xml:space="preserve">КСЗНиКО – количество объектов социальной сферы, мест с массовым пребыванием людей и коммерческих объектов, оборудованных системами видео наблюдения и </w:t>
      </w:r>
      <w:r w:rsidRPr="00F263D2">
        <w:rPr>
          <w:rFonts w:ascii="Times New Roman" w:eastAsia="Calibri" w:hAnsi="Times New Roman"/>
          <w:sz w:val="24"/>
          <w:szCs w:val="24"/>
        </w:rPr>
        <w:lastRenderedPageBreak/>
        <w:t>подключенных к системе технологического обеспечения региональной общественной безопасности и оперативного управления «Безопасный регион»;</w:t>
      </w:r>
    </w:p>
    <w:p w:rsidR="00364E14" w:rsidRPr="00F263D2" w:rsidRDefault="00364E14" w:rsidP="00F263D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F263D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8197215</wp:posOffset>
                </wp:positionH>
                <wp:positionV relativeFrom="paragraph">
                  <wp:posOffset>137795</wp:posOffset>
                </wp:positionV>
                <wp:extent cx="484505" cy="635"/>
                <wp:effectExtent l="0" t="0" r="29845" b="374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EBEEF3A" id="Прямая со стрелкой 10" o:spid="_x0000_s1026" type="#_x0000_t32" style="position:absolute;margin-left:645.45pt;margin-top:10.85pt;width:38.1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"/>
            </w:pict>
          </mc:Fallback>
        </mc:AlternateContent>
      </w:r>
      <w:r w:rsidRPr="00F263D2">
        <w:rPr>
          <w:rFonts w:ascii="Times New Roman" w:eastAsia="Calibri" w:hAnsi="Times New Roman"/>
          <w:sz w:val="24"/>
          <w:szCs w:val="24"/>
        </w:rPr>
        <w:t>ОКСЗиКО – общее количество объектов социальной сферы, мест с массовым пребыванием людей и коммерческих объектов</w:t>
      </w:r>
      <w:r w:rsidRPr="00F263D2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364E14" w:rsidRPr="00F263D2" w:rsidRDefault="00364E14" w:rsidP="00F26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4E14" w:rsidRPr="00F263D2" w:rsidRDefault="00364E14" w:rsidP="00F263D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63D2">
        <w:rPr>
          <w:rFonts w:ascii="Times New Roman" w:hAnsi="Times New Roman" w:cs="Times New Roman"/>
          <w:b/>
          <w:sz w:val="24"/>
          <w:szCs w:val="24"/>
        </w:rPr>
        <w:t xml:space="preserve">Показатель   </w:t>
      </w:r>
    </w:p>
    <w:p w:rsidR="00364E14" w:rsidRPr="00F263D2" w:rsidRDefault="00364E14" w:rsidP="00F26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Снижение количества преступлений экстремистского характера</w:t>
      </w:r>
    </w:p>
    <w:p w:rsidR="00364E14" w:rsidRPr="00F263D2" w:rsidRDefault="00364E14" w:rsidP="00F26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Показатель характеризует динамику изменения количества преступлений экстремистского характера.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Значение показателя рассчитывается по формуле: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 xml:space="preserve">                     КЗП       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80644</wp:posOffset>
                </wp:positionV>
                <wp:extent cx="613410" cy="0"/>
                <wp:effectExtent l="0" t="0" r="3429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B921773" id="Прямая со стрелкой 1" o:spid="_x0000_s1026" type="#_x0000_t32" style="position:absolute;margin-left:47.4pt;margin-top:6.35pt;width:48.3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"/>
            </w:pict>
          </mc:Fallback>
        </mc:AlternateContent>
      </w:r>
      <w:r w:rsidRPr="00F263D2">
        <w:rPr>
          <w:rFonts w:ascii="Times New Roman" w:hAnsi="Times New Roman" w:cs="Times New Roman"/>
          <w:sz w:val="24"/>
          <w:szCs w:val="24"/>
        </w:rPr>
        <w:t xml:space="preserve">  СП   =                      х 100%,    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 xml:space="preserve">                   КПЭН  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где: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СП – снижение количества преступлений экстремистского характера;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КЗП - количество зарегистрированных преступлений экстремистского характера (за отчетный период);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КПЭН – количество преступлений экстремистского характера (базовый период)</w:t>
      </w:r>
    </w:p>
    <w:p w:rsidR="00364E14" w:rsidRPr="00F263D2" w:rsidRDefault="00364E14" w:rsidP="00F263D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64E14" w:rsidRPr="00F263D2" w:rsidRDefault="00364E14" w:rsidP="00F26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b/>
          <w:sz w:val="24"/>
          <w:szCs w:val="24"/>
        </w:rPr>
        <w:t xml:space="preserve">Показатель  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Увеличение количества мероприятий антиэкстремистской направленности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Значение показателя рассчитывается по формуле: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 xml:space="preserve">                   КМАЭН     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80010</wp:posOffset>
                </wp:positionV>
                <wp:extent cx="635635" cy="635"/>
                <wp:effectExtent l="0" t="0" r="31115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96673CE" id="Прямая со стрелкой 5" o:spid="_x0000_s1026" type="#_x0000_t32" style="position:absolute;margin-left:57.55pt;margin-top:6.3pt;width:50.0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"/>
            </w:pict>
          </mc:Fallback>
        </mc:AlternateContent>
      </w:r>
      <w:r w:rsidRPr="00F263D2">
        <w:rPr>
          <w:rFonts w:ascii="Times New Roman" w:hAnsi="Times New Roman" w:cs="Times New Roman"/>
          <w:sz w:val="24"/>
          <w:szCs w:val="24"/>
        </w:rPr>
        <w:t xml:space="preserve">УКМ     =                        х 100%,     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 xml:space="preserve">                   КПМБ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где: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УКМ – увеличение количества мероприятий антиэкстремистской направленности;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 xml:space="preserve">КМАЭН – количество проведенных мероприятий антиэкстремистской направленности (за отчетный период); 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КПМБ – количество проведенных антиэкстремистских мероприятий (базовый период)</w:t>
      </w:r>
    </w:p>
    <w:p w:rsidR="00364E14" w:rsidRPr="00F263D2" w:rsidRDefault="00364E14" w:rsidP="00F26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4E14" w:rsidRPr="00F263D2" w:rsidRDefault="00364E14" w:rsidP="00F26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b/>
          <w:sz w:val="24"/>
          <w:szCs w:val="24"/>
        </w:rPr>
        <w:t>Показатель</w:t>
      </w:r>
    </w:p>
    <w:p w:rsidR="00364E14" w:rsidRPr="00F263D2" w:rsidRDefault="00364E14" w:rsidP="00F263D2">
      <w:pPr>
        <w:pStyle w:val="afa"/>
        <w:spacing w:after="0"/>
        <w:ind w:firstLine="709"/>
        <w:rPr>
          <w:rFonts w:ascii="Times New Roman" w:hAnsi="Times New Roman"/>
          <w:szCs w:val="24"/>
        </w:rPr>
      </w:pPr>
      <w:r w:rsidRPr="00F263D2">
        <w:rPr>
          <w:rFonts w:ascii="Times New Roman" w:hAnsi="Times New Roman"/>
          <w:szCs w:val="24"/>
        </w:rPr>
        <w:t>Рост числа лиц, состоящих на диспансерном учете с диагнозом «Употребление наркотиков с вредными последствиями» (не менее 2% ежегодно).</w:t>
      </w:r>
    </w:p>
    <w:p w:rsidR="00364E14" w:rsidRPr="00F263D2" w:rsidRDefault="00364E14" w:rsidP="00F263D2">
      <w:pPr>
        <w:pStyle w:val="afa"/>
        <w:spacing w:after="0"/>
        <w:ind w:firstLine="709"/>
        <w:rPr>
          <w:rFonts w:ascii="Times New Roman" w:hAnsi="Times New Roman"/>
          <w:szCs w:val="24"/>
        </w:rPr>
      </w:pPr>
      <w:r w:rsidRPr="00F263D2">
        <w:rPr>
          <w:rFonts w:ascii="Times New Roman" w:hAnsi="Times New Roman"/>
          <w:szCs w:val="24"/>
        </w:rPr>
        <w:t xml:space="preserve">   </w:t>
      </w:r>
    </w:p>
    <w:p w:rsidR="00364E14" w:rsidRPr="00F263D2" w:rsidRDefault="00364E14" w:rsidP="00F263D2">
      <w:pPr>
        <w:pStyle w:val="afa"/>
        <w:spacing w:after="0"/>
        <w:ind w:firstLine="709"/>
        <w:rPr>
          <w:rFonts w:ascii="Times New Roman" w:hAnsi="Times New Roman"/>
          <w:szCs w:val="24"/>
        </w:rPr>
      </w:pPr>
      <w:r w:rsidRPr="00F263D2">
        <w:rPr>
          <w:rFonts w:ascii="Times New Roman" w:hAnsi="Times New Roman"/>
          <w:szCs w:val="24"/>
        </w:rPr>
        <w:t>Расчет показателя:</w:t>
      </w:r>
    </w:p>
    <w:p w:rsidR="00364E14" w:rsidRPr="00F263D2" w:rsidRDefault="00364E14" w:rsidP="00F263D2">
      <w:pPr>
        <w:pStyle w:val="afa"/>
        <w:spacing w:after="0"/>
        <w:ind w:firstLine="709"/>
        <w:rPr>
          <w:rFonts w:ascii="Times New Roman" w:hAnsi="Times New Roman"/>
          <w:szCs w:val="24"/>
        </w:rPr>
      </w:pPr>
    </w:p>
    <w:p w:rsidR="00364E14" w:rsidRPr="00F263D2" w:rsidRDefault="00364E14" w:rsidP="00F263D2">
      <w:pPr>
        <w:pStyle w:val="afa"/>
        <w:spacing w:after="0"/>
        <w:ind w:firstLine="709"/>
        <w:rPr>
          <w:rFonts w:ascii="Times New Roman" w:hAnsi="Times New Roman"/>
          <w:szCs w:val="24"/>
        </w:rPr>
      </w:pPr>
      <w:r w:rsidRPr="00F263D2">
        <w:rPr>
          <w:rFonts w:ascii="Times New Roman" w:hAnsi="Times New Roman"/>
          <w:szCs w:val="24"/>
        </w:rPr>
        <w:t>РЧЛ = КЛТГ/КЛПГ*100-100</w:t>
      </w:r>
    </w:p>
    <w:p w:rsidR="00364E14" w:rsidRPr="00F263D2" w:rsidRDefault="00364E14" w:rsidP="00F263D2">
      <w:pPr>
        <w:pStyle w:val="afa"/>
        <w:spacing w:after="0"/>
        <w:ind w:firstLine="709"/>
        <w:rPr>
          <w:rFonts w:ascii="Times New Roman" w:hAnsi="Times New Roman"/>
          <w:szCs w:val="24"/>
        </w:rPr>
      </w:pPr>
      <w:r w:rsidRPr="00F263D2">
        <w:rPr>
          <w:rFonts w:ascii="Times New Roman" w:hAnsi="Times New Roman"/>
          <w:szCs w:val="24"/>
        </w:rPr>
        <w:t>РЧЛ – рост числа лиц, состоящих на диспансерном учете с диагнозом «Употребление наркотиков с вредными последствиями» %</w:t>
      </w:r>
    </w:p>
    <w:p w:rsidR="00364E14" w:rsidRPr="00F263D2" w:rsidRDefault="00364E14" w:rsidP="00F263D2">
      <w:pPr>
        <w:pStyle w:val="afa"/>
        <w:spacing w:after="0"/>
        <w:ind w:firstLine="709"/>
        <w:rPr>
          <w:rFonts w:ascii="Times New Roman" w:hAnsi="Times New Roman"/>
          <w:szCs w:val="24"/>
        </w:rPr>
      </w:pPr>
      <w:r w:rsidRPr="00F263D2">
        <w:rPr>
          <w:rFonts w:ascii="Times New Roman" w:hAnsi="Times New Roman"/>
          <w:szCs w:val="24"/>
        </w:rPr>
        <w:t>КЛТГ – количество лиц, состоящих на диспансерном учете с диагнозом «Употребление наркотиков с вредными последствиями» на конец текущего года</w:t>
      </w:r>
    </w:p>
    <w:p w:rsidR="00364E14" w:rsidRPr="00F263D2" w:rsidRDefault="00364E14" w:rsidP="00F263D2">
      <w:pPr>
        <w:pStyle w:val="afa"/>
        <w:spacing w:after="0"/>
        <w:ind w:firstLine="709"/>
        <w:rPr>
          <w:rFonts w:ascii="Times New Roman" w:hAnsi="Times New Roman"/>
          <w:szCs w:val="24"/>
        </w:rPr>
      </w:pPr>
      <w:r w:rsidRPr="00F263D2">
        <w:rPr>
          <w:rFonts w:ascii="Times New Roman" w:hAnsi="Times New Roman"/>
          <w:szCs w:val="24"/>
        </w:rPr>
        <w:t>КЛПГ - количество лиц, состоящих на диспансерном учете с диагнозом «Употребление наркотиков с вредными последствиями» на конец предыдущего года</w:t>
      </w:r>
    </w:p>
    <w:p w:rsidR="00364E14" w:rsidRPr="00F263D2" w:rsidRDefault="00364E14" w:rsidP="00F263D2">
      <w:pPr>
        <w:pStyle w:val="afa"/>
        <w:spacing w:after="0"/>
        <w:ind w:firstLine="709"/>
        <w:rPr>
          <w:rFonts w:ascii="Times New Roman" w:hAnsi="Times New Roman"/>
          <w:b/>
          <w:szCs w:val="24"/>
        </w:rPr>
      </w:pPr>
    </w:p>
    <w:p w:rsidR="00364E14" w:rsidRPr="00F263D2" w:rsidRDefault="00364E14" w:rsidP="00F263D2">
      <w:pPr>
        <w:pStyle w:val="afa"/>
        <w:spacing w:after="0"/>
        <w:ind w:firstLine="709"/>
        <w:rPr>
          <w:rFonts w:ascii="Times New Roman" w:hAnsi="Times New Roman"/>
          <w:b/>
          <w:szCs w:val="24"/>
        </w:rPr>
      </w:pPr>
      <w:r w:rsidRPr="00F263D2">
        <w:rPr>
          <w:rFonts w:ascii="Times New Roman" w:hAnsi="Times New Roman"/>
          <w:b/>
          <w:szCs w:val="24"/>
        </w:rPr>
        <w:t xml:space="preserve">Показатель                                                                  </w:t>
      </w:r>
    </w:p>
    <w:p w:rsidR="00364E14" w:rsidRPr="00F263D2" w:rsidRDefault="00364E14" w:rsidP="00F263D2">
      <w:pPr>
        <w:pStyle w:val="afa"/>
        <w:spacing w:after="0"/>
        <w:ind w:firstLine="709"/>
        <w:rPr>
          <w:rFonts w:ascii="Times New Roman" w:hAnsi="Times New Roman"/>
          <w:szCs w:val="24"/>
        </w:rPr>
      </w:pPr>
      <w:r w:rsidRPr="00F263D2">
        <w:rPr>
          <w:rFonts w:ascii="Times New Roman" w:hAnsi="Times New Roman"/>
          <w:szCs w:val="24"/>
        </w:rPr>
        <w:t xml:space="preserve">Увеличение числа лиц (школьников и студентов), охваченных профилактическими </w:t>
      </w:r>
      <w:r w:rsidRPr="00F263D2">
        <w:rPr>
          <w:rFonts w:ascii="Times New Roman" w:hAnsi="Times New Roman"/>
          <w:szCs w:val="24"/>
        </w:rPr>
        <w:lastRenderedPageBreak/>
        <w:t>медицинскими осмотрами с целью раннего выявления незаконного потребления наркотических средств и психотропных веществ (не менее 7% ежегодно).</w:t>
      </w:r>
    </w:p>
    <w:p w:rsidR="00364E14" w:rsidRPr="00F263D2" w:rsidRDefault="00364E14" w:rsidP="00F263D2">
      <w:pPr>
        <w:pStyle w:val="afa"/>
        <w:spacing w:after="0"/>
        <w:ind w:firstLine="709"/>
        <w:rPr>
          <w:rFonts w:ascii="Times New Roman" w:hAnsi="Times New Roman"/>
          <w:szCs w:val="24"/>
        </w:rPr>
      </w:pPr>
    </w:p>
    <w:p w:rsidR="00364E14" w:rsidRPr="00F263D2" w:rsidRDefault="00364E14" w:rsidP="00F263D2">
      <w:pPr>
        <w:pStyle w:val="afa"/>
        <w:spacing w:after="0"/>
        <w:ind w:firstLine="709"/>
        <w:rPr>
          <w:rFonts w:ascii="Times New Roman" w:hAnsi="Times New Roman"/>
          <w:szCs w:val="24"/>
        </w:rPr>
      </w:pPr>
      <w:r w:rsidRPr="00F263D2">
        <w:rPr>
          <w:rFonts w:ascii="Times New Roman" w:hAnsi="Times New Roman"/>
          <w:szCs w:val="24"/>
        </w:rPr>
        <w:t>Расчет показателя:</w:t>
      </w:r>
    </w:p>
    <w:p w:rsidR="00364E14" w:rsidRPr="00F263D2" w:rsidRDefault="00364E14" w:rsidP="00F263D2">
      <w:pPr>
        <w:pStyle w:val="afa"/>
        <w:spacing w:after="0"/>
        <w:ind w:firstLine="709"/>
        <w:rPr>
          <w:rFonts w:ascii="Times New Roman" w:hAnsi="Times New Roman"/>
          <w:szCs w:val="24"/>
        </w:rPr>
      </w:pPr>
    </w:p>
    <w:p w:rsidR="00364E14" w:rsidRPr="00F263D2" w:rsidRDefault="00364E14" w:rsidP="00F263D2">
      <w:pPr>
        <w:pStyle w:val="afa"/>
        <w:spacing w:after="0"/>
        <w:ind w:firstLine="709"/>
        <w:rPr>
          <w:rFonts w:ascii="Times New Roman" w:hAnsi="Times New Roman"/>
          <w:szCs w:val="24"/>
        </w:rPr>
      </w:pPr>
      <w:r w:rsidRPr="00F263D2">
        <w:rPr>
          <w:rFonts w:ascii="Times New Roman" w:hAnsi="Times New Roman"/>
          <w:szCs w:val="24"/>
        </w:rPr>
        <w:t>РЧШ = КШТГ/КШПГ*100-100</w:t>
      </w:r>
      <w:r w:rsidRPr="00F263D2">
        <w:rPr>
          <w:rFonts w:ascii="Times New Roman" w:hAnsi="Times New Roman"/>
          <w:szCs w:val="24"/>
        </w:rPr>
        <w:tab/>
      </w:r>
    </w:p>
    <w:p w:rsidR="00364E14" w:rsidRPr="00F263D2" w:rsidRDefault="00364E14" w:rsidP="00F263D2">
      <w:pPr>
        <w:pStyle w:val="afa"/>
        <w:spacing w:after="0"/>
        <w:ind w:firstLine="709"/>
        <w:rPr>
          <w:rFonts w:ascii="Times New Roman" w:hAnsi="Times New Roman"/>
          <w:szCs w:val="24"/>
        </w:rPr>
      </w:pPr>
      <w:r w:rsidRPr="00F263D2">
        <w:rPr>
          <w:rFonts w:ascii="Times New Roman" w:hAnsi="Times New Roman"/>
          <w:szCs w:val="24"/>
        </w:rPr>
        <w:t>РЧШ – рост числа школьников, охваченных профилактическими осмотрами с целью раннего выявления лиц, употребляющих наркотики %</w:t>
      </w:r>
    </w:p>
    <w:p w:rsidR="00364E14" w:rsidRPr="00F263D2" w:rsidRDefault="00364E14" w:rsidP="00F263D2">
      <w:pPr>
        <w:pStyle w:val="afa"/>
        <w:spacing w:after="0"/>
        <w:ind w:firstLine="709"/>
        <w:rPr>
          <w:rFonts w:ascii="Times New Roman" w:hAnsi="Times New Roman"/>
          <w:szCs w:val="24"/>
        </w:rPr>
      </w:pPr>
      <w:r w:rsidRPr="00F263D2">
        <w:rPr>
          <w:rFonts w:ascii="Times New Roman" w:hAnsi="Times New Roman"/>
          <w:szCs w:val="24"/>
        </w:rPr>
        <w:t>КШТГ - количество школьников, охваченных профилактическими осмотрами с целью раннего выявления лиц, употребляющих наркотики по итогам текущего года</w:t>
      </w:r>
    </w:p>
    <w:p w:rsidR="00364E14" w:rsidRPr="00F263D2" w:rsidRDefault="00364E14" w:rsidP="00F26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КШПГ - количество школьников, охваченных профилактическими осмотрами с целью раннего выявления лиц, употребляющих наркотики по итогам предыдущего года.</w:t>
      </w:r>
    </w:p>
    <w:p w:rsidR="00364E14" w:rsidRPr="00F263D2" w:rsidRDefault="00364E14" w:rsidP="00F263D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  <w:sectPr w:rsidR="00364E14" w:rsidRPr="00F263D2" w:rsidSect="00F263D2">
          <w:pgSz w:w="11906" w:h="16838"/>
          <w:pgMar w:top="567" w:right="1134" w:bottom="1701" w:left="1134" w:header="709" w:footer="709" w:gutter="0"/>
          <w:cols w:space="708"/>
          <w:docGrid w:linePitch="360"/>
        </w:sectPr>
      </w:pP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263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Порядок взаимодействия исполнителей мероприятий муниципальной программы и муниципального заказчика муниципальной программы 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8.1. Муниципальным заказчиком муниципальной программы является отдел по делам ГО</w:t>
      </w:r>
      <w:r w:rsidR="00F263D2">
        <w:rPr>
          <w:rFonts w:ascii="Times New Roman" w:hAnsi="Times New Roman" w:cs="Times New Roman"/>
          <w:sz w:val="24"/>
          <w:szCs w:val="24"/>
        </w:rPr>
        <w:t xml:space="preserve"> </w:t>
      </w:r>
      <w:r w:rsidRPr="00F263D2">
        <w:rPr>
          <w:rFonts w:ascii="Times New Roman" w:hAnsi="Times New Roman" w:cs="Times New Roman"/>
          <w:sz w:val="24"/>
          <w:szCs w:val="24"/>
        </w:rPr>
        <w:t>ЧС, МП и ТБ Администрации города</w:t>
      </w:r>
      <w:r w:rsidR="00F263D2">
        <w:rPr>
          <w:rFonts w:ascii="Times New Roman" w:hAnsi="Times New Roman" w:cs="Times New Roman"/>
          <w:sz w:val="24"/>
          <w:szCs w:val="24"/>
        </w:rPr>
        <w:t xml:space="preserve"> Пущино</w:t>
      </w:r>
      <w:r w:rsidRPr="00F263D2">
        <w:rPr>
          <w:rFonts w:ascii="Times New Roman" w:hAnsi="Times New Roman" w:cs="Times New Roman"/>
          <w:sz w:val="24"/>
          <w:szCs w:val="24"/>
        </w:rPr>
        <w:t>.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8.2. Муниципальный заказчик муниципальной программы несет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8.3. Муниципальный заказчик программы:</w:t>
      </w:r>
    </w:p>
    <w:p w:rsidR="00364E14" w:rsidRPr="00F263D2" w:rsidRDefault="00364E14" w:rsidP="00F263D2">
      <w:pPr>
        <w:numPr>
          <w:ilvl w:val="0"/>
          <w:numId w:val="35"/>
        </w:numPr>
        <w:tabs>
          <w:tab w:val="num" w:pos="64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разрабатывает муниципальную программу;</w:t>
      </w:r>
    </w:p>
    <w:p w:rsidR="00364E14" w:rsidRPr="00F263D2" w:rsidRDefault="00364E14" w:rsidP="00F263D2">
      <w:pPr>
        <w:numPr>
          <w:ilvl w:val="0"/>
          <w:numId w:val="35"/>
        </w:numPr>
        <w:tabs>
          <w:tab w:val="num" w:pos="64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формирует прогноз расходов на реализацию мероприятий муниципальной программы и готовит обоснование финансовых ресурсов;</w:t>
      </w:r>
    </w:p>
    <w:p w:rsidR="00364E14" w:rsidRPr="00F263D2" w:rsidRDefault="00364E14" w:rsidP="00F263D2">
      <w:pPr>
        <w:numPr>
          <w:ilvl w:val="0"/>
          <w:numId w:val="35"/>
        </w:numPr>
        <w:tabs>
          <w:tab w:val="num" w:pos="64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обеспечивает взаимодействие между исполнителями за выполнение отдельных мероприятий муниципальной программы и координацию их действий по реализации муниципальной программы;</w:t>
      </w:r>
    </w:p>
    <w:p w:rsidR="00364E14" w:rsidRPr="00F263D2" w:rsidRDefault="00364E14" w:rsidP="00F263D2">
      <w:pPr>
        <w:numPr>
          <w:ilvl w:val="0"/>
          <w:numId w:val="35"/>
        </w:numPr>
        <w:tabs>
          <w:tab w:val="num" w:pos="64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участвует в обсуждении вопросов, связанных с реализацией и финансированием муниципальной программы;</w:t>
      </w:r>
    </w:p>
    <w:p w:rsidR="00364E14" w:rsidRPr="00F263D2" w:rsidRDefault="00364E14" w:rsidP="00F263D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размещает на официальном сайте Администрации города Пущино в сети Интернет в разделе «Муниципальные программы» утвержденную муниципальную программу;</w:t>
      </w:r>
    </w:p>
    <w:p w:rsidR="00364E14" w:rsidRPr="00F263D2" w:rsidRDefault="00364E14" w:rsidP="00F263D2">
      <w:pPr>
        <w:numPr>
          <w:ilvl w:val="0"/>
          <w:numId w:val="35"/>
        </w:numPr>
        <w:tabs>
          <w:tab w:val="num" w:pos="64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обеспечивает выполнение, совместно с соисполнителями, муниципальной программы, а также эффективность и результативность ее реализации.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8.4. Ответственный за выполнение мероприятия муниципальной программы:</w:t>
      </w:r>
    </w:p>
    <w:p w:rsidR="00364E14" w:rsidRPr="00F263D2" w:rsidRDefault="00364E14" w:rsidP="00F263D2">
      <w:pPr>
        <w:numPr>
          <w:ilvl w:val="0"/>
          <w:numId w:val="3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формирует прогноз расходов на реализацию мероприятия муниципальной программы;</w:t>
      </w:r>
    </w:p>
    <w:p w:rsidR="00364E14" w:rsidRPr="00F263D2" w:rsidRDefault="00364E14" w:rsidP="00F263D2">
      <w:pPr>
        <w:numPr>
          <w:ilvl w:val="0"/>
          <w:numId w:val="3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>участвует в обсуждении вопросов, связанных с реализацией и финансированием муниципальной программы в части соответствующего мероприятия.</w:t>
      </w:r>
    </w:p>
    <w:p w:rsidR="00364E14" w:rsidRPr="00F263D2" w:rsidRDefault="00364E14" w:rsidP="00F26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D2">
        <w:rPr>
          <w:rFonts w:ascii="Times New Roman" w:hAnsi="Times New Roman" w:cs="Times New Roman"/>
          <w:sz w:val="24"/>
          <w:szCs w:val="24"/>
        </w:rPr>
        <w:t xml:space="preserve">8.5. В случае участия городского округа Пущино в реализации программ Московской области, реализуемых за счет средств бюджета Московской области, на условиях софинансирования программных мероприятий за счет средств бюджета городского округа Пущино в порядке, установленном законодательством Российской Федерации и законодательством Московской области, администрация городского округа Пущино и государственный заказчик государственной программы заключают соглашение (договор) о намерениях по софинансированию указанных мероприятий государственной программы. </w:t>
      </w:r>
    </w:p>
    <w:p w:rsidR="00F263D2" w:rsidRDefault="00F263D2" w:rsidP="00F263D2">
      <w:pPr>
        <w:pStyle w:val="ConsPlusNormal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sectPr w:rsidR="00F263D2" w:rsidSect="00F263D2">
          <w:pgSz w:w="11906" w:h="16838"/>
          <w:pgMar w:top="567" w:right="1134" w:bottom="1701" w:left="1134" w:header="709" w:footer="709" w:gutter="0"/>
          <w:cols w:space="708"/>
          <w:docGrid w:linePitch="360"/>
        </w:sectPr>
      </w:pPr>
    </w:p>
    <w:p w:rsidR="00364E14" w:rsidRPr="00F263D2" w:rsidRDefault="00364E14" w:rsidP="00F263D2">
      <w:pPr>
        <w:pStyle w:val="ConsPlusNormal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263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9</w:t>
      </w:r>
      <w:r w:rsidRPr="00F263D2">
        <w:rPr>
          <w:rFonts w:ascii="Times New Roman" w:hAnsi="Times New Roman" w:cs="Times New Roman"/>
          <w:b/>
          <w:sz w:val="24"/>
          <w:szCs w:val="24"/>
        </w:rPr>
        <w:t xml:space="preserve">. Паспорт подпрограммы «Безопасность населения городского округа Пущино на 2017 – 2021 годы» </w:t>
      </w:r>
      <w:r w:rsidRPr="00F263D2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Муниципальной </w:t>
      </w:r>
    </w:p>
    <w:p w:rsidR="00364E14" w:rsidRPr="00F263D2" w:rsidRDefault="00364E14" w:rsidP="00F263D2">
      <w:pPr>
        <w:pStyle w:val="ConsPlusNormal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263D2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программы городского округа </w:t>
      </w:r>
      <w:r w:rsidRPr="00F263D2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 xml:space="preserve">Пущино Московской области </w:t>
      </w:r>
      <w:r w:rsidRPr="00F263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«Безопасность населения</w:t>
      </w:r>
    </w:p>
    <w:p w:rsidR="00364E14" w:rsidRPr="00F263D2" w:rsidRDefault="00364E14" w:rsidP="00F26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3D2">
        <w:rPr>
          <w:rFonts w:ascii="Times New Roman" w:hAnsi="Times New Roman" w:cs="Times New Roman"/>
          <w:b/>
          <w:sz w:val="24"/>
          <w:szCs w:val="24"/>
        </w:rPr>
        <w:t>городского округа Пущино на 2017 -2021 годы»</w:t>
      </w:r>
    </w:p>
    <w:p w:rsidR="00364E14" w:rsidRPr="00F263D2" w:rsidRDefault="00364E14" w:rsidP="00F263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E14" w:rsidRPr="00F263D2" w:rsidRDefault="00364E14" w:rsidP="00F26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2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0"/>
        <w:gridCol w:w="1997"/>
        <w:gridCol w:w="1985"/>
        <w:gridCol w:w="1417"/>
        <w:gridCol w:w="1276"/>
        <w:gridCol w:w="1276"/>
        <w:gridCol w:w="1134"/>
        <w:gridCol w:w="1257"/>
        <w:gridCol w:w="1170"/>
      </w:tblGrid>
      <w:tr w:rsidR="00364E14" w:rsidRPr="00F263D2" w:rsidTr="004728B7">
        <w:trPr>
          <w:trHeight w:val="489"/>
        </w:trPr>
        <w:tc>
          <w:tcPr>
            <w:tcW w:w="3310" w:type="dxa"/>
          </w:tcPr>
          <w:p w:rsidR="00364E14" w:rsidRPr="00F263D2" w:rsidRDefault="00364E14" w:rsidP="00F2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512" w:type="dxa"/>
            <w:gridSpan w:val="8"/>
          </w:tcPr>
          <w:p w:rsidR="00364E14" w:rsidRPr="00F263D2" w:rsidRDefault="00364E14" w:rsidP="00F2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Пущино</w:t>
            </w:r>
          </w:p>
        </w:tc>
      </w:tr>
      <w:tr w:rsidR="00364E14" w:rsidRPr="00F263D2" w:rsidTr="004728B7">
        <w:tc>
          <w:tcPr>
            <w:tcW w:w="3310" w:type="dxa"/>
            <w:vMerge w:val="restart"/>
          </w:tcPr>
          <w:p w:rsidR="00364E14" w:rsidRPr="00F263D2" w:rsidRDefault="00364E14" w:rsidP="00F2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 в том числе по годам:</w:t>
            </w:r>
          </w:p>
          <w:p w:rsidR="00364E14" w:rsidRPr="00F263D2" w:rsidRDefault="00364E14" w:rsidP="00F2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</w:tcPr>
          <w:p w:rsidR="00364E14" w:rsidRPr="00F263D2" w:rsidRDefault="00364E14" w:rsidP="00F2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</w:tcPr>
          <w:p w:rsidR="00364E14" w:rsidRPr="00F263D2" w:rsidRDefault="00364E14" w:rsidP="00F2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30" w:type="dxa"/>
            <w:gridSpan w:val="6"/>
          </w:tcPr>
          <w:p w:rsidR="00364E14" w:rsidRPr="00F263D2" w:rsidRDefault="00364E14" w:rsidP="00F2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64E14" w:rsidRPr="00F263D2" w:rsidTr="004728B7">
        <w:tc>
          <w:tcPr>
            <w:tcW w:w="3310" w:type="dxa"/>
            <w:vMerge/>
          </w:tcPr>
          <w:p w:rsidR="00364E14" w:rsidRPr="00F263D2" w:rsidRDefault="00364E14" w:rsidP="00F2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364E14" w:rsidRPr="00F263D2" w:rsidRDefault="00364E14" w:rsidP="00F2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64E14" w:rsidRPr="00F263D2" w:rsidRDefault="00364E14" w:rsidP="00F2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57" w:type="dxa"/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64E14" w:rsidRPr="00F263D2" w:rsidTr="004728B7">
        <w:trPr>
          <w:trHeight w:val="339"/>
        </w:trPr>
        <w:tc>
          <w:tcPr>
            <w:tcW w:w="3310" w:type="dxa"/>
            <w:vMerge/>
          </w:tcPr>
          <w:p w:rsidR="00364E14" w:rsidRPr="00F263D2" w:rsidRDefault="00364E14" w:rsidP="00F2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</w:tcPr>
          <w:p w:rsidR="00364E14" w:rsidRPr="00F263D2" w:rsidRDefault="00364E14" w:rsidP="00F2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Пущино</w:t>
            </w:r>
          </w:p>
        </w:tc>
        <w:tc>
          <w:tcPr>
            <w:tcW w:w="1985" w:type="dxa"/>
          </w:tcPr>
          <w:p w:rsidR="00364E14" w:rsidRPr="00F263D2" w:rsidRDefault="00364E14" w:rsidP="00F2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364E14" w:rsidRPr="00F263D2" w:rsidRDefault="00364E14" w:rsidP="00F2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F263D2" w:rsidRDefault="00364E14" w:rsidP="00F2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1336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F263D2" w:rsidRDefault="00364E14" w:rsidP="00F2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2586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F263D2" w:rsidRDefault="00364E14" w:rsidP="00F2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2586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F263D2" w:rsidRDefault="00364E14" w:rsidP="00F2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2601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170" w:type="dxa"/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10189</w:t>
            </w:r>
          </w:p>
        </w:tc>
      </w:tr>
      <w:tr w:rsidR="00364E14" w:rsidRPr="00F263D2" w:rsidTr="004728B7">
        <w:trPr>
          <w:trHeight w:val="198"/>
        </w:trPr>
        <w:tc>
          <w:tcPr>
            <w:tcW w:w="3310" w:type="dxa"/>
            <w:vMerge/>
          </w:tcPr>
          <w:p w:rsidR="00364E14" w:rsidRPr="00F263D2" w:rsidRDefault="00364E14" w:rsidP="00F2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364E14" w:rsidRPr="00F263D2" w:rsidRDefault="00364E14" w:rsidP="00F2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E14" w:rsidRPr="00F263D2" w:rsidRDefault="00364E14" w:rsidP="00F2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4E14" w:rsidRPr="00F263D2" w:rsidTr="004728B7">
        <w:trPr>
          <w:trHeight w:val="198"/>
        </w:trPr>
        <w:tc>
          <w:tcPr>
            <w:tcW w:w="3310" w:type="dxa"/>
            <w:vMerge/>
          </w:tcPr>
          <w:p w:rsidR="00364E14" w:rsidRPr="00F263D2" w:rsidRDefault="00364E14" w:rsidP="00F2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364E14" w:rsidRPr="00F263D2" w:rsidRDefault="00364E14" w:rsidP="00F2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E14" w:rsidRPr="00F263D2" w:rsidRDefault="00364E14" w:rsidP="00F2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4E14" w:rsidRPr="00F263D2" w:rsidTr="004728B7">
        <w:trPr>
          <w:trHeight w:val="889"/>
        </w:trPr>
        <w:tc>
          <w:tcPr>
            <w:tcW w:w="3310" w:type="dxa"/>
            <w:vMerge/>
          </w:tcPr>
          <w:p w:rsidR="00364E14" w:rsidRPr="00F263D2" w:rsidRDefault="00364E14" w:rsidP="00F2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364E14" w:rsidRPr="00F263D2" w:rsidRDefault="00364E14" w:rsidP="00F2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E14" w:rsidRPr="00F263D2" w:rsidRDefault="00364E14" w:rsidP="00F2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F263D2" w:rsidRDefault="00364E14" w:rsidP="00F2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F263D2" w:rsidRDefault="00364E14" w:rsidP="00F2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F263D2" w:rsidRDefault="00364E14" w:rsidP="00F2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F263D2" w:rsidRDefault="00364E14" w:rsidP="00F2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70" w:type="dxa"/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9874</w:t>
            </w:r>
          </w:p>
        </w:tc>
      </w:tr>
      <w:tr w:rsidR="00364E14" w:rsidRPr="00F263D2" w:rsidTr="004728B7">
        <w:trPr>
          <w:trHeight w:val="889"/>
        </w:trPr>
        <w:tc>
          <w:tcPr>
            <w:tcW w:w="3310" w:type="dxa"/>
            <w:vMerge/>
          </w:tcPr>
          <w:p w:rsidR="00364E14" w:rsidRPr="00F263D2" w:rsidRDefault="00364E14" w:rsidP="00F2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364E14" w:rsidRPr="00F263D2" w:rsidRDefault="00364E14" w:rsidP="00F2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E14" w:rsidRPr="00F263D2" w:rsidRDefault="00364E14" w:rsidP="00F2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57" w:type="dxa"/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364E14" w:rsidRPr="00F263D2" w:rsidRDefault="00364E14" w:rsidP="00F26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D2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</w:tbl>
    <w:p w:rsidR="00364E14" w:rsidRPr="00F1386E" w:rsidRDefault="00364E14" w:rsidP="00364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64E14" w:rsidRPr="00F1386E" w:rsidSect="00364E14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364E14" w:rsidRPr="00F1386E" w:rsidRDefault="00364E14" w:rsidP="00A169FB">
      <w:pPr>
        <w:pStyle w:val="ad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1386E">
        <w:rPr>
          <w:rFonts w:ascii="Times New Roman" w:hAnsi="Times New Roman"/>
          <w:b/>
          <w:sz w:val="24"/>
          <w:szCs w:val="24"/>
        </w:rPr>
        <w:lastRenderedPageBreak/>
        <w:t>9.</w:t>
      </w:r>
      <w:r>
        <w:rPr>
          <w:rFonts w:ascii="Times New Roman" w:hAnsi="Times New Roman"/>
          <w:b/>
          <w:sz w:val="24"/>
          <w:szCs w:val="24"/>
        </w:rPr>
        <w:t>1</w:t>
      </w:r>
      <w:r w:rsidRPr="00F1386E">
        <w:rPr>
          <w:rFonts w:ascii="Times New Roman" w:hAnsi="Times New Roman"/>
          <w:b/>
          <w:sz w:val="24"/>
          <w:szCs w:val="24"/>
        </w:rPr>
        <w:t>. Характеристика проблем и мероприятий Подпрограммы</w:t>
      </w:r>
    </w:p>
    <w:p w:rsidR="00364E14" w:rsidRPr="00F1386E" w:rsidRDefault="00364E14" w:rsidP="00A169FB">
      <w:pPr>
        <w:pStyle w:val="ad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64E14" w:rsidRPr="00F1386E" w:rsidRDefault="00364E14" w:rsidP="00A169FB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F1386E">
        <w:rPr>
          <w:rFonts w:ascii="Times New Roman" w:hAnsi="Times New Roman"/>
          <w:sz w:val="24"/>
          <w:szCs w:val="24"/>
        </w:rPr>
        <w:t>Обеспечение безопасности населения и территории городского округа Пущино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развития социальной и духовной сфер общества.</w:t>
      </w:r>
    </w:p>
    <w:p w:rsidR="00364E14" w:rsidRPr="00F1386E" w:rsidRDefault="00364E14" w:rsidP="00A169FB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F1386E">
        <w:rPr>
          <w:rFonts w:ascii="Times New Roman" w:hAnsi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населения и территории городского округа Пущино свидетельствуют о необходимости внедрения комплексного подхода в этой работе.</w:t>
      </w:r>
    </w:p>
    <w:p w:rsidR="00364E14" w:rsidRPr="00F1386E" w:rsidRDefault="00364E14" w:rsidP="00A169FB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F1386E">
        <w:rPr>
          <w:rFonts w:ascii="Times New Roman" w:hAnsi="Times New Roman"/>
          <w:sz w:val="24"/>
          <w:szCs w:val="24"/>
        </w:rPr>
        <w:t>Преступная деятельность международных террористических организаций, иные негативные факторы криминогенного характера представляют реальные угрозы стабильному развитию города, повышению качества жизни населения.</w:t>
      </w:r>
    </w:p>
    <w:p w:rsidR="00364E14" w:rsidRPr="00F1386E" w:rsidRDefault="00364E14" w:rsidP="00A169FB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F1386E">
        <w:rPr>
          <w:rFonts w:ascii="Times New Roman" w:hAnsi="Times New Roman"/>
          <w:sz w:val="24"/>
          <w:szCs w:val="24"/>
        </w:rPr>
        <w:t xml:space="preserve">Опасным явлением для общества является вовлечение в противоправную деятельность несовершеннолетних, в дальнейшем пополняющих ряды преступников. </w:t>
      </w:r>
    </w:p>
    <w:p w:rsidR="00364E14" w:rsidRPr="00F1386E" w:rsidRDefault="00364E14" w:rsidP="00A169FB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F1386E">
        <w:rPr>
          <w:rFonts w:ascii="Times New Roman" w:hAnsi="Times New Roman"/>
          <w:sz w:val="24"/>
          <w:szCs w:val="24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</w:t>
      </w:r>
    </w:p>
    <w:p w:rsidR="00364E14" w:rsidRPr="00F1386E" w:rsidRDefault="00364E14" w:rsidP="00A169FB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F1386E">
        <w:rPr>
          <w:rFonts w:ascii="Times New Roman" w:hAnsi="Times New Roman"/>
          <w:sz w:val="24"/>
          <w:szCs w:val="24"/>
        </w:rPr>
        <w:t>Наибольшую опасность представляет распространение наркотиков в образовательных учреждениях и развлекательных заведениях.</w:t>
      </w:r>
    </w:p>
    <w:p w:rsidR="00364E14" w:rsidRPr="00F1386E" w:rsidRDefault="00364E14" w:rsidP="00A169FB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F1386E">
        <w:rPr>
          <w:rFonts w:ascii="Times New Roman" w:hAnsi="Times New Roman"/>
          <w:sz w:val="24"/>
          <w:szCs w:val="24"/>
        </w:rPr>
        <w:t>Требуют усиления антитеррористической защищенности объекты социальной сферы и места массового пребывания людей.</w:t>
      </w:r>
    </w:p>
    <w:p w:rsidR="00364E14" w:rsidRPr="00F1386E" w:rsidRDefault="00364E14" w:rsidP="00A169FB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F1386E">
        <w:rPr>
          <w:rFonts w:ascii="Times New Roman" w:hAnsi="Times New Roman"/>
          <w:sz w:val="24"/>
          <w:szCs w:val="24"/>
        </w:rPr>
        <w:t>Нейтрализация указанных угроз в рамках Подпрограммы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364E14" w:rsidRPr="00F1386E" w:rsidRDefault="00364E14" w:rsidP="00A169FB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F1386E">
        <w:rPr>
          <w:rFonts w:ascii="Times New Roman" w:hAnsi="Times New Roman"/>
          <w:sz w:val="24"/>
          <w:szCs w:val="24"/>
        </w:rPr>
        <w:t>Применение программно-целевого метода обеспечения безопасности населения и территории городского округа Пущино позволит осуществить:</w:t>
      </w:r>
    </w:p>
    <w:p w:rsidR="00364E14" w:rsidRPr="00F1386E" w:rsidRDefault="00364E14" w:rsidP="00A169FB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F1386E">
        <w:rPr>
          <w:rFonts w:ascii="Times New Roman" w:hAnsi="Times New Roman"/>
          <w:sz w:val="24"/>
          <w:szCs w:val="24"/>
        </w:rPr>
        <w:t>развитие приоритетных направлений профилактики правонарушений,</w:t>
      </w:r>
    </w:p>
    <w:p w:rsidR="00364E14" w:rsidRPr="00F1386E" w:rsidRDefault="00364E14" w:rsidP="00A169FB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F1386E">
        <w:rPr>
          <w:rFonts w:ascii="Times New Roman" w:hAnsi="Times New Roman"/>
          <w:sz w:val="24"/>
          <w:szCs w:val="24"/>
        </w:rPr>
        <w:t>снижения тяжести последствий преступлений, повышение уровня и результативности борьбы с преступностью;</w:t>
      </w:r>
    </w:p>
    <w:p w:rsidR="00364E14" w:rsidRPr="00F1386E" w:rsidRDefault="00364E14" w:rsidP="00A169FB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  <w:sectPr w:rsidR="00364E14" w:rsidRPr="00F1386E" w:rsidSect="00364E1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F1386E">
        <w:rPr>
          <w:rFonts w:ascii="Times New Roman" w:hAnsi="Times New Roman"/>
          <w:sz w:val="24"/>
          <w:szCs w:val="24"/>
        </w:rPr>
        <w:t>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граждан.</w:t>
      </w:r>
    </w:p>
    <w:p w:rsidR="00192C95" w:rsidRDefault="00364E14" w:rsidP="00192C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9.2. </w:t>
      </w:r>
      <w:r w:rsidR="00192C95" w:rsidRPr="00192C95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192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C95" w:rsidRPr="00192C95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Pr="00192C95">
        <w:rPr>
          <w:rFonts w:ascii="Times New Roman" w:hAnsi="Times New Roman" w:cs="Times New Roman"/>
          <w:b/>
          <w:sz w:val="24"/>
          <w:szCs w:val="24"/>
        </w:rPr>
        <w:t xml:space="preserve"> муниципальной Подпрограммы </w:t>
      </w:r>
    </w:p>
    <w:p w:rsidR="00364E14" w:rsidRPr="00192C95" w:rsidRDefault="00364E14" w:rsidP="00192C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C95">
        <w:rPr>
          <w:rFonts w:ascii="Times New Roman" w:hAnsi="Times New Roman" w:cs="Times New Roman"/>
          <w:b/>
          <w:sz w:val="24"/>
          <w:szCs w:val="24"/>
        </w:rPr>
        <w:t>«Безопасность населения городского округа Пущино на 2017 -2021 годы»</w:t>
      </w:r>
    </w:p>
    <w:tbl>
      <w:tblPr>
        <w:tblW w:w="156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127"/>
        <w:gridCol w:w="851"/>
        <w:gridCol w:w="1342"/>
        <w:gridCol w:w="1560"/>
        <w:gridCol w:w="1352"/>
        <w:gridCol w:w="1135"/>
        <w:gridCol w:w="925"/>
        <w:gridCol w:w="993"/>
        <w:gridCol w:w="850"/>
        <w:gridCol w:w="992"/>
        <w:gridCol w:w="1269"/>
        <w:gridCol w:w="1418"/>
      </w:tblGrid>
      <w:tr w:rsidR="00364E14" w:rsidRPr="00192C95" w:rsidTr="00C86FD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мероприятия в текущем финансовом году (тыс. руб.) 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мероприятий программы</w:t>
            </w:r>
          </w:p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64E14" w:rsidRPr="00192C95" w:rsidTr="00C86FD5">
        <w:trPr>
          <w:trHeight w:val="2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антитеррористической защищенности учреждений и организаций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  <w:r w:rsidRPr="00192C95">
              <w:t xml:space="preserve">Отдел </w:t>
            </w:r>
            <w:r w:rsidR="00192C95">
              <w:t xml:space="preserve">по делам </w:t>
            </w:r>
            <w:r w:rsidRPr="00192C95">
              <w:t>ГО</w:t>
            </w:r>
            <w:r w:rsidR="00192C95">
              <w:t xml:space="preserve"> </w:t>
            </w:r>
            <w:r w:rsidRPr="00192C95">
              <w:t>ЧС, МП и ТБ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</w:tr>
      <w:tr w:rsidR="00364E14" w:rsidRPr="00192C95" w:rsidTr="00C86FD5">
        <w:trPr>
          <w:trHeight w:val="33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</w:tr>
      <w:tr w:rsidR="00364E14" w:rsidRPr="00192C95" w:rsidTr="00C86FD5">
        <w:trPr>
          <w:trHeight w:val="33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</w:tr>
      <w:tr w:rsidR="00364E14" w:rsidRPr="00192C95" w:rsidTr="00C86FD5">
        <w:trPr>
          <w:trHeight w:val="33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</w:tr>
      <w:tr w:rsidR="00364E14" w:rsidRPr="00192C95" w:rsidTr="00C86FD5">
        <w:trPr>
          <w:trHeight w:val="42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</w:tr>
      <w:tr w:rsidR="00364E14" w:rsidRPr="00192C95" w:rsidTr="00C86FD5">
        <w:trPr>
          <w:trHeight w:val="21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подведомственных муниципальных учреждений, в целях усиления их АТЗ, техническими средствами защиты: оснащение стационарными (рамочными) и ручными металло-обнаружителями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</w:t>
            </w: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  <w:r w:rsidRPr="00192C95">
              <w:t xml:space="preserve">Отдел </w:t>
            </w:r>
            <w:r w:rsidRPr="00192C95">
              <w:lastRenderedPageBreak/>
              <w:t>образования</w:t>
            </w:r>
          </w:p>
          <w:p w:rsidR="00364E14" w:rsidRPr="00192C95" w:rsidRDefault="00192C95" w:rsidP="00192C95">
            <w:pPr>
              <w:pStyle w:val="ConsPlusCell"/>
            </w:pPr>
            <w:r w:rsidRPr="00192C95">
              <w:t xml:space="preserve">Отдел </w:t>
            </w:r>
            <w:r>
              <w:t xml:space="preserve">по делам </w:t>
            </w:r>
            <w:r w:rsidRPr="00192C95">
              <w:t>ГО</w:t>
            </w:r>
            <w:r>
              <w:t xml:space="preserve"> </w:t>
            </w:r>
            <w:r w:rsidRPr="00192C95">
              <w:t>ЧС, МП и ТБ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</w:tr>
      <w:tr w:rsidR="00364E14" w:rsidRPr="00192C95" w:rsidTr="00C86FD5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</w:tr>
      <w:tr w:rsidR="00364E14" w:rsidRPr="00192C95" w:rsidTr="00C86FD5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</w:tr>
      <w:tr w:rsidR="00364E14" w:rsidRPr="00192C95" w:rsidTr="00C86FD5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</w:tr>
      <w:tr w:rsidR="00364E14" w:rsidRPr="00192C95" w:rsidTr="00C86FD5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</w:tr>
      <w:tr w:rsidR="00364E14" w:rsidRPr="00192C95" w:rsidTr="00C86FD5">
        <w:trPr>
          <w:trHeight w:val="20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</w:t>
            </w:r>
          </w:p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Оборудование подведомственных муниципальных образовательных учреждений системой контроля и управлением доступом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  <w:r w:rsidRPr="00192C95">
              <w:t>Отдел образования</w:t>
            </w:r>
          </w:p>
          <w:p w:rsidR="00364E14" w:rsidRPr="00192C95" w:rsidRDefault="00192C95" w:rsidP="00192C95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728B7">
              <w:rPr>
                <w:rFonts w:ascii="Times New Roman" w:hAnsi="Times New Roman" w:cs="Times New Roman"/>
                <w:sz w:val="24"/>
                <w:szCs w:val="24"/>
              </w:rPr>
              <w:t>Отдел по делам ГО ЧС, МП</w:t>
            </w: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 xml:space="preserve"> и ТБ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</w:tr>
      <w:tr w:rsidR="00364E14" w:rsidRPr="00192C95" w:rsidTr="00C86FD5">
        <w:trPr>
          <w:trHeight w:val="2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</w:tr>
      <w:tr w:rsidR="00364E14" w:rsidRPr="00192C95" w:rsidTr="00C86FD5">
        <w:trPr>
          <w:trHeight w:val="2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</w:tr>
      <w:tr w:rsidR="00364E14" w:rsidRPr="00192C95" w:rsidTr="00C86FD5">
        <w:trPr>
          <w:trHeight w:val="2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</w:t>
            </w: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</w:tr>
      <w:tr w:rsidR="00364E14" w:rsidRPr="00192C95" w:rsidTr="00C86FD5">
        <w:trPr>
          <w:trHeight w:val="73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</w:tr>
      <w:tr w:rsidR="00364E14" w:rsidRPr="00192C95" w:rsidTr="00C86FD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Cell"/>
            </w:pPr>
            <w:r w:rsidRPr="00192C95">
              <w:t>Основное мероприятие 2.</w:t>
            </w:r>
            <w:r w:rsidRPr="00192C95">
              <w:br/>
              <w:t xml:space="preserve">Обеспечение деятельности общественных </w:t>
            </w:r>
            <w:r w:rsidR="00192C95" w:rsidRPr="00192C95">
              <w:t>объединений правоохранительной</w:t>
            </w:r>
            <w:r w:rsidRPr="00192C95">
              <w:t xml:space="preserve"> направленности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4728B7" w:rsidRDefault="00192C95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8B7">
              <w:rPr>
                <w:rFonts w:ascii="Times New Roman" w:hAnsi="Times New Roman" w:cs="Times New Roman"/>
                <w:sz w:val="24"/>
                <w:szCs w:val="24"/>
              </w:rPr>
              <w:t>Отдел по делам ГО ЧС, МП и ТБ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Cell"/>
            </w:pPr>
            <w:r w:rsidRPr="00192C95">
              <w:t>Мероприятие 1</w:t>
            </w:r>
            <w:r w:rsidRPr="00192C95">
              <w:br/>
              <w:t>Материальное стимулирование народных дружинников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192C95" w:rsidP="00192C95">
            <w:pPr>
              <w:pStyle w:val="ConsPlusCell"/>
            </w:pPr>
            <w:r w:rsidRPr="00192C95">
              <w:t xml:space="preserve">Отдел </w:t>
            </w:r>
            <w:r>
              <w:t xml:space="preserve">по делам </w:t>
            </w:r>
            <w:r w:rsidRPr="00192C95">
              <w:t>ГО</w:t>
            </w:r>
            <w:r>
              <w:t xml:space="preserve"> </w:t>
            </w:r>
            <w:r w:rsidRPr="00192C95">
              <w:t>ЧС, МП и ТБ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</w:t>
            </w:r>
          </w:p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Материальное-техническое обеспечение деятельности народных дружин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192C95" w:rsidP="00192C95">
            <w:pPr>
              <w:pStyle w:val="ConsPlusCell"/>
            </w:pPr>
            <w:r w:rsidRPr="00192C95">
              <w:t xml:space="preserve">Отдел </w:t>
            </w:r>
            <w:r>
              <w:t xml:space="preserve">по делам </w:t>
            </w:r>
            <w:r w:rsidRPr="00192C95">
              <w:t>ГО</w:t>
            </w:r>
            <w:r>
              <w:t xml:space="preserve"> </w:t>
            </w:r>
            <w:r w:rsidRPr="00192C95">
              <w:t>ЧС, МП и ТБ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Cell"/>
            </w:pPr>
            <w:r w:rsidRPr="00192C95">
              <w:t xml:space="preserve">Мероприятие 3. </w:t>
            </w:r>
          </w:p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населения муниципального образования о деятельности народных дружин</w:t>
            </w:r>
          </w:p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C86FD5" w:rsidRDefault="00192C95" w:rsidP="00192C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86FD5">
              <w:rPr>
                <w:rFonts w:ascii="Times New Roman" w:hAnsi="Times New Roman"/>
                <w:sz w:val="24"/>
                <w:szCs w:val="24"/>
              </w:rPr>
              <w:t xml:space="preserve">Отдел по делам ГО </w:t>
            </w:r>
            <w:r w:rsidRPr="00C86FD5">
              <w:rPr>
                <w:rFonts w:ascii="Times New Roman" w:hAnsi="Times New Roman"/>
                <w:sz w:val="24"/>
                <w:szCs w:val="24"/>
              </w:rPr>
              <w:lastRenderedPageBreak/>
              <w:t>ЧС, МП и ТБ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системы видеонаблюдения на территории города Пущино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C86FD5" w:rsidRDefault="00BA0032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FD5">
              <w:rPr>
                <w:rFonts w:ascii="Times New Roman" w:hAnsi="Times New Roman" w:cs="Times New Roman"/>
                <w:sz w:val="24"/>
                <w:szCs w:val="24"/>
              </w:rPr>
              <w:t>Отдел по делам ГО ЧС, МП и ТБ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364E14" w:rsidRPr="00192C95" w:rsidRDefault="00364E14" w:rsidP="00BA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Обслуживание систем видеонаблюдения стоящих на балансе в Администрации города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BA0032" w:rsidP="00192C95">
            <w:pPr>
              <w:pStyle w:val="ConsPlusCell"/>
            </w:pPr>
            <w:r w:rsidRPr="00192C95">
              <w:t xml:space="preserve">Отдел </w:t>
            </w:r>
            <w:r>
              <w:t xml:space="preserve">по делам </w:t>
            </w:r>
            <w:r w:rsidRPr="00192C95">
              <w:t>ГО</w:t>
            </w:r>
            <w:r>
              <w:t xml:space="preserve"> </w:t>
            </w:r>
            <w:r w:rsidRPr="00192C95">
              <w:t>ЧС, МП и ТБ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видеонаблюдения в здании Администрации города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BA0032" w:rsidP="00192C95">
            <w:pPr>
              <w:pStyle w:val="ConsPlusCell"/>
            </w:pPr>
            <w:r w:rsidRPr="00192C95">
              <w:t xml:space="preserve">Отдел </w:t>
            </w:r>
            <w:r>
              <w:t xml:space="preserve">по делам </w:t>
            </w:r>
            <w:r w:rsidRPr="00192C95">
              <w:t>ГО</w:t>
            </w:r>
            <w:r>
              <w:t xml:space="preserve"> </w:t>
            </w:r>
            <w:r w:rsidRPr="00192C95">
              <w:t>ЧС, МП и ТБ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4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4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4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3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</w:t>
            </w:r>
          </w:p>
          <w:p w:rsidR="00364E14" w:rsidRPr="00192C95" w:rsidRDefault="00364E14" w:rsidP="00BA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Оборудование объектов социальной сферы, мест с массовым пребыванием людей, коммерческих объектов системами видеонаблюдения и подключение их к системе «Безопасный регион»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8242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BA0032" w:rsidP="00192C95">
            <w:pPr>
              <w:pStyle w:val="ConsPlusCell"/>
            </w:pPr>
            <w:r w:rsidRPr="00192C95">
              <w:t xml:space="preserve">Отдел </w:t>
            </w:r>
            <w:r>
              <w:t xml:space="preserve">по делам </w:t>
            </w:r>
            <w:r w:rsidRPr="00192C95">
              <w:t>ГО</w:t>
            </w:r>
            <w:r>
              <w:t xml:space="preserve"> </w:t>
            </w:r>
            <w:r w:rsidRPr="00192C95">
              <w:t>ЧС, МП и ТБ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8242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услуги по предоставлению видеоизображения для системы технологического обеспечения региональной общественной безопасности и оперативного управления «Безопасный регион», в том числе для муниципальных учреждений   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8242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BA0032" w:rsidP="00192C95">
            <w:pPr>
              <w:pStyle w:val="ConsPlusCell"/>
            </w:pPr>
            <w:r w:rsidRPr="00192C95">
              <w:t xml:space="preserve">Отдел </w:t>
            </w:r>
            <w:r>
              <w:t xml:space="preserve">по делам </w:t>
            </w:r>
            <w:r w:rsidRPr="00192C95">
              <w:t>ГО</w:t>
            </w:r>
            <w:r>
              <w:t xml:space="preserve"> </w:t>
            </w:r>
            <w:r w:rsidRPr="00192C95">
              <w:lastRenderedPageBreak/>
              <w:t xml:space="preserve">ЧС, МП и ТБ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8242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364E14" w:rsidRPr="00192C95" w:rsidRDefault="00364E14" w:rsidP="00BA0032">
            <w:pPr>
              <w:pStyle w:val="ConsPlusCell"/>
            </w:pPr>
            <w:r w:rsidRPr="00192C95">
              <w:t>Осуществление мероприятий по оказанию методической помощи коммерческим объектам по оборудованию их системами видеонаблюдения и подключению к системе «Безопасный регион»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BA0032" w:rsidP="00192C95">
            <w:pPr>
              <w:pStyle w:val="ConsPlusCell"/>
            </w:pPr>
            <w:r w:rsidRPr="00192C95">
              <w:t xml:space="preserve">Отдел </w:t>
            </w:r>
            <w:r>
              <w:t xml:space="preserve">по делам </w:t>
            </w:r>
            <w:r w:rsidRPr="00192C95">
              <w:t>ГО</w:t>
            </w:r>
            <w:r>
              <w:t xml:space="preserve"> </w:t>
            </w:r>
            <w:r w:rsidRPr="00192C95">
              <w:t xml:space="preserve">ЧС, МП и ТБ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66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</w:t>
            </w:r>
          </w:p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противодействию распространению идеологии терроризма и экстремизма.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BA0032" w:rsidP="00192C95">
            <w:pPr>
              <w:pStyle w:val="ConsPlusCell"/>
            </w:pPr>
            <w:r w:rsidRPr="00192C95">
              <w:t xml:space="preserve">Отдел </w:t>
            </w:r>
            <w:r>
              <w:t xml:space="preserve">по делам </w:t>
            </w:r>
            <w:r w:rsidRPr="00192C95">
              <w:t>ГО</w:t>
            </w:r>
            <w:r>
              <w:t xml:space="preserve"> </w:t>
            </w:r>
            <w:r w:rsidRPr="00192C95">
              <w:t>ЧС, МП и ТБ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364E14" w:rsidRPr="00192C95" w:rsidRDefault="00364E14" w:rsidP="00BA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общественно-политического мероприятия, посвященного </w:t>
            </w: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«Дню солидарности в борьбе с терроризмом»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BA0032" w:rsidP="00192C95">
            <w:pPr>
              <w:pStyle w:val="ConsPlusCell"/>
            </w:pPr>
            <w:r w:rsidRPr="00192C95">
              <w:t xml:space="preserve">Отдел </w:t>
            </w:r>
            <w:r>
              <w:t xml:space="preserve">по делам </w:t>
            </w:r>
            <w:r w:rsidRPr="00192C95">
              <w:t>ГО</w:t>
            </w:r>
            <w:r>
              <w:t xml:space="preserve"> </w:t>
            </w:r>
            <w:r w:rsidRPr="00192C95">
              <w:t>ЧС, МП и ТБ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364E14" w:rsidRPr="00192C95" w:rsidRDefault="00364E14" w:rsidP="00BA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Проведение пропагандистской работы  в целях предупреждения распространения идеологии терроризма (изготовление печатной продукции и наглядной агитации)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BA0032" w:rsidP="00192C95">
            <w:pPr>
              <w:pStyle w:val="ConsPlusCell"/>
            </w:pPr>
            <w:r w:rsidRPr="00192C95">
              <w:t xml:space="preserve">Отдел </w:t>
            </w:r>
            <w:r>
              <w:t xml:space="preserve">по делам </w:t>
            </w:r>
            <w:r w:rsidRPr="00192C95">
              <w:t>ГО</w:t>
            </w:r>
            <w:r>
              <w:t xml:space="preserve"> </w:t>
            </w:r>
            <w:r w:rsidRPr="00192C95">
              <w:t>ЧС, МП и ТБ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:rsidR="00364E14" w:rsidRPr="00192C95" w:rsidRDefault="00364E14" w:rsidP="00BA0032">
            <w:pPr>
              <w:pStyle w:val="ConsPlusCell"/>
            </w:pPr>
            <w:r w:rsidRPr="00192C95">
              <w:t>Проведение занятий (круглые столы, конференции, семинары) с заместителями руководителей учреждений и организаций по безопасности по организации и проведению мероприятий  по профилактике угроз терроризма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BA0032" w:rsidP="00192C95">
            <w:pPr>
              <w:pStyle w:val="ConsPlusCell"/>
            </w:pPr>
            <w:r w:rsidRPr="00192C95">
              <w:t xml:space="preserve">Отдел </w:t>
            </w:r>
            <w:r>
              <w:t xml:space="preserve">по делам </w:t>
            </w:r>
            <w:r w:rsidRPr="00192C95">
              <w:t>ГО</w:t>
            </w:r>
            <w:r>
              <w:t xml:space="preserve"> </w:t>
            </w:r>
            <w:r w:rsidRPr="00192C95">
              <w:t>ЧС, МП и ТБ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2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</w:t>
            </w:r>
          </w:p>
          <w:p w:rsidR="00364E14" w:rsidRPr="00192C95" w:rsidRDefault="00364E14" w:rsidP="00BA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и токсикомании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BA0032" w:rsidRDefault="00BA0032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FD5">
              <w:rPr>
                <w:rFonts w:ascii="Times New Roman" w:hAnsi="Times New Roman" w:cs="Times New Roman"/>
                <w:sz w:val="24"/>
                <w:szCs w:val="24"/>
              </w:rPr>
              <w:t>Отдел по делам ГО ЧС, МП</w:t>
            </w:r>
            <w:r w:rsidRPr="00BA0032">
              <w:rPr>
                <w:rFonts w:ascii="Times New Roman" w:hAnsi="Times New Roman" w:cs="Times New Roman"/>
                <w:sz w:val="24"/>
                <w:szCs w:val="24"/>
              </w:rPr>
              <w:t xml:space="preserve"> и ТБ </w:t>
            </w:r>
          </w:p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  <w:rPr>
                <w:color w:val="00206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  <w:rPr>
                <w:color w:val="00206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  <w:rPr>
                <w:color w:val="00206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  <w:rPr>
                <w:color w:val="00206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  <w:rPr>
                <w:color w:val="00206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Пущино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  <w:rPr>
                <w:color w:val="00206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  <w:rPr>
                <w:color w:val="00206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  <w:rPr>
                <w:color w:val="00206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Внедрение профилактических антинаркотических программ в 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3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и подготовка волонтеров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3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7</w:t>
            </w:r>
          </w:p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Информационно-пропагандистское сопровождение антинаркотической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BA0032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FD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ГО ЧС, МП и ТБ </w:t>
            </w:r>
            <w:r w:rsidR="00364E14" w:rsidRPr="00C86FD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364E14" w:rsidRPr="00192C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Отдел по делам культуры, спорта, туризма и работы с молодежью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21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3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364E14" w:rsidRPr="00192C95" w:rsidRDefault="00364E14" w:rsidP="00BA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Проведение работы (в рамках классных часов, собраний с родителями) в образовательных учреждениях городского округа Пущино по участию в выборочном экспресс–тестировании на выявление учащихся больных наркоманией и токсикоманией (на добровольной основе)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  <w:rPr>
                <w:color w:val="00206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  <w:rPr>
                <w:color w:val="00206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  <w:rPr>
                <w:color w:val="00206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  <w:rPr>
                <w:color w:val="00206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  <w:rPr>
                <w:color w:val="00206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  <w:rPr>
                <w:color w:val="00206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  <w:rPr>
                <w:color w:val="00206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  <w:rPr>
                <w:color w:val="00206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3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размещение наружной рекламы, агитационных материалов, подготовка и </w:t>
            </w: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буклетов для детей, родителей, педагогов по профилактике зависимости от наркотических и психотропных веществ, пьянства и алкоголизма и пропаганде здорового образа жизни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Отдел ГОЧС, МП и ТБ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2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3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BA0032" w:rsidRPr="00192C95">
              <w:rPr>
                <w:rFonts w:ascii="Times New Roman" w:hAnsi="Times New Roman" w:cs="Times New Roman"/>
                <w:sz w:val="24"/>
                <w:szCs w:val="24"/>
              </w:rPr>
              <w:t>городской молодежной акции</w:t>
            </w: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 xml:space="preserve"> за здоровый образ жизни, в том </w:t>
            </w:r>
            <w:r w:rsidR="00C86FD5" w:rsidRPr="00192C95">
              <w:rPr>
                <w:rFonts w:ascii="Times New Roman" w:hAnsi="Times New Roman" w:cs="Times New Roman"/>
                <w:sz w:val="24"/>
                <w:szCs w:val="24"/>
              </w:rPr>
              <w:t>числе конкурсов</w:t>
            </w: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 xml:space="preserve"> антинаркотических плакатов, рисунков и видеороликов.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BA0032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FD5">
              <w:rPr>
                <w:rFonts w:ascii="Times New Roman" w:hAnsi="Times New Roman" w:cs="Times New Roman"/>
                <w:sz w:val="24"/>
                <w:szCs w:val="24"/>
              </w:rPr>
              <w:t>Отдел по делам ГО</w:t>
            </w:r>
            <w:r>
              <w:t xml:space="preserve"> </w:t>
            </w: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ЧС, МП и ТБ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rPr>
          <w:trHeight w:val="1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Мероприятие 4</w:t>
            </w:r>
          </w:p>
          <w:p w:rsidR="00364E14" w:rsidRPr="00192C95" w:rsidRDefault="00364E14" w:rsidP="00192C95">
            <w:pPr>
              <w:pStyle w:val="ConsPlusCell"/>
            </w:pPr>
            <w:r w:rsidRPr="00192C95">
              <w:t xml:space="preserve">Проведение разъяснительной </w:t>
            </w:r>
            <w:r w:rsidR="00C86FD5" w:rsidRPr="00192C95">
              <w:t>работы с</w:t>
            </w:r>
            <w:r w:rsidRPr="00192C95">
              <w:t xml:space="preserve"> возможной группой риска о необходимости обращения в специализированные учреждения и постановке на учет в Больнице ПНЦ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Отдел ГОЧС, МП и ТБ</w:t>
            </w:r>
          </w:p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Отдел по делам культуры, спорта, туризма и работы с молодежью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sz w:val="24"/>
                <w:szCs w:val="24"/>
              </w:rPr>
              <w:t>10189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sz w:val="24"/>
                <w:szCs w:val="24"/>
              </w:rPr>
              <w:t>1336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sz w:val="24"/>
                <w:szCs w:val="24"/>
              </w:rPr>
              <w:t>2586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sz w:val="24"/>
                <w:szCs w:val="24"/>
              </w:rPr>
              <w:t>2586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sz w:val="24"/>
                <w:szCs w:val="24"/>
              </w:rPr>
              <w:t>2601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sz w:val="24"/>
                <w:szCs w:val="24"/>
              </w:rPr>
              <w:t>1080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r w:rsidRPr="001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Пущино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sz w:val="24"/>
                <w:szCs w:val="24"/>
              </w:rPr>
              <w:t>9874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sz w:val="24"/>
                <w:szCs w:val="24"/>
              </w:rPr>
              <w:t>1281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sz w:val="24"/>
                <w:szCs w:val="24"/>
              </w:rPr>
              <w:t>2531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sz w:val="24"/>
                <w:szCs w:val="24"/>
              </w:rPr>
              <w:t>2531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sz w:val="24"/>
                <w:szCs w:val="24"/>
              </w:rPr>
              <w:t>2531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E14" w:rsidRPr="00192C95" w:rsidTr="00C86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64E14" w:rsidRPr="00192C95" w:rsidRDefault="00364E14" w:rsidP="00192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4" w:rsidRPr="00192C95" w:rsidRDefault="00364E14" w:rsidP="00192C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95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14" w:rsidRPr="00192C95" w:rsidRDefault="00364E14" w:rsidP="0019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E14" w:rsidRPr="00192C95" w:rsidRDefault="00364E14" w:rsidP="00192C95">
      <w:pPr>
        <w:pStyle w:val="ad"/>
        <w:rPr>
          <w:rFonts w:ascii="Times New Roman" w:hAnsi="Times New Roman"/>
          <w:b/>
          <w:sz w:val="24"/>
          <w:szCs w:val="24"/>
        </w:rPr>
      </w:pPr>
    </w:p>
    <w:p w:rsidR="00CE476B" w:rsidRPr="00A25A4E" w:rsidRDefault="00CE476B" w:rsidP="001144A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CE476B" w:rsidRPr="00A25A4E" w:rsidSect="00364E14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46E" w:rsidRDefault="0070746E">
      <w:pPr>
        <w:spacing w:after="0" w:line="240" w:lineRule="auto"/>
      </w:pPr>
      <w:r>
        <w:separator/>
      </w:r>
    </w:p>
  </w:endnote>
  <w:endnote w:type="continuationSeparator" w:id="0">
    <w:p w:rsidR="0070746E" w:rsidRDefault="0070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46E" w:rsidRDefault="0070746E">
      <w:pPr>
        <w:spacing w:after="0" w:line="240" w:lineRule="auto"/>
      </w:pPr>
      <w:r>
        <w:separator/>
      </w:r>
    </w:p>
  </w:footnote>
  <w:footnote w:type="continuationSeparator" w:id="0">
    <w:p w:rsidR="0070746E" w:rsidRDefault="00707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059D3"/>
    <w:multiLevelType w:val="hybridMultilevel"/>
    <w:tmpl w:val="96C2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55699"/>
    <w:multiLevelType w:val="hybridMultilevel"/>
    <w:tmpl w:val="CE648360"/>
    <w:lvl w:ilvl="0" w:tplc="332468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E703E"/>
    <w:multiLevelType w:val="hybridMultilevel"/>
    <w:tmpl w:val="92148AEE"/>
    <w:lvl w:ilvl="0" w:tplc="FFFFFFFF">
      <w:start w:val="1"/>
      <w:numFmt w:val="bullet"/>
      <w:lvlText w:val="-"/>
      <w:lvlJc w:val="left"/>
      <w:pPr>
        <w:tabs>
          <w:tab w:val="num" w:pos="1263"/>
        </w:tabs>
        <w:ind w:left="90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57B52"/>
    <w:multiLevelType w:val="hybridMultilevel"/>
    <w:tmpl w:val="890E6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346AE"/>
    <w:multiLevelType w:val="hybridMultilevel"/>
    <w:tmpl w:val="8472B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F6AB1"/>
    <w:multiLevelType w:val="hybridMultilevel"/>
    <w:tmpl w:val="70FA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17B3"/>
    <w:multiLevelType w:val="hybridMultilevel"/>
    <w:tmpl w:val="70FA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D2D27"/>
    <w:multiLevelType w:val="hybridMultilevel"/>
    <w:tmpl w:val="E612D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65FCA"/>
    <w:multiLevelType w:val="hybridMultilevel"/>
    <w:tmpl w:val="64823E5E"/>
    <w:lvl w:ilvl="0" w:tplc="E0781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620A6"/>
    <w:multiLevelType w:val="hybridMultilevel"/>
    <w:tmpl w:val="70FA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A4552"/>
    <w:multiLevelType w:val="hybridMultilevel"/>
    <w:tmpl w:val="DDD01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C207D"/>
    <w:multiLevelType w:val="hybridMultilevel"/>
    <w:tmpl w:val="8CFABBF6"/>
    <w:lvl w:ilvl="0" w:tplc="BD32E27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157E1"/>
    <w:multiLevelType w:val="hybridMultilevel"/>
    <w:tmpl w:val="8BA0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1429C"/>
    <w:multiLevelType w:val="hybridMultilevel"/>
    <w:tmpl w:val="5128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E0D68"/>
    <w:multiLevelType w:val="hybridMultilevel"/>
    <w:tmpl w:val="F7F2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44D91"/>
    <w:multiLevelType w:val="hybridMultilevel"/>
    <w:tmpl w:val="831EB1AE"/>
    <w:lvl w:ilvl="0" w:tplc="598015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943966"/>
    <w:multiLevelType w:val="hybridMultilevel"/>
    <w:tmpl w:val="30B87BEC"/>
    <w:lvl w:ilvl="0" w:tplc="FD9AA8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15B0E"/>
    <w:multiLevelType w:val="hybridMultilevel"/>
    <w:tmpl w:val="F40C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13C5B"/>
    <w:multiLevelType w:val="multilevel"/>
    <w:tmpl w:val="C4822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60" w:hanging="1800"/>
      </w:pPr>
      <w:rPr>
        <w:rFonts w:hint="default"/>
      </w:rPr>
    </w:lvl>
  </w:abstractNum>
  <w:abstractNum w:abstractNumId="21" w15:restartNumberingAfterBreak="0">
    <w:nsid w:val="519B6D0B"/>
    <w:multiLevelType w:val="hybridMultilevel"/>
    <w:tmpl w:val="7ECC004A"/>
    <w:lvl w:ilvl="0" w:tplc="ADEA621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D1CDF"/>
    <w:multiLevelType w:val="multilevel"/>
    <w:tmpl w:val="C4822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60" w:hanging="1800"/>
      </w:pPr>
      <w:rPr>
        <w:rFonts w:hint="default"/>
      </w:rPr>
    </w:lvl>
  </w:abstractNum>
  <w:abstractNum w:abstractNumId="23" w15:restartNumberingAfterBreak="0">
    <w:nsid w:val="54187273"/>
    <w:multiLevelType w:val="hybridMultilevel"/>
    <w:tmpl w:val="5128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70577"/>
    <w:multiLevelType w:val="hybridMultilevel"/>
    <w:tmpl w:val="9528AF64"/>
    <w:lvl w:ilvl="0" w:tplc="82FA3D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E3A71"/>
    <w:multiLevelType w:val="hybridMultilevel"/>
    <w:tmpl w:val="11402F20"/>
    <w:lvl w:ilvl="0" w:tplc="2A08C1A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82298"/>
    <w:multiLevelType w:val="hybridMultilevel"/>
    <w:tmpl w:val="BABE8F6A"/>
    <w:lvl w:ilvl="0" w:tplc="2BA6EB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6146A7C"/>
    <w:multiLevelType w:val="multilevel"/>
    <w:tmpl w:val="1EF4DD90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8FF50EA"/>
    <w:multiLevelType w:val="hybridMultilevel"/>
    <w:tmpl w:val="3D4A8966"/>
    <w:lvl w:ilvl="0" w:tplc="379234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679A0"/>
    <w:multiLevelType w:val="multilevel"/>
    <w:tmpl w:val="9B188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0" w15:restartNumberingAfterBreak="0">
    <w:nsid w:val="711A41E3"/>
    <w:multiLevelType w:val="hybridMultilevel"/>
    <w:tmpl w:val="B1941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84387"/>
    <w:multiLevelType w:val="hybridMultilevel"/>
    <w:tmpl w:val="64823E5E"/>
    <w:lvl w:ilvl="0" w:tplc="E0781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56C9B"/>
    <w:multiLevelType w:val="hybridMultilevel"/>
    <w:tmpl w:val="8CDC48DE"/>
    <w:lvl w:ilvl="0" w:tplc="FF448A00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47163"/>
    <w:multiLevelType w:val="hybridMultilevel"/>
    <w:tmpl w:val="7CE6EB00"/>
    <w:lvl w:ilvl="0" w:tplc="1018B25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52700"/>
    <w:multiLevelType w:val="hybridMultilevel"/>
    <w:tmpl w:val="64823E5E"/>
    <w:lvl w:ilvl="0" w:tplc="E0781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F1E85"/>
    <w:multiLevelType w:val="hybridMultilevel"/>
    <w:tmpl w:val="47748FBE"/>
    <w:lvl w:ilvl="0" w:tplc="7B8AD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A01D4"/>
    <w:multiLevelType w:val="hybridMultilevel"/>
    <w:tmpl w:val="9B581C10"/>
    <w:lvl w:ilvl="0" w:tplc="FFFFFFFF">
      <w:start w:val="1"/>
      <w:numFmt w:val="bullet"/>
      <w:lvlText w:val="-"/>
      <w:lvlJc w:val="left"/>
      <w:pPr>
        <w:tabs>
          <w:tab w:val="num" w:pos="1263"/>
        </w:tabs>
        <w:ind w:left="90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7FA0CF1"/>
    <w:multiLevelType w:val="hybridMultilevel"/>
    <w:tmpl w:val="375E636A"/>
    <w:lvl w:ilvl="0" w:tplc="B32049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66271"/>
    <w:multiLevelType w:val="multilevel"/>
    <w:tmpl w:val="C4822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60" w:hanging="1800"/>
      </w:pPr>
      <w:rPr>
        <w:rFonts w:hint="default"/>
      </w:rPr>
    </w:lvl>
  </w:abstractNum>
  <w:abstractNum w:abstractNumId="40" w15:restartNumberingAfterBreak="0">
    <w:nsid w:val="7E637FC3"/>
    <w:multiLevelType w:val="hybridMultilevel"/>
    <w:tmpl w:val="45C61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36"/>
  </w:num>
  <w:num w:numId="4">
    <w:abstractNumId w:val="21"/>
  </w:num>
  <w:num w:numId="5">
    <w:abstractNumId w:val="11"/>
  </w:num>
  <w:num w:numId="6">
    <w:abstractNumId w:val="15"/>
  </w:num>
  <w:num w:numId="7">
    <w:abstractNumId w:val="7"/>
  </w:num>
  <w:num w:numId="8">
    <w:abstractNumId w:val="35"/>
  </w:num>
  <w:num w:numId="9">
    <w:abstractNumId w:val="6"/>
  </w:num>
  <w:num w:numId="10">
    <w:abstractNumId w:val="31"/>
  </w:num>
  <w:num w:numId="11">
    <w:abstractNumId w:val="19"/>
  </w:num>
  <w:num w:numId="12">
    <w:abstractNumId w:val="10"/>
  </w:num>
  <w:num w:numId="13">
    <w:abstractNumId w:val="26"/>
  </w:num>
  <w:num w:numId="14">
    <w:abstractNumId w:val="23"/>
  </w:num>
  <w:num w:numId="15">
    <w:abstractNumId w:val="13"/>
  </w:num>
  <w:num w:numId="16">
    <w:abstractNumId w:val="27"/>
  </w:num>
  <w:num w:numId="17">
    <w:abstractNumId w:val="34"/>
  </w:num>
  <w:num w:numId="18">
    <w:abstractNumId w:val="25"/>
  </w:num>
  <w:num w:numId="19">
    <w:abstractNumId w:val="0"/>
  </w:num>
  <w:num w:numId="20">
    <w:abstractNumId w:val="28"/>
  </w:num>
  <w:num w:numId="21">
    <w:abstractNumId w:val="18"/>
  </w:num>
  <w:num w:numId="22">
    <w:abstractNumId w:val="2"/>
  </w:num>
  <w:num w:numId="23">
    <w:abstractNumId w:val="24"/>
  </w:num>
  <w:num w:numId="24">
    <w:abstractNumId w:val="38"/>
  </w:num>
  <w:num w:numId="25">
    <w:abstractNumId w:val="14"/>
  </w:num>
  <w:num w:numId="26">
    <w:abstractNumId w:val="9"/>
  </w:num>
  <w:num w:numId="27">
    <w:abstractNumId w:val="1"/>
  </w:num>
  <w:num w:numId="28">
    <w:abstractNumId w:val="40"/>
  </w:num>
  <w:num w:numId="29">
    <w:abstractNumId w:val="29"/>
  </w:num>
  <w:num w:numId="30">
    <w:abstractNumId w:val="32"/>
  </w:num>
  <w:num w:numId="31">
    <w:abstractNumId w:val="30"/>
  </w:num>
  <w:num w:numId="32">
    <w:abstractNumId w:val="33"/>
  </w:num>
  <w:num w:numId="33">
    <w:abstractNumId w:val="8"/>
  </w:num>
  <w:num w:numId="34">
    <w:abstractNumId w:val="17"/>
  </w:num>
  <w:num w:numId="35">
    <w:abstractNumId w:val="3"/>
  </w:num>
  <w:num w:numId="36">
    <w:abstractNumId w:val="37"/>
  </w:num>
  <w:num w:numId="37">
    <w:abstractNumId w:val="39"/>
  </w:num>
  <w:num w:numId="38">
    <w:abstractNumId w:val="5"/>
  </w:num>
  <w:num w:numId="39">
    <w:abstractNumId w:val="12"/>
  </w:num>
  <w:num w:numId="40">
    <w:abstractNumId w:val="2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E2"/>
    <w:rsid w:val="00005999"/>
    <w:rsid w:val="0002499A"/>
    <w:rsid w:val="000C50C5"/>
    <w:rsid w:val="000F1D05"/>
    <w:rsid w:val="001144A8"/>
    <w:rsid w:val="001156B9"/>
    <w:rsid w:val="00162635"/>
    <w:rsid w:val="00174369"/>
    <w:rsid w:val="00192C95"/>
    <w:rsid w:val="001A40B2"/>
    <w:rsid w:val="001A7F9F"/>
    <w:rsid w:val="00225D23"/>
    <w:rsid w:val="00234FA1"/>
    <w:rsid w:val="0023601A"/>
    <w:rsid w:val="00255A8B"/>
    <w:rsid w:val="00294291"/>
    <w:rsid w:val="002C1BB5"/>
    <w:rsid w:val="002F10CC"/>
    <w:rsid w:val="00310D34"/>
    <w:rsid w:val="003424BE"/>
    <w:rsid w:val="003555F9"/>
    <w:rsid w:val="00360398"/>
    <w:rsid w:val="00364E14"/>
    <w:rsid w:val="003B19D0"/>
    <w:rsid w:val="003D4B64"/>
    <w:rsid w:val="003F3D77"/>
    <w:rsid w:val="00412F96"/>
    <w:rsid w:val="00416514"/>
    <w:rsid w:val="00436AD8"/>
    <w:rsid w:val="004728B7"/>
    <w:rsid w:val="004A2BD4"/>
    <w:rsid w:val="004C0AE2"/>
    <w:rsid w:val="004C71DB"/>
    <w:rsid w:val="004F3AE7"/>
    <w:rsid w:val="005239E3"/>
    <w:rsid w:val="00573DF8"/>
    <w:rsid w:val="005955A5"/>
    <w:rsid w:val="005A78DC"/>
    <w:rsid w:val="005B1CE4"/>
    <w:rsid w:val="005C7E6A"/>
    <w:rsid w:val="00616C83"/>
    <w:rsid w:val="006547E8"/>
    <w:rsid w:val="006859B9"/>
    <w:rsid w:val="006D3B22"/>
    <w:rsid w:val="006E1337"/>
    <w:rsid w:val="0070746E"/>
    <w:rsid w:val="007C4FAE"/>
    <w:rsid w:val="007F03C4"/>
    <w:rsid w:val="00830187"/>
    <w:rsid w:val="00895959"/>
    <w:rsid w:val="0089758C"/>
    <w:rsid w:val="008C0A8A"/>
    <w:rsid w:val="008D308D"/>
    <w:rsid w:val="00961479"/>
    <w:rsid w:val="00963ED8"/>
    <w:rsid w:val="00975062"/>
    <w:rsid w:val="009853E3"/>
    <w:rsid w:val="009B1825"/>
    <w:rsid w:val="00A13728"/>
    <w:rsid w:val="00A169FB"/>
    <w:rsid w:val="00A21AA4"/>
    <w:rsid w:val="00A25A4E"/>
    <w:rsid w:val="00A57426"/>
    <w:rsid w:val="00A714F0"/>
    <w:rsid w:val="00A71FDF"/>
    <w:rsid w:val="00AA0D5B"/>
    <w:rsid w:val="00B562AC"/>
    <w:rsid w:val="00B91328"/>
    <w:rsid w:val="00BA0032"/>
    <w:rsid w:val="00BA600C"/>
    <w:rsid w:val="00BB0A78"/>
    <w:rsid w:val="00BE11FA"/>
    <w:rsid w:val="00BE5A8B"/>
    <w:rsid w:val="00C23F57"/>
    <w:rsid w:val="00C86FD5"/>
    <w:rsid w:val="00CA1025"/>
    <w:rsid w:val="00CB4BD6"/>
    <w:rsid w:val="00CC5C85"/>
    <w:rsid w:val="00CE476B"/>
    <w:rsid w:val="00CE5716"/>
    <w:rsid w:val="00D404C0"/>
    <w:rsid w:val="00D43952"/>
    <w:rsid w:val="00D8055B"/>
    <w:rsid w:val="00D90951"/>
    <w:rsid w:val="00D909B0"/>
    <w:rsid w:val="00D9492B"/>
    <w:rsid w:val="00D97797"/>
    <w:rsid w:val="00DB6A61"/>
    <w:rsid w:val="00DE57B9"/>
    <w:rsid w:val="00DF2DEF"/>
    <w:rsid w:val="00DF676F"/>
    <w:rsid w:val="00E751A4"/>
    <w:rsid w:val="00E86EC7"/>
    <w:rsid w:val="00E90937"/>
    <w:rsid w:val="00EB08C1"/>
    <w:rsid w:val="00EB252A"/>
    <w:rsid w:val="00EB7325"/>
    <w:rsid w:val="00EB7E33"/>
    <w:rsid w:val="00EE012E"/>
    <w:rsid w:val="00EE6259"/>
    <w:rsid w:val="00F11690"/>
    <w:rsid w:val="00F263D2"/>
    <w:rsid w:val="00F377C8"/>
    <w:rsid w:val="00F70CDA"/>
    <w:rsid w:val="00F726E9"/>
    <w:rsid w:val="00F9483E"/>
    <w:rsid w:val="00FC2455"/>
    <w:rsid w:val="00F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36927-BDA1-4A01-B634-4C39F6AD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DF8"/>
  </w:style>
  <w:style w:type="paragraph" w:styleId="1">
    <w:name w:val="heading 1"/>
    <w:basedOn w:val="a"/>
    <w:next w:val="a"/>
    <w:link w:val="10"/>
    <w:qFormat/>
    <w:rsid w:val="00CE476B"/>
    <w:pPr>
      <w:keepNext/>
      <w:widowControl w:val="0"/>
      <w:tabs>
        <w:tab w:val="right" w:pos="935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64E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7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Стиль1"/>
    <w:basedOn w:val="a"/>
    <w:rsid w:val="00CE47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"/>
    <w:basedOn w:val="a"/>
    <w:rsid w:val="00CE476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nformat">
    <w:name w:val="ConsPlusNonformat"/>
    <w:link w:val="ConsPlusNonformat0"/>
    <w:rsid w:val="00CE4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locked/>
    <w:rsid w:val="00CE47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CE476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E47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E47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CE476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1050"/>
      <w:sz w:val="13"/>
      <w:szCs w:val="13"/>
      <w:lang w:eastAsia="ru-RU"/>
    </w:rPr>
  </w:style>
  <w:style w:type="paragraph" w:customStyle="1" w:styleId="12">
    <w:name w:val="Обычный1"/>
    <w:rsid w:val="00CE47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CE47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4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E476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CE476B"/>
    <w:rPr>
      <w:rFonts w:ascii="Calibri" w:eastAsia="Calibri" w:hAnsi="Calibri" w:cs="Times New Roman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E4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unhideWhenUsed/>
    <w:rsid w:val="00CE476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E476B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CE47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 Spacing"/>
    <w:link w:val="ae"/>
    <w:uiPriority w:val="1"/>
    <w:qFormat/>
    <w:rsid w:val="00CE47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locked/>
    <w:rsid w:val="00CE476B"/>
    <w:rPr>
      <w:rFonts w:ascii="Calibri" w:eastAsia="Times New Roman" w:hAnsi="Calibri" w:cs="Times New Roman"/>
      <w:lang w:eastAsia="ru-RU"/>
    </w:rPr>
  </w:style>
  <w:style w:type="paragraph" w:customStyle="1" w:styleId="fn2r">
    <w:name w:val="fn2r"/>
    <w:basedOn w:val="a"/>
    <w:rsid w:val="00CE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CE47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CE476B"/>
  </w:style>
  <w:style w:type="paragraph" w:styleId="af0">
    <w:name w:val="footer"/>
    <w:basedOn w:val="a"/>
    <w:link w:val="af1"/>
    <w:uiPriority w:val="99"/>
    <w:unhideWhenUsed/>
    <w:rsid w:val="00CE476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CE476B"/>
    <w:rPr>
      <w:rFonts w:ascii="Calibri" w:eastAsia="Calibri" w:hAnsi="Calibri" w:cs="Times New Roman"/>
      <w:sz w:val="20"/>
      <w:szCs w:val="20"/>
    </w:rPr>
  </w:style>
  <w:style w:type="paragraph" w:styleId="af2">
    <w:name w:val="Body Text Indent"/>
    <w:basedOn w:val="a"/>
    <w:link w:val="af3"/>
    <w:uiPriority w:val="99"/>
    <w:rsid w:val="00CE476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E47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CE476B"/>
  </w:style>
  <w:style w:type="paragraph" w:customStyle="1" w:styleId="13">
    <w:name w:val="заголовок 1"/>
    <w:basedOn w:val="a"/>
    <w:next w:val="a"/>
    <w:rsid w:val="00CE476B"/>
    <w:pPr>
      <w:keepNext/>
      <w:widowControl w:val="0"/>
      <w:spacing w:after="0" w:line="240" w:lineRule="auto"/>
      <w:jc w:val="center"/>
    </w:pPr>
    <w:rPr>
      <w:rFonts w:ascii="TimesET" w:eastAsia="Times New Roman" w:hAnsi="TimesET" w:cs="Times New Roman"/>
      <w:b/>
      <w:spacing w:val="30"/>
      <w:sz w:val="36"/>
      <w:szCs w:val="20"/>
      <w:lang w:eastAsia="ru-RU"/>
    </w:rPr>
  </w:style>
  <w:style w:type="paragraph" w:styleId="af5">
    <w:name w:val="caption"/>
    <w:basedOn w:val="a"/>
    <w:qFormat/>
    <w:rsid w:val="00CE476B"/>
    <w:pPr>
      <w:widowControl w:val="0"/>
      <w:spacing w:before="240" w:after="0" w:line="240" w:lineRule="auto"/>
      <w:jc w:val="center"/>
    </w:pPr>
    <w:rPr>
      <w:rFonts w:ascii="TimesET" w:eastAsia="Times New Roman" w:hAnsi="TimesET" w:cs="Times New Roman"/>
      <w:b/>
      <w:spacing w:val="20"/>
      <w:sz w:val="44"/>
      <w:szCs w:val="20"/>
      <w:lang w:eastAsia="ru-RU"/>
    </w:rPr>
  </w:style>
  <w:style w:type="paragraph" w:styleId="af6">
    <w:name w:val="Subtitle"/>
    <w:basedOn w:val="a"/>
    <w:link w:val="af7"/>
    <w:qFormat/>
    <w:rsid w:val="00CE476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CE47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Indent 2"/>
    <w:basedOn w:val="a"/>
    <w:link w:val="21"/>
    <w:rsid w:val="00CE476B"/>
    <w:pPr>
      <w:widowControl w:val="0"/>
      <w:spacing w:after="120" w:line="480" w:lineRule="auto"/>
      <w:ind w:left="283" w:firstLine="454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CE476B"/>
    <w:rPr>
      <w:rFonts w:ascii="TimesET" w:eastAsia="Times New Roman" w:hAnsi="TimesET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E476B"/>
    <w:pPr>
      <w:widowControl w:val="0"/>
      <w:spacing w:after="120" w:line="240" w:lineRule="auto"/>
      <w:ind w:left="283" w:firstLine="454"/>
      <w:jc w:val="both"/>
    </w:pPr>
    <w:rPr>
      <w:rFonts w:ascii="TimesET" w:eastAsia="Times New Roman" w:hAnsi="TimesET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E476B"/>
    <w:rPr>
      <w:rFonts w:ascii="TimesET" w:eastAsia="Times New Roman" w:hAnsi="TimesET" w:cs="Times New Roman"/>
      <w:sz w:val="16"/>
      <w:szCs w:val="16"/>
      <w:lang w:eastAsia="ru-RU"/>
    </w:rPr>
  </w:style>
  <w:style w:type="paragraph" w:customStyle="1" w:styleId="af8">
    <w:name w:val="Таблицы (моноширинный)"/>
    <w:basedOn w:val="a"/>
    <w:next w:val="a"/>
    <w:rsid w:val="00CE47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"/>
    <w:basedOn w:val="a"/>
    <w:rsid w:val="00CE476B"/>
    <w:pPr>
      <w:widowControl w:val="0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">
    <w:name w:val="Char Знак"/>
    <w:basedOn w:val="a"/>
    <w:rsid w:val="00CE476B"/>
    <w:pPr>
      <w:widowControl w:val="0"/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styleId="afa">
    <w:name w:val="Body Text"/>
    <w:basedOn w:val="a"/>
    <w:link w:val="afb"/>
    <w:rsid w:val="00CE476B"/>
    <w:pPr>
      <w:widowControl w:val="0"/>
      <w:spacing w:after="120" w:line="240" w:lineRule="auto"/>
      <w:ind w:firstLine="454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CE476B"/>
    <w:rPr>
      <w:rFonts w:ascii="TimesET" w:eastAsia="Times New Roman" w:hAnsi="TimesET" w:cs="Times New Roman"/>
      <w:sz w:val="24"/>
      <w:szCs w:val="20"/>
      <w:lang w:eastAsia="ru-RU"/>
    </w:rPr>
  </w:style>
  <w:style w:type="table" w:styleId="afc">
    <w:name w:val="Table Grid"/>
    <w:basedOn w:val="a1"/>
    <w:uiPriority w:val="39"/>
    <w:rsid w:val="00CE4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CE476B"/>
    <w:pPr>
      <w:widowControl w:val="0"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E4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E476B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qFormat/>
    <w:rsid w:val="00CE476B"/>
    <w:rPr>
      <w:b/>
      <w:bCs/>
    </w:rPr>
  </w:style>
  <w:style w:type="paragraph" w:customStyle="1" w:styleId="15">
    <w:name w:val="Знак Знак1"/>
    <w:basedOn w:val="a"/>
    <w:rsid w:val="00CE476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6">
    <w:name w:val="Сетка таблицы1"/>
    <w:basedOn w:val="a1"/>
    <w:next w:val="afc"/>
    <w:uiPriority w:val="39"/>
    <w:rsid w:val="00CE476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CE476B"/>
  </w:style>
  <w:style w:type="character" w:customStyle="1" w:styleId="18">
    <w:name w:val="Текст выноски Знак1"/>
    <w:uiPriority w:val="99"/>
    <w:semiHidden/>
    <w:rsid w:val="00CE476B"/>
    <w:rPr>
      <w:rFonts w:ascii="Segoe UI" w:eastAsia="Calibri" w:hAnsi="Segoe UI" w:cs="Segoe UI"/>
      <w:sz w:val="18"/>
      <w:szCs w:val="18"/>
    </w:rPr>
  </w:style>
  <w:style w:type="character" w:styleId="afe">
    <w:name w:val="footnote reference"/>
    <w:uiPriority w:val="99"/>
    <w:unhideWhenUsed/>
    <w:rsid w:val="00CE476B"/>
    <w:rPr>
      <w:vertAlign w:val="superscript"/>
    </w:rPr>
  </w:style>
  <w:style w:type="character" w:styleId="aff">
    <w:name w:val="Placeholder Text"/>
    <w:uiPriority w:val="99"/>
    <w:semiHidden/>
    <w:rsid w:val="00CE476B"/>
    <w:rPr>
      <w:color w:val="808080"/>
    </w:rPr>
  </w:style>
  <w:style w:type="table" w:customStyle="1" w:styleId="22">
    <w:name w:val="Сетка таблицы2"/>
    <w:basedOn w:val="a1"/>
    <w:next w:val="afc"/>
    <w:uiPriority w:val="39"/>
    <w:rsid w:val="00CE4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CE476B"/>
  </w:style>
  <w:style w:type="table" w:customStyle="1" w:styleId="33">
    <w:name w:val="Сетка таблицы3"/>
    <w:basedOn w:val="a1"/>
    <w:next w:val="afc"/>
    <w:uiPriority w:val="39"/>
    <w:rsid w:val="00CE4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CE476B"/>
    <w:rPr>
      <w:rFonts w:ascii="Wingdings" w:hAnsi="Wingdings"/>
    </w:rPr>
  </w:style>
  <w:style w:type="character" w:customStyle="1" w:styleId="TitleChar2">
    <w:name w:val="Title Char2"/>
    <w:locked/>
    <w:rsid w:val="00CE476B"/>
    <w:rPr>
      <w:b/>
      <w:sz w:val="24"/>
      <w:lang w:val="ru-RU" w:eastAsia="ru-RU"/>
    </w:rPr>
  </w:style>
  <w:style w:type="paragraph" w:styleId="aff0">
    <w:name w:val="Title"/>
    <w:basedOn w:val="a"/>
    <w:next w:val="a"/>
    <w:link w:val="aff1"/>
    <w:qFormat/>
    <w:rsid w:val="00CE47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1">
    <w:name w:val="Название Знак"/>
    <w:basedOn w:val="a0"/>
    <w:link w:val="aff0"/>
    <w:rsid w:val="00CE476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364E1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f2">
    <w:name w:val="FollowedHyperlink"/>
    <w:basedOn w:val="a0"/>
    <w:uiPriority w:val="99"/>
    <w:semiHidden/>
    <w:unhideWhenUsed/>
    <w:rsid w:val="00364E14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64E14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link w:val="34"/>
    <w:locked/>
    <w:rsid w:val="00364E14"/>
    <w:rPr>
      <w:spacing w:val="1"/>
      <w:shd w:val="clear" w:color="auto" w:fill="FFFFFF"/>
    </w:rPr>
  </w:style>
  <w:style w:type="paragraph" w:customStyle="1" w:styleId="34">
    <w:name w:val="Основной текст3"/>
    <w:basedOn w:val="a"/>
    <w:link w:val="aff3"/>
    <w:rsid w:val="00364E14"/>
    <w:pPr>
      <w:widowControl w:val="0"/>
      <w:shd w:val="clear" w:color="auto" w:fill="FFFFFF"/>
      <w:spacing w:after="0" w:line="370" w:lineRule="exact"/>
    </w:pPr>
    <w:rPr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6EFE9-9D53-47ED-AC81-315117A1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5852</Words>
  <Characters>33357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plzvtl</cp:lastModifiedBy>
  <cp:revision>5</cp:revision>
  <cp:lastPrinted>2018-02-07T06:26:00Z</cp:lastPrinted>
  <dcterms:created xsi:type="dcterms:W3CDTF">2018-02-06T07:55:00Z</dcterms:created>
  <dcterms:modified xsi:type="dcterms:W3CDTF">2018-02-07T06:27:00Z</dcterms:modified>
</cp:coreProperties>
</file>