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8F" w:rsidRPr="00375ECD" w:rsidRDefault="00FC008F" w:rsidP="00FC008F">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2787015</wp:posOffset>
            </wp:positionH>
            <wp:positionV relativeFrom="page">
              <wp:posOffset>352425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ECD">
        <w:rPr>
          <w:b/>
          <w:caps/>
          <w:sz w:val="28"/>
        </w:rPr>
        <w:t>в</w:t>
      </w:r>
    </w:p>
    <w:p w:rsidR="00FC008F" w:rsidRPr="00375ECD" w:rsidRDefault="00FC008F" w:rsidP="00FC008F">
      <w:pPr>
        <w:jc w:val="center"/>
        <w:rPr>
          <w:b/>
          <w:sz w:val="24"/>
        </w:rPr>
      </w:pPr>
    </w:p>
    <w:p w:rsidR="00FC008F" w:rsidRPr="00375ECD" w:rsidRDefault="00FC008F" w:rsidP="00FC008F">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FC008F" w:rsidRPr="00375ECD" w:rsidRDefault="00FC008F" w:rsidP="00FC008F">
      <w:pPr>
        <w:spacing w:after="0" w:line="240" w:lineRule="auto"/>
        <w:jc w:val="center"/>
        <w:rPr>
          <w:rFonts w:ascii="Times New Roman" w:hAnsi="Times New Roman"/>
          <w:sz w:val="24"/>
          <w:szCs w:val="24"/>
        </w:rPr>
      </w:pPr>
    </w:p>
    <w:p w:rsidR="00FC008F" w:rsidRPr="00375ECD" w:rsidRDefault="00FC008F" w:rsidP="00FC008F">
      <w:pPr>
        <w:spacing w:after="0" w:line="240" w:lineRule="auto"/>
        <w:jc w:val="center"/>
        <w:rPr>
          <w:rFonts w:ascii="Times New Roman" w:hAnsi="Times New Roman"/>
          <w:sz w:val="24"/>
          <w:szCs w:val="24"/>
        </w:rPr>
      </w:pPr>
    </w:p>
    <w:p w:rsidR="00FC008F" w:rsidRPr="00375ECD" w:rsidRDefault="00FC008F" w:rsidP="00FC008F">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FC008F" w:rsidRPr="00375ECD" w:rsidRDefault="00FC008F" w:rsidP="00FC008F">
      <w:pPr>
        <w:spacing w:after="0" w:line="240" w:lineRule="auto"/>
        <w:jc w:val="center"/>
        <w:rPr>
          <w:rFonts w:ascii="Times New Roman" w:hAnsi="Times New Roman"/>
          <w:b/>
        </w:rPr>
      </w:pPr>
    </w:p>
    <w:p w:rsidR="00FC008F" w:rsidRPr="00375ECD" w:rsidRDefault="00FC008F" w:rsidP="00FC008F">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C008F" w:rsidRPr="00375ECD" w:rsidTr="00877C6D">
        <w:trPr>
          <w:jc w:val="center"/>
        </w:trPr>
        <w:tc>
          <w:tcPr>
            <w:tcW w:w="2160" w:type="dxa"/>
            <w:tcBorders>
              <w:right w:val="nil"/>
            </w:tcBorders>
            <w:shd w:val="clear" w:color="auto" w:fill="auto"/>
          </w:tcPr>
          <w:p w:rsidR="00FC008F" w:rsidRPr="00375ECD" w:rsidRDefault="00996A48" w:rsidP="00877C6D">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27.02.2018</w:t>
            </w:r>
          </w:p>
        </w:tc>
        <w:tc>
          <w:tcPr>
            <w:tcW w:w="2520" w:type="dxa"/>
            <w:tcBorders>
              <w:top w:val="nil"/>
              <w:left w:val="nil"/>
              <w:bottom w:val="nil"/>
              <w:right w:val="nil"/>
            </w:tcBorders>
            <w:shd w:val="clear" w:color="auto" w:fill="auto"/>
          </w:tcPr>
          <w:p w:rsidR="00FC008F" w:rsidRPr="00375ECD" w:rsidRDefault="00FC008F" w:rsidP="00877C6D">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FC008F" w:rsidRPr="00375ECD" w:rsidRDefault="00FC008F" w:rsidP="00877C6D">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FC008F" w:rsidRPr="00375ECD" w:rsidRDefault="00996A48" w:rsidP="00877C6D">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97-п</w:t>
            </w:r>
          </w:p>
        </w:tc>
      </w:tr>
    </w:tbl>
    <w:p w:rsidR="00FC008F" w:rsidRPr="00375ECD" w:rsidRDefault="00FC008F" w:rsidP="00FC008F">
      <w:pPr>
        <w:spacing w:after="0" w:line="240" w:lineRule="auto"/>
        <w:jc w:val="center"/>
        <w:rPr>
          <w:rFonts w:ascii="Academy Cyr" w:hAnsi="Academy Cyr"/>
          <w:sz w:val="16"/>
          <w:szCs w:val="16"/>
        </w:rPr>
      </w:pPr>
    </w:p>
    <w:p w:rsidR="00FC008F" w:rsidRPr="00375ECD" w:rsidRDefault="00FC008F" w:rsidP="00FC008F">
      <w:pPr>
        <w:spacing w:after="0" w:line="240" w:lineRule="auto"/>
        <w:jc w:val="center"/>
        <w:rPr>
          <w:rFonts w:ascii="Academy Cyr" w:hAnsi="Academy Cyr"/>
          <w:sz w:val="24"/>
          <w:szCs w:val="24"/>
        </w:rPr>
      </w:pPr>
      <w:r w:rsidRPr="00375ECD">
        <w:rPr>
          <w:rFonts w:ascii="Academy Cyr" w:hAnsi="Academy Cyr"/>
          <w:sz w:val="24"/>
          <w:szCs w:val="24"/>
        </w:rPr>
        <w:t>г. Пущино</w:t>
      </w:r>
    </w:p>
    <w:p w:rsidR="00FC008F" w:rsidRPr="00375ECD" w:rsidRDefault="00FC008F" w:rsidP="00FC008F">
      <w:pPr>
        <w:jc w:val="center"/>
        <w:rPr>
          <w:b/>
          <w:sz w:val="10"/>
          <w:szCs w:val="10"/>
        </w:rPr>
      </w:pPr>
    </w:p>
    <w:p w:rsidR="00FC008F" w:rsidRPr="00E43763" w:rsidRDefault="00FC008F" w:rsidP="00FC008F">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FC008F" w:rsidRPr="008F0DF3" w:rsidRDefault="00FC008F" w:rsidP="00FC008F">
      <w:pPr>
        <w:spacing w:after="0" w:line="240" w:lineRule="auto"/>
        <w:jc w:val="center"/>
        <w:rPr>
          <w:rFonts w:ascii="Times New Roman" w:hAnsi="Times New Roman"/>
          <w:sz w:val="24"/>
          <w:szCs w:val="24"/>
        </w:rPr>
      </w:pPr>
      <w:r w:rsidRPr="008F0DF3">
        <w:rPr>
          <w:rFonts w:ascii="Times New Roman" w:hAnsi="Times New Roman"/>
          <w:sz w:val="24"/>
          <w:szCs w:val="24"/>
        </w:rPr>
        <w:t xml:space="preserve">О внесение изменений в муниципальную программу </w:t>
      </w:r>
    </w:p>
    <w:p w:rsidR="00FC008F" w:rsidRPr="008F0DF3" w:rsidRDefault="00FC008F" w:rsidP="00FC008F">
      <w:pPr>
        <w:spacing w:after="0" w:line="240" w:lineRule="auto"/>
        <w:jc w:val="center"/>
        <w:rPr>
          <w:rFonts w:ascii="Times New Roman" w:hAnsi="Times New Roman"/>
          <w:sz w:val="24"/>
          <w:szCs w:val="24"/>
        </w:rPr>
      </w:pPr>
      <w:r w:rsidRPr="008F0DF3">
        <w:rPr>
          <w:rFonts w:ascii="Times New Roman" w:hAnsi="Times New Roman"/>
          <w:sz w:val="24"/>
          <w:szCs w:val="24"/>
        </w:rPr>
        <w:t>«Социальная защита населения городского округа Пущино</w:t>
      </w:r>
    </w:p>
    <w:p w:rsidR="00FC008F" w:rsidRPr="008F0DF3" w:rsidRDefault="00FC008F" w:rsidP="00FC008F">
      <w:pPr>
        <w:spacing w:after="0" w:line="240" w:lineRule="auto"/>
        <w:jc w:val="center"/>
        <w:rPr>
          <w:rFonts w:ascii="Times New Roman" w:hAnsi="Times New Roman"/>
          <w:sz w:val="24"/>
          <w:szCs w:val="24"/>
        </w:rPr>
      </w:pPr>
      <w:r w:rsidRPr="008F0DF3">
        <w:rPr>
          <w:rFonts w:ascii="Times New Roman" w:hAnsi="Times New Roman"/>
          <w:sz w:val="24"/>
          <w:szCs w:val="24"/>
        </w:rPr>
        <w:t>Московской области на 2017–2021 годы»</w:t>
      </w:r>
    </w:p>
    <w:p w:rsidR="00FC008F" w:rsidRPr="008F0DF3" w:rsidRDefault="00FC008F" w:rsidP="00FC008F">
      <w:pPr>
        <w:spacing w:after="0" w:line="240" w:lineRule="auto"/>
        <w:rPr>
          <w:rFonts w:ascii="Times New Roman" w:hAnsi="Times New Roman"/>
          <w:szCs w:val="24"/>
        </w:rPr>
      </w:pPr>
    </w:p>
    <w:p w:rsidR="00FC008F" w:rsidRPr="008F0DF3" w:rsidRDefault="00FC008F" w:rsidP="00FC008F">
      <w:pPr>
        <w:spacing w:after="0" w:line="240" w:lineRule="auto"/>
        <w:rPr>
          <w:rFonts w:ascii="Times New Roman" w:hAnsi="Times New Roman"/>
          <w:szCs w:val="24"/>
        </w:rPr>
      </w:pPr>
    </w:p>
    <w:p w:rsidR="00FC008F" w:rsidRPr="008F0DF3" w:rsidRDefault="00FC008F" w:rsidP="00D262E5">
      <w:pPr>
        <w:spacing w:after="0" w:line="240" w:lineRule="auto"/>
        <w:ind w:firstLine="709"/>
        <w:jc w:val="both"/>
        <w:rPr>
          <w:rFonts w:ascii="Times New Roman" w:hAnsi="Times New Roman"/>
          <w:color w:val="000000"/>
          <w:sz w:val="24"/>
          <w:szCs w:val="24"/>
        </w:rPr>
      </w:pPr>
      <w:r w:rsidRPr="008F0DF3">
        <w:rPr>
          <w:rFonts w:ascii="Times New Roman" w:hAnsi="Times New Roman"/>
          <w:color w:val="000000"/>
          <w:sz w:val="24"/>
          <w:szCs w:val="24"/>
        </w:rPr>
        <w:t xml:space="preserve">Руководствуясь </w:t>
      </w:r>
      <w:hyperlink r:id="rId8" w:history="1">
        <w:r w:rsidRPr="008F0DF3">
          <w:rPr>
            <w:rFonts w:ascii="Times New Roman" w:hAnsi="Times New Roman"/>
            <w:color w:val="000000"/>
            <w:sz w:val="24"/>
            <w:szCs w:val="24"/>
          </w:rPr>
          <w:t>ст. 179</w:t>
        </w:r>
      </w:hyperlink>
      <w:r w:rsidRPr="008F0DF3">
        <w:rPr>
          <w:rFonts w:ascii="Times New Roman" w:hAnsi="Times New Roman"/>
          <w:color w:val="000000"/>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9"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8F0DF3">
          <w:rPr>
            <w:rFonts w:ascii="Times New Roman" w:hAnsi="Times New Roman"/>
            <w:color w:val="000000"/>
            <w:sz w:val="24"/>
            <w:szCs w:val="24"/>
          </w:rPr>
          <w:t>Уставом</w:t>
        </w:r>
      </w:hyperlink>
      <w:r w:rsidRPr="008F0DF3">
        <w:rPr>
          <w:rFonts w:ascii="Times New Roman" w:hAnsi="Times New Roman"/>
          <w:color w:val="000000"/>
          <w:sz w:val="24"/>
          <w:szCs w:val="24"/>
        </w:rPr>
        <w:t xml:space="preserve"> городского округа Пущино Московской области, в соответствии с постановлениями Администрации города Пущино от </w:t>
      </w:r>
      <w:r w:rsidRPr="008F0DF3">
        <w:rPr>
          <w:rFonts w:ascii="Times New Roman" w:hAnsi="Times New Roman"/>
          <w:sz w:val="24"/>
          <w:szCs w:val="24"/>
        </w:rPr>
        <w:t>08.11.2016 № 515-п «Об утверждении Порядка разработки и реализации муниципальных программ городского округа Пущино Московской области»</w:t>
      </w:r>
      <w:r w:rsidRPr="008F0DF3">
        <w:rPr>
          <w:rFonts w:ascii="Times New Roman" w:hAnsi="Times New Roman"/>
          <w:color w:val="000000"/>
          <w:sz w:val="24"/>
          <w:szCs w:val="24"/>
        </w:rPr>
        <w:t xml:space="preserve">, от 27.12.2016 № 641-п «Об утверждении Перечня муниципальных программ городского округа Пущино», решением Совета депутатов города Пущино от 25.05.2017 № 368/57, </w:t>
      </w:r>
    </w:p>
    <w:p w:rsidR="00FC008F" w:rsidRPr="008F0DF3" w:rsidRDefault="00FC008F" w:rsidP="00D262E5">
      <w:pPr>
        <w:spacing w:after="0" w:line="240" w:lineRule="auto"/>
        <w:ind w:firstLine="709"/>
        <w:jc w:val="both"/>
        <w:rPr>
          <w:rFonts w:ascii="Times New Roman" w:hAnsi="Times New Roman"/>
          <w:color w:val="000000"/>
          <w:sz w:val="24"/>
          <w:szCs w:val="24"/>
        </w:rPr>
      </w:pPr>
    </w:p>
    <w:p w:rsidR="00FC008F" w:rsidRPr="008F0DF3" w:rsidRDefault="00FC008F" w:rsidP="00D262E5">
      <w:pPr>
        <w:pStyle w:val="a3"/>
        <w:spacing w:before="0" w:beforeAutospacing="0" w:after="0" w:afterAutospacing="0"/>
        <w:ind w:firstLine="709"/>
        <w:jc w:val="center"/>
      </w:pPr>
      <w:r w:rsidRPr="008F0DF3">
        <w:t>ПОСТАНОВЛЯЮ:</w:t>
      </w:r>
    </w:p>
    <w:p w:rsidR="00FC008F" w:rsidRPr="008F0DF3" w:rsidRDefault="00FC008F" w:rsidP="00D262E5">
      <w:pPr>
        <w:pStyle w:val="a3"/>
        <w:spacing w:before="0" w:beforeAutospacing="0" w:after="0" w:afterAutospacing="0"/>
        <w:ind w:firstLine="709"/>
        <w:jc w:val="center"/>
      </w:pPr>
    </w:p>
    <w:p w:rsidR="00FC008F" w:rsidRPr="008F0DF3" w:rsidRDefault="00FC008F" w:rsidP="00D262E5">
      <w:pPr>
        <w:spacing w:after="0" w:line="240" w:lineRule="auto"/>
        <w:ind w:firstLine="709"/>
        <w:jc w:val="both"/>
        <w:rPr>
          <w:rFonts w:ascii="Times New Roman" w:hAnsi="Times New Roman"/>
          <w:sz w:val="24"/>
          <w:szCs w:val="24"/>
        </w:rPr>
      </w:pPr>
      <w:r w:rsidRPr="008F0DF3">
        <w:rPr>
          <w:rFonts w:ascii="Times New Roman" w:hAnsi="Times New Roman"/>
          <w:sz w:val="24"/>
          <w:szCs w:val="24"/>
        </w:rPr>
        <w:t>1. Внести изменения в муниципальную программу «Социальная защита населения городского округа Пущино Московской области на 2017–2021 годы», утвержденную постановлением Администрации города Пущино от 30.12.2016 № 674-п,</w:t>
      </w:r>
      <w:r>
        <w:rPr>
          <w:rFonts w:ascii="Times New Roman" w:hAnsi="Times New Roman"/>
          <w:sz w:val="24"/>
          <w:szCs w:val="24"/>
        </w:rPr>
        <w:t xml:space="preserve"> (в ред</w:t>
      </w:r>
      <w:r w:rsidR="00206676">
        <w:rPr>
          <w:rFonts w:ascii="Times New Roman" w:hAnsi="Times New Roman"/>
          <w:sz w:val="24"/>
          <w:szCs w:val="24"/>
        </w:rPr>
        <w:t>.</w:t>
      </w:r>
      <w:r>
        <w:rPr>
          <w:rFonts w:ascii="Times New Roman" w:hAnsi="Times New Roman"/>
          <w:sz w:val="24"/>
          <w:szCs w:val="24"/>
        </w:rPr>
        <w:t xml:space="preserve"> от </w:t>
      </w:r>
      <w:r w:rsidR="00206676" w:rsidRPr="00206676">
        <w:rPr>
          <w:rFonts w:ascii="Times New Roman" w:hAnsi="Times New Roman"/>
          <w:sz w:val="24"/>
          <w:szCs w:val="24"/>
        </w:rPr>
        <w:t>15.06.2017 № 279-п, от 28.12.2017 № 678-п</w:t>
      </w:r>
      <w:r w:rsidRPr="00206676">
        <w:rPr>
          <w:rFonts w:ascii="Times New Roman" w:hAnsi="Times New Roman"/>
          <w:sz w:val="24"/>
          <w:szCs w:val="24"/>
        </w:rPr>
        <w:t>)</w:t>
      </w:r>
      <w:r w:rsidR="00206676">
        <w:rPr>
          <w:rFonts w:ascii="Times New Roman" w:hAnsi="Times New Roman"/>
          <w:sz w:val="24"/>
          <w:szCs w:val="24"/>
        </w:rPr>
        <w:t>,</w:t>
      </w:r>
      <w:r w:rsidRPr="00206676">
        <w:rPr>
          <w:rFonts w:ascii="Times New Roman" w:hAnsi="Times New Roman"/>
          <w:sz w:val="24"/>
          <w:szCs w:val="24"/>
        </w:rPr>
        <w:t xml:space="preserve"> изложив её в новой редакции, согласно</w:t>
      </w:r>
      <w:r w:rsidRPr="008F0DF3">
        <w:rPr>
          <w:rFonts w:ascii="Times New Roman" w:hAnsi="Times New Roman"/>
          <w:sz w:val="24"/>
          <w:szCs w:val="24"/>
        </w:rPr>
        <w:t xml:space="preserve"> Приложению к настоящему постановлению.</w:t>
      </w:r>
    </w:p>
    <w:p w:rsidR="00FC008F" w:rsidRPr="008F0DF3" w:rsidRDefault="00FC008F" w:rsidP="00D262E5">
      <w:pPr>
        <w:spacing w:after="0" w:line="240" w:lineRule="auto"/>
        <w:ind w:firstLine="709"/>
        <w:jc w:val="both"/>
        <w:rPr>
          <w:rFonts w:ascii="Times New Roman" w:hAnsi="Times New Roman"/>
          <w:sz w:val="24"/>
          <w:szCs w:val="24"/>
        </w:rPr>
      </w:pPr>
      <w:r w:rsidRPr="008F0DF3">
        <w:rPr>
          <w:rFonts w:ascii="Times New Roman" w:hAnsi="Times New Roman"/>
          <w:sz w:val="24"/>
          <w:szCs w:val="24"/>
        </w:rPr>
        <w:t xml:space="preserve">2. </w:t>
      </w:r>
      <w:r w:rsidR="00206676">
        <w:rPr>
          <w:rFonts w:ascii="Times New Roman" w:hAnsi="Times New Roman"/>
          <w:color w:val="000000"/>
          <w:sz w:val="24"/>
          <w:szCs w:val="24"/>
        </w:rPr>
        <w:t>Общему отделу</w:t>
      </w:r>
      <w:r w:rsidRPr="008F0DF3">
        <w:rPr>
          <w:rFonts w:ascii="Times New Roman" w:hAnsi="Times New Roman"/>
          <w:color w:val="000000"/>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Pr="008F0DF3">
        <w:rPr>
          <w:rFonts w:ascii="Times New Roman" w:hAnsi="Times New Roman"/>
          <w:sz w:val="24"/>
          <w:szCs w:val="24"/>
        </w:rPr>
        <w:t xml:space="preserve">на официальном сайте Администрации города Пущино в сети Интернет. </w:t>
      </w:r>
    </w:p>
    <w:p w:rsidR="00FC008F" w:rsidRPr="008F0DF3" w:rsidRDefault="00FC008F" w:rsidP="00D262E5">
      <w:pPr>
        <w:pStyle w:val="ConsPlusNonformat"/>
        <w:ind w:firstLine="709"/>
        <w:jc w:val="both"/>
        <w:rPr>
          <w:rFonts w:ascii="Times New Roman" w:hAnsi="Times New Roman" w:cs="Times New Roman"/>
          <w:sz w:val="24"/>
          <w:szCs w:val="24"/>
        </w:rPr>
      </w:pPr>
      <w:r w:rsidRPr="008F0DF3">
        <w:rPr>
          <w:rFonts w:ascii="Times New Roman" w:hAnsi="Times New Roman" w:cs="Times New Roman"/>
          <w:sz w:val="24"/>
          <w:szCs w:val="24"/>
        </w:rPr>
        <w:t>3. Контроль за выполнением настоящего постановления возложить на заместителя руководителя Администрации города Пущино Бирюкову Е.В.</w:t>
      </w:r>
    </w:p>
    <w:p w:rsidR="00FC008F" w:rsidRPr="008F0DF3" w:rsidRDefault="00FC008F" w:rsidP="00D262E5">
      <w:pPr>
        <w:spacing w:after="0" w:line="240" w:lineRule="auto"/>
        <w:ind w:firstLine="709"/>
        <w:rPr>
          <w:rFonts w:ascii="Times New Roman" w:hAnsi="Times New Roman"/>
          <w:sz w:val="24"/>
          <w:szCs w:val="24"/>
        </w:rPr>
      </w:pPr>
    </w:p>
    <w:p w:rsidR="00FC008F" w:rsidRPr="008F0DF3" w:rsidRDefault="00FC008F" w:rsidP="00D262E5">
      <w:pPr>
        <w:spacing w:after="0" w:line="240" w:lineRule="auto"/>
        <w:ind w:firstLine="567"/>
        <w:rPr>
          <w:rFonts w:ascii="Times New Roman" w:hAnsi="Times New Roman"/>
          <w:sz w:val="24"/>
          <w:szCs w:val="24"/>
        </w:rPr>
      </w:pPr>
    </w:p>
    <w:p w:rsidR="00FC008F" w:rsidRPr="008F0DF3" w:rsidRDefault="00FC008F" w:rsidP="00D262E5">
      <w:pPr>
        <w:spacing w:after="0" w:line="240" w:lineRule="auto"/>
        <w:ind w:firstLine="567"/>
        <w:rPr>
          <w:rFonts w:ascii="Times New Roman" w:hAnsi="Times New Roman"/>
          <w:sz w:val="24"/>
          <w:szCs w:val="24"/>
        </w:rPr>
      </w:pPr>
    </w:p>
    <w:p w:rsidR="00FC008F" w:rsidRPr="008F0DF3" w:rsidRDefault="00FC008F" w:rsidP="00D262E5">
      <w:pPr>
        <w:spacing w:after="0" w:line="240" w:lineRule="auto"/>
        <w:jc w:val="both"/>
        <w:rPr>
          <w:rFonts w:ascii="Times New Roman" w:hAnsi="Times New Roman"/>
          <w:sz w:val="24"/>
          <w:szCs w:val="24"/>
        </w:rPr>
      </w:pPr>
      <w:r w:rsidRPr="008F0DF3">
        <w:rPr>
          <w:rFonts w:ascii="Times New Roman" w:hAnsi="Times New Roman"/>
          <w:snapToGrid w:val="0"/>
          <w:sz w:val="24"/>
          <w:szCs w:val="24"/>
        </w:rPr>
        <w:t>И.о. руководителя Администрации</w:t>
      </w:r>
      <w:r w:rsidRPr="008F0DF3">
        <w:rPr>
          <w:rFonts w:ascii="Times New Roman" w:hAnsi="Times New Roman"/>
          <w:snapToGrid w:val="0"/>
          <w:sz w:val="24"/>
          <w:szCs w:val="24"/>
        </w:rPr>
        <w:tab/>
      </w:r>
      <w:r w:rsidRPr="008F0DF3">
        <w:rPr>
          <w:rFonts w:ascii="Times New Roman" w:hAnsi="Times New Roman"/>
          <w:snapToGrid w:val="0"/>
          <w:sz w:val="24"/>
          <w:szCs w:val="24"/>
        </w:rPr>
        <w:tab/>
      </w:r>
      <w:r w:rsidRPr="008F0DF3">
        <w:rPr>
          <w:rFonts w:ascii="Times New Roman" w:hAnsi="Times New Roman"/>
          <w:snapToGrid w:val="0"/>
          <w:sz w:val="24"/>
          <w:szCs w:val="24"/>
        </w:rPr>
        <w:tab/>
        <w:t xml:space="preserve">                                 </w:t>
      </w:r>
      <w:r w:rsidR="00B34206">
        <w:rPr>
          <w:rFonts w:ascii="Times New Roman" w:hAnsi="Times New Roman"/>
          <w:snapToGrid w:val="0"/>
          <w:sz w:val="24"/>
          <w:szCs w:val="24"/>
        </w:rPr>
        <w:t xml:space="preserve"> </w:t>
      </w:r>
      <w:r w:rsidRPr="008F0DF3">
        <w:rPr>
          <w:rFonts w:ascii="Times New Roman" w:hAnsi="Times New Roman"/>
          <w:snapToGrid w:val="0"/>
          <w:sz w:val="24"/>
          <w:szCs w:val="24"/>
        </w:rPr>
        <w:t xml:space="preserve">        Ю.А. Фомина</w:t>
      </w:r>
    </w:p>
    <w:p w:rsidR="00FC008F" w:rsidRPr="008F0DF3" w:rsidRDefault="00FC008F" w:rsidP="00FC008F">
      <w:pPr>
        <w:spacing w:after="0" w:line="240" w:lineRule="auto"/>
        <w:ind w:firstLine="567"/>
        <w:rPr>
          <w:rFonts w:ascii="Times New Roman" w:hAnsi="Times New Roman"/>
          <w:sz w:val="24"/>
          <w:szCs w:val="24"/>
        </w:rPr>
      </w:pPr>
    </w:p>
    <w:p w:rsidR="00FC008F" w:rsidRPr="008F0DF3" w:rsidRDefault="00FC008F" w:rsidP="00FC008F">
      <w:pPr>
        <w:spacing w:after="0" w:line="240" w:lineRule="auto"/>
        <w:jc w:val="center"/>
        <w:rPr>
          <w:rFonts w:ascii="Times New Roman" w:hAnsi="Times New Roman"/>
          <w:sz w:val="24"/>
          <w:szCs w:val="24"/>
        </w:rPr>
      </w:pPr>
      <w:r w:rsidRPr="008F0DF3">
        <w:rPr>
          <w:rFonts w:ascii="Times New Roman" w:hAnsi="Times New Roman"/>
          <w:sz w:val="24"/>
          <w:szCs w:val="24"/>
        </w:rPr>
        <w:br w:type="page"/>
      </w:r>
      <w:r w:rsidRPr="008F0DF3">
        <w:rPr>
          <w:rFonts w:ascii="Times New Roman" w:hAnsi="Times New Roman"/>
          <w:sz w:val="24"/>
          <w:szCs w:val="24"/>
        </w:rPr>
        <w:lastRenderedPageBreak/>
        <w:tab/>
        <w:t>ЛИСТ СОГЛАСОВАНИЯ</w:t>
      </w:r>
    </w:p>
    <w:p w:rsidR="00FC008F" w:rsidRPr="008F0DF3" w:rsidRDefault="00FC008F" w:rsidP="00FC008F">
      <w:pPr>
        <w:spacing w:after="0" w:line="240" w:lineRule="auto"/>
        <w:jc w:val="center"/>
        <w:rPr>
          <w:rFonts w:ascii="Times New Roman" w:hAnsi="Times New Roman"/>
          <w:sz w:val="24"/>
          <w:szCs w:val="24"/>
        </w:rPr>
      </w:pPr>
    </w:p>
    <w:tbl>
      <w:tblPr>
        <w:tblW w:w="10173" w:type="dxa"/>
        <w:tblInd w:w="-34" w:type="dxa"/>
        <w:tblLook w:val="01E0" w:firstRow="1" w:lastRow="1" w:firstColumn="1" w:lastColumn="1" w:noHBand="0" w:noVBand="0"/>
      </w:tblPr>
      <w:tblGrid>
        <w:gridCol w:w="5137"/>
        <w:gridCol w:w="5036"/>
      </w:tblGrid>
      <w:tr w:rsidR="00FC008F" w:rsidRPr="008F0DF3" w:rsidTr="00877C6D">
        <w:tc>
          <w:tcPr>
            <w:tcW w:w="5137" w:type="dxa"/>
          </w:tcPr>
          <w:p w:rsidR="00FC008F" w:rsidRPr="00FC008F" w:rsidRDefault="00FC008F" w:rsidP="00FC008F">
            <w:pPr>
              <w:spacing w:after="0" w:line="240" w:lineRule="auto"/>
              <w:rPr>
                <w:rFonts w:ascii="Times New Roman" w:hAnsi="Times New Roman"/>
                <w:sz w:val="24"/>
                <w:szCs w:val="24"/>
              </w:rPr>
            </w:pPr>
            <w:r>
              <w:rPr>
                <w:rFonts w:ascii="Times New Roman" w:hAnsi="Times New Roman"/>
                <w:sz w:val="24"/>
                <w:szCs w:val="24"/>
              </w:rPr>
              <w:t>1</w:t>
            </w:r>
            <w:r w:rsidRPr="00FC008F">
              <w:rPr>
                <w:rFonts w:ascii="Times New Roman" w:hAnsi="Times New Roman"/>
                <w:sz w:val="24"/>
                <w:szCs w:val="24"/>
              </w:rPr>
              <w:t>. И.о. начальника отдела образования</w:t>
            </w:r>
          </w:p>
          <w:p w:rsidR="00FC008F" w:rsidRDefault="00FC008F" w:rsidP="00877C6D">
            <w:pPr>
              <w:pStyle w:val="a4"/>
              <w:spacing w:after="0" w:line="240" w:lineRule="auto"/>
              <w:ind w:left="284" w:hanging="284"/>
              <w:rPr>
                <w:rFonts w:ascii="Times New Roman" w:hAnsi="Times New Roman"/>
                <w:sz w:val="24"/>
                <w:szCs w:val="24"/>
              </w:rPr>
            </w:pPr>
            <w:r w:rsidRPr="008F0DF3">
              <w:rPr>
                <w:rFonts w:ascii="Times New Roman" w:hAnsi="Times New Roman"/>
                <w:sz w:val="24"/>
                <w:szCs w:val="24"/>
              </w:rPr>
              <w:t>Кулаткина Т.Н.</w:t>
            </w:r>
          </w:p>
          <w:p w:rsidR="00FC008F" w:rsidRDefault="00FC008F" w:rsidP="00877C6D">
            <w:pPr>
              <w:pStyle w:val="a4"/>
              <w:spacing w:after="0" w:line="240" w:lineRule="auto"/>
              <w:ind w:left="284" w:hanging="284"/>
              <w:rPr>
                <w:rFonts w:ascii="Times New Roman" w:hAnsi="Times New Roman"/>
                <w:sz w:val="24"/>
                <w:szCs w:val="24"/>
              </w:rPr>
            </w:pPr>
          </w:p>
          <w:p w:rsidR="00FC008F" w:rsidRPr="008F0DF3" w:rsidRDefault="00FC008F" w:rsidP="00206676">
            <w:pPr>
              <w:pStyle w:val="a4"/>
              <w:spacing w:after="0" w:line="240" w:lineRule="auto"/>
              <w:ind w:left="0"/>
              <w:rPr>
                <w:rFonts w:ascii="Times New Roman" w:hAnsi="Times New Roman"/>
                <w:sz w:val="24"/>
                <w:szCs w:val="24"/>
              </w:rPr>
            </w:pPr>
            <w:r>
              <w:rPr>
                <w:rFonts w:ascii="Times New Roman" w:hAnsi="Times New Roman"/>
                <w:sz w:val="24"/>
                <w:szCs w:val="24"/>
              </w:rPr>
              <w:t>2. И.о начальника отдела культуры, спорта, туризма и работы с молодежью А.Н. Макеев</w:t>
            </w:r>
          </w:p>
          <w:p w:rsidR="00FC008F" w:rsidRPr="008F0DF3" w:rsidRDefault="00FC008F" w:rsidP="00877C6D">
            <w:pPr>
              <w:pStyle w:val="a4"/>
              <w:spacing w:after="0" w:line="240" w:lineRule="auto"/>
              <w:ind w:left="284" w:hanging="284"/>
              <w:rPr>
                <w:rFonts w:ascii="Times New Roman" w:hAnsi="Times New Roman"/>
                <w:sz w:val="24"/>
                <w:szCs w:val="24"/>
              </w:rPr>
            </w:pPr>
          </w:p>
          <w:p w:rsidR="00FC008F" w:rsidRPr="008F0DF3" w:rsidRDefault="00FC008F" w:rsidP="00877C6D">
            <w:pPr>
              <w:pStyle w:val="a4"/>
              <w:spacing w:after="0" w:line="240" w:lineRule="auto"/>
              <w:ind w:left="284" w:hanging="284"/>
              <w:rPr>
                <w:rFonts w:ascii="Times New Roman" w:hAnsi="Times New Roman"/>
                <w:sz w:val="24"/>
                <w:szCs w:val="24"/>
              </w:rPr>
            </w:pPr>
            <w:r w:rsidRPr="008F0DF3">
              <w:rPr>
                <w:rFonts w:ascii="Times New Roman" w:hAnsi="Times New Roman"/>
                <w:sz w:val="24"/>
                <w:szCs w:val="24"/>
              </w:rPr>
              <w:t>3. Зам. руководителя Администрации</w:t>
            </w:r>
          </w:p>
          <w:p w:rsidR="00FC008F" w:rsidRPr="008F0DF3" w:rsidRDefault="00FC008F" w:rsidP="00877C6D">
            <w:pPr>
              <w:pStyle w:val="a4"/>
              <w:spacing w:after="0" w:line="240" w:lineRule="auto"/>
              <w:ind w:left="284" w:hanging="284"/>
              <w:rPr>
                <w:rFonts w:ascii="Times New Roman" w:hAnsi="Times New Roman"/>
                <w:sz w:val="24"/>
                <w:szCs w:val="24"/>
              </w:rPr>
            </w:pPr>
            <w:r w:rsidRPr="008F0DF3">
              <w:rPr>
                <w:rFonts w:ascii="Times New Roman" w:hAnsi="Times New Roman"/>
                <w:sz w:val="24"/>
                <w:szCs w:val="24"/>
              </w:rPr>
              <w:t>Бирюкова Е.В.</w:t>
            </w:r>
          </w:p>
          <w:p w:rsidR="00FC008F" w:rsidRPr="008F0DF3" w:rsidRDefault="00FC008F" w:rsidP="00877C6D">
            <w:pPr>
              <w:spacing w:after="0" w:line="240" w:lineRule="auto"/>
              <w:rPr>
                <w:rFonts w:ascii="Times New Roman" w:hAnsi="Times New Roman"/>
                <w:sz w:val="24"/>
                <w:szCs w:val="24"/>
              </w:rPr>
            </w:pPr>
          </w:p>
          <w:p w:rsidR="00FC008F" w:rsidRPr="008F0DF3" w:rsidRDefault="00FC008F" w:rsidP="00877C6D">
            <w:pPr>
              <w:spacing w:after="0" w:line="240" w:lineRule="auto"/>
              <w:rPr>
                <w:rFonts w:ascii="Times New Roman" w:hAnsi="Times New Roman"/>
                <w:sz w:val="24"/>
                <w:szCs w:val="24"/>
              </w:rPr>
            </w:pPr>
            <w:r w:rsidRPr="008F0DF3">
              <w:rPr>
                <w:rFonts w:ascii="Times New Roman" w:hAnsi="Times New Roman"/>
                <w:sz w:val="24"/>
                <w:szCs w:val="24"/>
              </w:rPr>
              <w:t xml:space="preserve">4. Начальник финансового отдела </w:t>
            </w:r>
          </w:p>
          <w:p w:rsidR="00FC008F" w:rsidRPr="008F0DF3" w:rsidRDefault="00FC008F" w:rsidP="00877C6D">
            <w:pPr>
              <w:spacing w:after="0" w:line="240" w:lineRule="auto"/>
              <w:rPr>
                <w:rFonts w:ascii="Times New Roman" w:hAnsi="Times New Roman"/>
                <w:sz w:val="24"/>
                <w:szCs w:val="24"/>
              </w:rPr>
            </w:pPr>
            <w:r w:rsidRPr="008F0DF3">
              <w:rPr>
                <w:rFonts w:ascii="Times New Roman" w:hAnsi="Times New Roman"/>
                <w:sz w:val="24"/>
                <w:szCs w:val="24"/>
              </w:rPr>
              <w:t>Прошина Н.Н</w:t>
            </w:r>
            <w:r w:rsidR="00B34206">
              <w:rPr>
                <w:rFonts w:ascii="Times New Roman" w:hAnsi="Times New Roman"/>
                <w:sz w:val="24"/>
                <w:szCs w:val="24"/>
              </w:rPr>
              <w:t>.</w:t>
            </w:r>
            <w:r w:rsidRPr="008F0DF3">
              <w:rPr>
                <w:rFonts w:ascii="Times New Roman" w:hAnsi="Times New Roman"/>
                <w:sz w:val="24"/>
                <w:szCs w:val="24"/>
              </w:rPr>
              <w:t xml:space="preserve"> </w:t>
            </w:r>
          </w:p>
          <w:p w:rsidR="00FC008F" w:rsidRPr="008F0DF3" w:rsidRDefault="00FC008F" w:rsidP="00877C6D">
            <w:pPr>
              <w:spacing w:after="0" w:line="240" w:lineRule="auto"/>
              <w:rPr>
                <w:rFonts w:ascii="Times New Roman" w:hAnsi="Times New Roman"/>
                <w:sz w:val="24"/>
                <w:szCs w:val="24"/>
              </w:rPr>
            </w:pPr>
          </w:p>
          <w:p w:rsidR="00FC008F" w:rsidRPr="008F0DF3" w:rsidRDefault="00FC008F" w:rsidP="00877C6D">
            <w:pPr>
              <w:spacing w:after="0" w:line="240" w:lineRule="auto"/>
              <w:rPr>
                <w:rFonts w:ascii="Times New Roman" w:hAnsi="Times New Roman"/>
                <w:sz w:val="24"/>
                <w:szCs w:val="24"/>
              </w:rPr>
            </w:pPr>
            <w:r w:rsidRPr="008F0DF3">
              <w:rPr>
                <w:rFonts w:ascii="Times New Roman" w:hAnsi="Times New Roman"/>
                <w:sz w:val="24"/>
                <w:szCs w:val="24"/>
              </w:rPr>
              <w:t xml:space="preserve">5. Начальник отдела экономики </w:t>
            </w:r>
          </w:p>
          <w:p w:rsidR="00FC008F" w:rsidRPr="008F0DF3" w:rsidRDefault="00FC008F" w:rsidP="00877C6D">
            <w:pPr>
              <w:spacing w:after="0" w:line="240" w:lineRule="auto"/>
              <w:rPr>
                <w:rFonts w:ascii="Times New Roman" w:hAnsi="Times New Roman"/>
                <w:sz w:val="24"/>
                <w:szCs w:val="24"/>
              </w:rPr>
            </w:pPr>
            <w:r w:rsidRPr="008F0DF3">
              <w:rPr>
                <w:rFonts w:ascii="Times New Roman" w:hAnsi="Times New Roman"/>
                <w:sz w:val="24"/>
                <w:szCs w:val="24"/>
              </w:rPr>
              <w:t>Танцева Т.В.</w:t>
            </w:r>
          </w:p>
          <w:p w:rsidR="00FC008F" w:rsidRPr="008F0DF3" w:rsidRDefault="00FC008F" w:rsidP="00877C6D">
            <w:pPr>
              <w:spacing w:after="0" w:line="240" w:lineRule="auto"/>
              <w:rPr>
                <w:rFonts w:ascii="Times New Roman" w:hAnsi="Times New Roman"/>
                <w:sz w:val="24"/>
                <w:szCs w:val="24"/>
              </w:rPr>
            </w:pPr>
          </w:p>
          <w:p w:rsidR="00FC008F" w:rsidRPr="008F0DF3" w:rsidRDefault="00FC008F" w:rsidP="00877C6D">
            <w:pPr>
              <w:spacing w:after="0" w:line="240" w:lineRule="auto"/>
              <w:jc w:val="both"/>
              <w:rPr>
                <w:rFonts w:ascii="Times New Roman" w:hAnsi="Times New Roman"/>
                <w:sz w:val="24"/>
                <w:szCs w:val="24"/>
              </w:rPr>
            </w:pPr>
            <w:r w:rsidRPr="008F0DF3">
              <w:rPr>
                <w:rFonts w:ascii="Times New Roman" w:hAnsi="Times New Roman"/>
                <w:sz w:val="24"/>
                <w:szCs w:val="24"/>
              </w:rPr>
              <w:t xml:space="preserve">6. Начальник юридического отдела </w:t>
            </w:r>
          </w:p>
          <w:p w:rsidR="00FC008F" w:rsidRPr="008F0DF3" w:rsidRDefault="00FC008F" w:rsidP="00877C6D">
            <w:pPr>
              <w:spacing w:after="0" w:line="240" w:lineRule="auto"/>
              <w:rPr>
                <w:rFonts w:ascii="Times New Roman" w:hAnsi="Times New Roman"/>
                <w:sz w:val="24"/>
                <w:szCs w:val="24"/>
              </w:rPr>
            </w:pPr>
            <w:r w:rsidRPr="008F0DF3">
              <w:rPr>
                <w:rFonts w:ascii="Times New Roman" w:hAnsi="Times New Roman"/>
                <w:sz w:val="24"/>
                <w:szCs w:val="24"/>
              </w:rPr>
              <w:t>Андреенкова Е.Г.</w:t>
            </w:r>
          </w:p>
          <w:p w:rsidR="00FC008F" w:rsidRPr="008F0DF3" w:rsidRDefault="00FC008F" w:rsidP="00877C6D">
            <w:pPr>
              <w:shd w:val="clear" w:color="auto" w:fill="FFFFFF"/>
              <w:tabs>
                <w:tab w:val="left" w:pos="-1080"/>
                <w:tab w:val="left" w:leader="underscore" w:pos="7838"/>
                <w:tab w:val="left" w:leader="underscore" w:pos="9422"/>
              </w:tabs>
              <w:spacing w:after="0" w:line="240" w:lineRule="auto"/>
              <w:rPr>
                <w:rFonts w:ascii="Times New Roman" w:hAnsi="Times New Roman"/>
                <w:sz w:val="24"/>
                <w:szCs w:val="24"/>
              </w:rPr>
            </w:pPr>
          </w:p>
          <w:p w:rsidR="00FC008F" w:rsidRPr="008F0DF3" w:rsidRDefault="00FC008F" w:rsidP="00877C6D">
            <w:pPr>
              <w:spacing w:after="0" w:line="240" w:lineRule="auto"/>
              <w:rPr>
                <w:rFonts w:ascii="Times New Roman" w:hAnsi="Times New Roman"/>
                <w:sz w:val="24"/>
                <w:szCs w:val="24"/>
              </w:rPr>
            </w:pPr>
          </w:p>
          <w:p w:rsidR="00FC008F" w:rsidRPr="008F0DF3" w:rsidRDefault="00FC008F" w:rsidP="00877C6D">
            <w:pPr>
              <w:spacing w:after="0" w:line="240" w:lineRule="auto"/>
              <w:rPr>
                <w:rFonts w:ascii="Times New Roman" w:hAnsi="Times New Roman"/>
                <w:sz w:val="24"/>
                <w:szCs w:val="24"/>
              </w:rPr>
            </w:pPr>
          </w:p>
        </w:tc>
        <w:tc>
          <w:tcPr>
            <w:tcW w:w="5036" w:type="dxa"/>
          </w:tcPr>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r w:rsidRPr="008F0DF3">
              <w:rPr>
                <w:rFonts w:ascii="Times New Roman" w:hAnsi="Times New Roman"/>
                <w:sz w:val="24"/>
                <w:szCs w:val="24"/>
              </w:rPr>
              <w:t>_</w:t>
            </w:r>
            <w:r>
              <w:rPr>
                <w:rFonts w:ascii="Times New Roman" w:hAnsi="Times New Roman"/>
                <w:sz w:val="24"/>
                <w:szCs w:val="24"/>
              </w:rPr>
              <w:t>__________________ «____» февраля 2018</w:t>
            </w:r>
            <w:r w:rsidRPr="008F0DF3">
              <w:rPr>
                <w:rFonts w:ascii="Times New Roman" w:hAnsi="Times New Roman"/>
                <w:sz w:val="24"/>
                <w:szCs w:val="24"/>
              </w:rPr>
              <w:t xml:space="preserve"> г.</w:t>
            </w:r>
          </w:p>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r w:rsidRPr="008F0DF3">
              <w:rPr>
                <w:rFonts w:ascii="Times New Roman" w:hAnsi="Times New Roman"/>
                <w:sz w:val="24"/>
                <w:szCs w:val="24"/>
              </w:rPr>
              <w:t>_</w:t>
            </w:r>
            <w:r>
              <w:rPr>
                <w:rFonts w:ascii="Times New Roman" w:hAnsi="Times New Roman"/>
                <w:sz w:val="24"/>
                <w:szCs w:val="24"/>
              </w:rPr>
              <w:t>__________________ «____» февраля 2018</w:t>
            </w:r>
            <w:r w:rsidRPr="008F0DF3">
              <w:rPr>
                <w:rFonts w:ascii="Times New Roman" w:hAnsi="Times New Roman"/>
                <w:sz w:val="24"/>
                <w:szCs w:val="24"/>
              </w:rPr>
              <w:t xml:space="preserve"> г.</w:t>
            </w: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r w:rsidRPr="008F0DF3">
              <w:rPr>
                <w:rFonts w:ascii="Times New Roman" w:hAnsi="Times New Roman"/>
                <w:sz w:val="24"/>
                <w:szCs w:val="24"/>
              </w:rPr>
              <w:t>__</w:t>
            </w:r>
            <w:r>
              <w:rPr>
                <w:rFonts w:ascii="Times New Roman" w:hAnsi="Times New Roman"/>
                <w:sz w:val="24"/>
                <w:szCs w:val="24"/>
              </w:rPr>
              <w:t>_________________ «____» февраля2018</w:t>
            </w:r>
            <w:r w:rsidRPr="008F0DF3">
              <w:rPr>
                <w:rFonts w:ascii="Times New Roman" w:hAnsi="Times New Roman"/>
                <w:sz w:val="24"/>
                <w:szCs w:val="24"/>
              </w:rPr>
              <w:t xml:space="preserve"> г.</w:t>
            </w:r>
          </w:p>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r w:rsidRPr="008F0DF3">
              <w:rPr>
                <w:rFonts w:ascii="Times New Roman" w:hAnsi="Times New Roman"/>
                <w:sz w:val="24"/>
                <w:szCs w:val="24"/>
              </w:rPr>
              <w:t>_</w:t>
            </w:r>
            <w:r>
              <w:rPr>
                <w:rFonts w:ascii="Times New Roman" w:hAnsi="Times New Roman"/>
                <w:sz w:val="24"/>
                <w:szCs w:val="24"/>
              </w:rPr>
              <w:t>__________________ «____»</w:t>
            </w:r>
            <w:r w:rsidR="00206676">
              <w:rPr>
                <w:rFonts w:ascii="Times New Roman" w:hAnsi="Times New Roman"/>
                <w:sz w:val="24"/>
                <w:szCs w:val="24"/>
              </w:rPr>
              <w:t xml:space="preserve"> </w:t>
            </w:r>
            <w:r>
              <w:rPr>
                <w:rFonts w:ascii="Times New Roman" w:hAnsi="Times New Roman"/>
                <w:sz w:val="24"/>
                <w:szCs w:val="24"/>
              </w:rPr>
              <w:t>февраля 2018</w:t>
            </w:r>
            <w:r w:rsidRPr="008F0DF3">
              <w:rPr>
                <w:rFonts w:ascii="Times New Roman" w:hAnsi="Times New Roman"/>
                <w:sz w:val="24"/>
                <w:szCs w:val="24"/>
              </w:rPr>
              <w:t xml:space="preserve"> г.</w:t>
            </w:r>
          </w:p>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pacing w:after="0" w:line="240" w:lineRule="auto"/>
              <w:jc w:val="both"/>
              <w:rPr>
                <w:rFonts w:ascii="Times New Roman" w:hAnsi="Times New Roman"/>
                <w:sz w:val="24"/>
                <w:szCs w:val="24"/>
              </w:rPr>
            </w:pPr>
          </w:p>
          <w:p w:rsidR="00FC008F" w:rsidRPr="008F0DF3" w:rsidRDefault="00FC008F" w:rsidP="00877C6D">
            <w:pPr>
              <w:shd w:val="clear" w:color="auto" w:fill="FFFFFF"/>
              <w:tabs>
                <w:tab w:val="num" w:pos="0"/>
                <w:tab w:val="left" w:pos="8645"/>
              </w:tabs>
              <w:spacing w:after="0" w:line="240" w:lineRule="auto"/>
              <w:rPr>
                <w:rFonts w:ascii="Times New Roman" w:hAnsi="Times New Roman"/>
                <w:sz w:val="24"/>
                <w:szCs w:val="24"/>
              </w:rPr>
            </w:pPr>
            <w:r w:rsidRPr="008F0DF3">
              <w:rPr>
                <w:rFonts w:ascii="Times New Roman" w:hAnsi="Times New Roman"/>
                <w:sz w:val="24"/>
                <w:szCs w:val="24"/>
              </w:rPr>
              <w:t>_</w:t>
            </w:r>
            <w:r>
              <w:rPr>
                <w:rFonts w:ascii="Times New Roman" w:hAnsi="Times New Roman"/>
                <w:sz w:val="24"/>
                <w:szCs w:val="24"/>
              </w:rPr>
              <w:t>__________________ «____» февраля 2018</w:t>
            </w:r>
            <w:r w:rsidRPr="008F0DF3">
              <w:rPr>
                <w:rFonts w:ascii="Times New Roman" w:hAnsi="Times New Roman"/>
                <w:sz w:val="24"/>
                <w:szCs w:val="24"/>
              </w:rPr>
              <w:t xml:space="preserve"> г.</w:t>
            </w:r>
          </w:p>
          <w:p w:rsidR="00FC008F" w:rsidRDefault="00FC008F" w:rsidP="00877C6D">
            <w:pPr>
              <w:spacing w:after="0" w:line="240" w:lineRule="auto"/>
              <w:jc w:val="both"/>
              <w:rPr>
                <w:rFonts w:ascii="Times New Roman" w:hAnsi="Times New Roman"/>
                <w:sz w:val="24"/>
                <w:szCs w:val="24"/>
              </w:rPr>
            </w:pPr>
          </w:p>
          <w:p w:rsidR="00206676" w:rsidRDefault="00206676" w:rsidP="00877C6D">
            <w:pPr>
              <w:spacing w:after="0" w:line="240" w:lineRule="auto"/>
              <w:jc w:val="both"/>
              <w:rPr>
                <w:rFonts w:ascii="Times New Roman" w:hAnsi="Times New Roman"/>
                <w:sz w:val="24"/>
                <w:szCs w:val="24"/>
              </w:rPr>
            </w:pPr>
          </w:p>
          <w:p w:rsidR="00206676" w:rsidRPr="008F0DF3" w:rsidRDefault="00206676" w:rsidP="00206676">
            <w:pPr>
              <w:shd w:val="clear" w:color="auto" w:fill="FFFFFF"/>
              <w:tabs>
                <w:tab w:val="num" w:pos="0"/>
                <w:tab w:val="left" w:pos="8645"/>
              </w:tabs>
              <w:spacing w:after="0" w:line="240" w:lineRule="auto"/>
              <w:rPr>
                <w:rFonts w:ascii="Times New Roman" w:hAnsi="Times New Roman"/>
                <w:sz w:val="24"/>
                <w:szCs w:val="24"/>
              </w:rPr>
            </w:pPr>
            <w:r w:rsidRPr="008F0DF3">
              <w:rPr>
                <w:rFonts w:ascii="Times New Roman" w:hAnsi="Times New Roman"/>
                <w:sz w:val="24"/>
                <w:szCs w:val="24"/>
              </w:rPr>
              <w:t>_</w:t>
            </w:r>
            <w:r>
              <w:rPr>
                <w:rFonts w:ascii="Times New Roman" w:hAnsi="Times New Roman"/>
                <w:sz w:val="24"/>
                <w:szCs w:val="24"/>
              </w:rPr>
              <w:t>__________________ «____» февраля 2018</w:t>
            </w:r>
            <w:r w:rsidRPr="008F0DF3">
              <w:rPr>
                <w:rFonts w:ascii="Times New Roman" w:hAnsi="Times New Roman"/>
                <w:sz w:val="24"/>
                <w:szCs w:val="24"/>
              </w:rPr>
              <w:t xml:space="preserve"> г.</w:t>
            </w:r>
          </w:p>
          <w:p w:rsidR="00206676" w:rsidRPr="008F0DF3" w:rsidRDefault="00206676" w:rsidP="00877C6D">
            <w:pPr>
              <w:spacing w:after="0" w:line="240" w:lineRule="auto"/>
              <w:jc w:val="both"/>
              <w:rPr>
                <w:rFonts w:ascii="Times New Roman" w:hAnsi="Times New Roman"/>
                <w:sz w:val="24"/>
                <w:szCs w:val="24"/>
              </w:rPr>
            </w:pPr>
          </w:p>
        </w:tc>
      </w:tr>
    </w:tbl>
    <w:p w:rsidR="00FC008F" w:rsidRPr="008F0DF3" w:rsidRDefault="00FC008F" w:rsidP="00FC008F">
      <w:pPr>
        <w:tabs>
          <w:tab w:val="left" w:pos="3180"/>
          <w:tab w:val="center" w:pos="4819"/>
        </w:tabs>
        <w:spacing w:after="0" w:line="240" w:lineRule="auto"/>
        <w:rPr>
          <w:rFonts w:ascii="Times New Roman" w:hAnsi="Times New Roman"/>
          <w:sz w:val="24"/>
          <w:szCs w:val="24"/>
        </w:rPr>
      </w:pPr>
      <w:r w:rsidRPr="008F0DF3">
        <w:rPr>
          <w:rFonts w:ascii="Times New Roman" w:hAnsi="Times New Roman"/>
          <w:sz w:val="24"/>
          <w:szCs w:val="24"/>
        </w:rPr>
        <w:tab/>
      </w:r>
    </w:p>
    <w:p w:rsidR="00FC008F" w:rsidRPr="008F0DF3" w:rsidRDefault="00FC008F" w:rsidP="00FC008F">
      <w:pPr>
        <w:spacing w:after="0" w:line="240" w:lineRule="auto"/>
        <w:rPr>
          <w:rFonts w:ascii="Times New Roman" w:hAnsi="Times New Roman"/>
          <w:sz w:val="24"/>
          <w:szCs w:val="24"/>
        </w:rPr>
      </w:pPr>
    </w:p>
    <w:p w:rsidR="00FC008F" w:rsidRPr="008F0DF3" w:rsidRDefault="00FC008F" w:rsidP="00FC008F">
      <w:pPr>
        <w:spacing w:after="0" w:line="240" w:lineRule="auto"/>
        <w:rPr>
          <w:rFonts w:ascii="Times New Roman" w:hAnsi="Times New Roman"/>
          <w:sz w:val="24"/>
          <w:szCs w:val="24"/>
        </w:rPr>
      </w:pPr>
    </w:p>
    <w:p w:rsidR="00FC008F" w:rsidRPr="008F0DF3" w:rsidRDefault="00FC008F" w:rsidP="00FC008F">
      <w:pPr>
        <w:spacing w:after="0" w:line="240" w:lineRule="auto"/>
        <w:rPr>
          <w:rFonts w:ascii="Times New Roman" w:hAnsi="Times New Roman"/>
          <w:sz w:val="24"/>
          <w:szCs w:val="24"/>
        </w:rPr>
      </w:pPr>
      <w:r w:rsidRPr="008F0DF3">
        <w:rPr>
          <w:rFonts w:ascii="Times New Roman" w:hAnsi="Times New Roman"/>
          <w:sz w:val="24"/>
          <w:szCs w:val="24"/>
        </w:rPr>
        <w:t>СПИСОК РАССЫЛКИ:</w:t>
      </w:r>
    </w:p>
    <w:p w:rsidR="00FC008F" w:rsidRPr="008F0DF3" w:rsidRDefault="00FC008F" w:rsidP="00FC008F">
      <w:pPr>
        <w:spacing w:after="0" w:line="240" w:lineRule="auto"/>
        <w:rPr>
          <w:rFonts w:ascii="Times New Roman" w:hAnsi="Times New Roman"/>
          <w:sz w:val="24"/>
          <w:szCs w:val="24"/>
        </w:rPr>
      </w:pPr>
    </w:p>
    <w:p w:rsidR="00B34206" w:rsidRDefault="00B34206" w:rsidP="00B34206">
      <w:pPr>
        <w:spacing w:after="0" w:line="240" w:lineRule="auto"/>
        <w:rPr>
          <w:rFonts w:ascii="Times New Roman" w:hAnsi="Times New Roman"/>
          <w:sz w:val="24"/>
          <w:szCs w:val="24"/>
        </w:rPr>
      </w:pPr>
      <w:r>
        <w:rPr>
          <w:rFonts w:ascii="Times New Roman" w:hAnsi="Times New Roman"/>
          <w:sz w:val="24"/>
          <w:szCs w:val="24"/>
        </w:rPr>
        <w:t>Бирюкова Е.В. -1 экз.</w:t>
      </w:r>
    </w:p>
    <w:p w:rsidR="00B34206" w:rsidRDefault="00B34206" w:rsidP="00B34206">
      <w:pPr>
        <w:spacing w:after="0" w:line="240" w:lineRule="auto"/>
        <w:rPr>
          <w:rFonts w:ascii="Times New Roman" w:hAnsi="Times New Roman"/>
          <w:sz w:val="24"/>
          <w:szCs w:val="24"/>
        </w:rPr>
      </w:pPr>
    </w:p>
    <w:p w:rsidR="00B34206" w:rsidRDefault="00B34206" w:rsidP="00B34206">
      <w:pPr>
        <w:spacing w:after="0" w:line="240" w:lineRule="auto"/>
        <w:rPr>
          <w:rFonts w:ascii="Times New Roman" w:hAnsi="Times New Roman"/>
          <w:sz w:val="24"/>
          <w:szCs w:val="24"/>
        </w:rPr>
      </w:pPr>
      <w:r>
        <w:rPr>
          <w:rFonts w:ascii="Times New Roman" w:hAnsi="Times New Roman"/>
          <w:sz w:val="24"/>
          <w:szCs w:val="24"/>
        </w:rPr>
        <w:t>Кулаткина Т.Н</w:t>
      </w:r>
      <w:r w:rsidRPr="008F0DF3">
        <w:rPr>
          <w:rFonts w:ascii="Times New Roman" w:hAnsi="Times New Roman"/>
          <w:sz w:val="24"/>
          <w:szCs w:val="24"/>
        </w:rPr>
        <w:t xml:space="preserve"> – 1 экз.</w:t>
      </w:r>
    </w:p>
    <w:p w:rsidR="00B34206" w:rsidRDefault="00B34206" w:rsidP="00B34206">
      <w:pPr>
        <w:spacing w:after="0" w:line="240" w:lineRule="auto"/>
        <w:rPr>
          <w:rFonts w:ascii="Times New Roman" w:hAnsi="Times New Roman"/>
          <w:sz w:val="24"/>
          <w:szCs w:val="24"/>
        </w:rPr>
      </w:pPr>
    </w:p>
    <w:p w:rsidR="00B34206" w:rsidRDefault="00B34206" w:rsidP="00B34206">
      <w:pPr>
        <w:spacing w:after="0" w:line="240" w:lineRule="auto"/>
        <w:rPr>
          <w:rFonts w:ascii="Times New Roman" w:hAnsi="Times New Roman"/>
          <w:sz w:val="24"/>
          <w:szCs w:val="24"/>
        </w:rPr>
      </w:pPr>
      <w:r>
        <w:rPr>
          <w:rFonts w:ascii="Times New Roman" w:hAnsi="Times New Roman"/>
          <w:sz w:val="24"/>
          <w:szCs w:val="24"/>
        </w:rPr>
        <w:t>Макеев А.Н. -1 экз.</w:t>
      </w:r>
    </w:p>
    <w:p w:rsidR="00B34206" w:rsidRDefault="00B34206" w:rsidP="00B34206">
      <w:pPr>
        <w:spacing w:after="0" w:line="240" w:lineRule="auto"/>
        <w:rPr>
          <w:rFonts w:ascii="Times New Roman" w:hAnsi="Times New Roman"/>
          <w:sz w:val="24"/>
          <w:szCs w:val="24"/>
        </w:rPr>
      </w:pPr>
    </w:p>
    <w:p w:rsidR="00FC008F" w:rsidRPr="008F0DF3" w:rsidRDefault="00FC008F" w:rsidP="00FC008F">
      <w:pPr>
        <w:spacing w:after="0" w:line="240" w:lineRule="auto"/>
        <w:rPr>
          <w:rFonts w:ascii="Times New Roman" w:hAnsi="Times New Roman"/>
          <w:sz w:val="24"/>
          <w:szCs w:val="24"/>
        </w:rPr>
      </w:pPr>
      <w:r w:rsidRPr="008F0DF3">
        <w:rPr>
          <w:rFonts w:ascii="Times New Roman" w:hAnsi="Times New Roman"/>
          <w:sz w:val="24"/>
          <w:szCs w:val="24"/>
        </w:rPr>
        <w:t>Прошина Н.Н. – 1 экз.</w:t>
      </w:r>
    </w:p>
    <w:p w:rsidR="00FC008F" w:rsidRPr="008F0DF3" w:rsidRDefault="00FC008F" w:rsidP="00FC008F">
      <w:pPr>
        <w:spacing w:after="0" w:line="240" w:lineRule="auto"/>
        <w:rPr>
          <w:rFonts w:ascii="Times New Roman" w:hAnsi="Times New Roman"/>
          <w:sz w:val="24"/>
          <w:szCs w:val="24"/>
        </w:rPr>
      </w:pPr>
    </w:p>
    <w:p w:rsidR="00823FDF" w:rsidRDefault="00FC008F" w:rsidP="00B34206">
      <w:pPr>
        <w:spacing w:after="0" w:line="240" w:lineRule="auto"/>
        <w:rPr>
          <w:rFonts w:ascii="Times New Roman" w:hAnsi="Times New Roman"/>
          <w:sz w:val="24"/>
          <w:szCs w:val="24"/>
        </w:rPr>
        <w:sectPr w:rsidR="00823FDF" w:rsidSect="00A21D99">
          <w:pgSz w:w="11906" w:h="16838"/>
          <w:pgMar w:top="1134" w:right="567" w:bottom="1134" w:left="1701" w:header="708" w:footer="708" w:gutter="0"/>
          <w:cols w:space="708"/>
          <w:docGrid w:linePitch="360"/>
        </w:sectPr>
      </w:pPr>
      <w:r w:rsidRPr="008F0DF3">
        <w:rPr>
          <w:rFonts w:ascii="Times New Roman" w:hAnsi="Times New Roman"/>
          <w:sz w:val="24"/>
          <w:szCs w:val="24"/>
        </w:rPr>
        <w:t>Танцева Т.В. – 1 экз.</w:t>
      </w:r>
    </w:p>
    <w:p w:rsidR="00823FDF" w:rsidRPr="00877C6D" w:rsidRDefault="00823FDF" w:rsidP="00877C6D">
      <w:pPr>
        <w:pStyle w:val="ConsPlusNormal"/>
        <w:ind w:firstLine="10915"/>
        <w:rPr>
          <w:rFonts w:ascii="Times New Roman" w:hAnsi="Times New Roman" w:cs="Times New Roman"/>
          <w:color w:val="000000"/>
          <w:sz w:val="24"/>
          <w:szCs w:val="24"/>
        </w:rPr>
      </w:pPr>
      <w:r w:rsidRPr="00877C6D">
        <w:rPr>
          <w:rFonts w:ascii="Times New Roman" w:hAnsi="Times New Roman" w:cs="Times New Roman"/>
          <w:color w:val="000000"/>
          <w:sz w:val="24"/>
          <w:szCs w:val="24"/>
        </w:rPr>
        <w:lastRenderedPageBreak/>
        <w:t xml:space="preserve">Приложение к постановлению </w:t>
      </w:r>
    </w:p>
    <w:p w:rsidR="00823FDF" w:rsidRPr="00877C6D" w:rsidRDefault="00823FDF" w:rsidP="00877C6D">
      <w:pPr>
        <w:pStyle w:val="ConsPlusNormal"/>
        <w:ind w:firstLine="10915"/>
        <w:rPr>
          <w:rFonts w:ascii="Times New Roman" w:hAnsi="Times New Roman" w:cs="Times New Roman"/>
          <w:color w:val="000000"/>
          <w:sz w:val="24"/>
          <w:szCs w:val="24"/>
        </w:rPr>
      </w:pPr>
      <w:r w:rsidRPr="00877C6D">
        <w:rPr>
          <w:rFonts w:ascii="Times New Roman" w:hAnsi="Times New Roman" w:cs="Times New Roman"/>
          <w:color w:val="000000"/>
          <w:sz w:val="24"/>
          <w:szCs w:val="24"/>
        </w:rPr>
        <w:t>Администрации города Пущино</w:t>
      </w:r>
    </w:p>
    <w:p w:rsidR="00823FDF" w:rsidRPr="00877C6D" w:rsidRDefault="00823FDF" w:rsidP="00877C6D">
      <w:pPr>
        <w:pStyle w:val="ConsPlusNormal"/>
        <w:ind w:firstLine="10915"/>
        <w:rPr>
          <w:rFonts w:ascii="Times New Roman" w:hAnsi="Times New Roman" w:cs="Times New Roman"/>
          <w:color w:val="000000"/>
          <w:sz w:val="24"/>
          <w:szCs w:val="24"/>
          <w:u w:val="single"/>
        </w:rPr>
      </w:pPr>
      <w:r w:rsidRPr="00877C6D">
        <w:rPr>
          <w:rFonts w:ascii="Times New Roman" w:hAnsi="Times New Roman" w:cs="Times New Roman"/>
          <w:color w:val="000000"/>
          <w:sz w:val="24"/>
          <w:szCs w:val="24"/>
        </w:rPr>
        <w:t xml:space="preserve">от </w:t>
      </w:r>
      <w:r w:rsidR="007911E1">
        <w:rPr>
          <w:rFonts w:ascii="Times New Roman" w:hAnsi="Times New Roman" w:cs="Times New Roman"/>
          <w:color w:val="000000"/>
          <w:sz w:val="24"/>
          <w:szCs w:val="24"/>
          <w:u w:val="single"/>
        </w:rPr>
        <w:t>27.02.2018</w:t>
      </w:r>
      <w:r w:rsidRPr="00877C6D">
        <w:rPr>
          <w:rFonts w:ascii="Times New Roman" w:hAnsi="Times New Roman" w:cs="Times New Roman"/>
          <w:color w:val="000000"/>
          <w:sz w:val="24"/>
          <w:szCs w:val="24"/>
        </w:rPr>
        <w:t xml:space="preserve"> № </w:t>
      </w:r>
      <w:r w:rsidR="007911E1">
        <w:rPr>
          <w:rFonts w:ascii="Times New Roman" w:hAnsi="Times New Roman" w:cs="Times New Roman"/>
          <w:color w:val="000000"/>
          <w:sz w:val="24"/>
          <w:szCs w:val="24"/>
          <w:u w:val="single"/>
        </w:rPr>
        <w:t>97-п</w:t>
      </w:r>
      <w:bookmarkStart w:id="0" w:name="_GoBack"/>
      <w:bookmarkEnd w:id="0"/>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МУНИЦИПАЛЬНАЯ ПРОГРАММА ГОРОДСКОГО ОКРУГА ПУЩИНО</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МОСКОВСКОЙ ОБЛАСТИ</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«Социальная защита населения городского округа Пущино Московской области на 2017-2021 годы».</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 Паспорт муниципальной программы городского округа Пущино Московской области</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«Социальная защита населения городского округа Пущино Московской области на 2017-2021 годы»</w:t>
      </w:r>
    </w:p>
    <w:p w:rsidR="00823FDF" w:rsidRPr="00877C6D" w:rsidRDefault="00823FDF" w:rsidP="00877C6D">
      <w:pPr>
        <w:spacing w:after="0" w:line="240" w:lineRule="auto"/>
        <w:jc w:val="center"/>
        <w:rPr>
          <w:rFonts w:ascii="Times New Roman" w:hAnsi="Times New Roman"/>
          <w:sz w:val="24"/>
          <w:szCs w:val="24"/>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246"/>
        <w:gridCol w:w="1656"/>
        <w:gridCol w:w="1417"/>
        <w:gridCol w:w="1418"/>
        <w:gridCol w:w="1701"/>
        <w:gridCol w:w="3284"/>
      </w:tblGrid>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Координатор муниципальной программы</w:t>
            </w:r>
          </w:p>
        </w:tc>
        <w:tc>
          <w:tcPr>
            <w:tcW w:w="10722" w:type="dxa"/>
            <w:gridSpan w:val="6"/>
          </w:tcPr>
          <w:p w:rsidR="00823FDF" w:rsidRPr="00877C6D" w:rsidRDefault="00823FDF" w:rsidP="00CC383B">
            <w:pPr>
              <w:pStyle w:val="ConsPlusNormal"/>
              <w:ind w:firstLine="0"/>
              <w:rPr>
                <w:rFonts w:ascii="Times New Roman" w:hAnsi="Times New Roman" w:cs="Times New Roman"/>
                <w:color w:val="000000"/>
                <w:sz w:val="24"/>
                <w:szCs w:val="24"/>
              </w:rPr>
            </w:pPr>
            <w:r w:rsidRPr="00877C6D">
              <w:rPr>
                <w:rFonts w:ascii="Times New Roman" w:hAnsi="Times New Roman" w:cs="Times New Roman"/>
                <w:sz w:val="24"/>
                <w:szCs w:val="24"/>
              </w:rPr>
              <w:t>Заместитель руководителя Администрации Бирюкова Елена Васильевна</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Муниципальный заказчик муниципальной программы</w:t>
            </w:r>
          </w:p>
        </w:tc>
        <w:tc>
          <w:tcPr>
            <w:tcW w:w="10722" w:type="dxa"/>
            <w:gridSpan w:val="6"/>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Администрация города Пущино</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Цель муниципальной программы</w:t>
            </w:r>
          </w:p>
        </w:tc>
        <w:tc>
          <w:tcPr>
            <w:tcW w:w="10722" w:type="dxa"/>
            <w:gridSpan w:val="6"/>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sz w:val="24"/>
                <w:szCs w:val="24"/>
              </w:rPr>
              <w:t>Обеспечение социального развития городского округа Пущино Московской области на основе устойчивого роста уровня населения, нуждающегося в социальной поддержке, демографического потенциала городского округа</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Перечень подпрограмм</w:t>
            </w:r>
          </w:p>
        </w:tc>
        <w:tc>
          <w:tcPr>
            <w:tcW w:w="10722" w:type="dxa"/>
            <w:gridSpan w:val="6"/>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Подпрограмма 1. «Социальная поддержка граждан»</w:t>
            </w:r>
          </w:p>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Подпрограмма 2. «Доступная среда»</w:t>
            </w:r>
          </w:p>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Подпрограмма 3 «Развитие системы отдыха и оздоровления детей в городском округе Пущино»</w:t>
            </w:r>
          </w:p>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Подпрограмма 4 «Развитие института семьи»</w:t>
            </w:r>
          </w:p>
        </w:tc>
      </w:tr>
      <w:tr w:rsidR="00823FDF" w:rsidRPr="00877C6D" w:rsidTr="00877C6D">
        <w:tc>
          <w:tcPr>
            <w:tcW w:w="4395" w:type="dxa"/>
            <w:vMerge w:val="restart"/>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Источники финансирования муниципальной программы, в том числе по годам:</w:t>
            </w:r>
          </w:p>
        </w:tc>
        <w:tc>
          <w:tcPr>
            <w:tcW w:w="10722" w:type="dxa"/>
            <w:gridSpan w:val="6"/>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Расходы (тыс. рублей)</w:t>
            </w:r>
          </w:p>
        </w:tc>
      </w:tr>
      <w:tr w:rsidR="00823FDF" w:rsidRPr="00877C6D" w:rsidTr="00877C6D">
        <w:tc>
          <w:tcPr>
            <w:tcW w:w="4395" w:type="dxa"/>
            <w:vMerge/>
          </w:tcPr>
          <w:p w:rsidR="00823FDF" w:rsidRPr="00877C6D" w:rsidRDefault="00823FDF" w:rsidP="00877C6D">
            <w:pPr>
              <w:spacing w:after="0" w:line="240" w:lineRule="auto"/>
              <w:rPr>
                <w:rFonts w:ascii="Times New Roman" w:hAnsi="Times New Roman"/>
                <w:color w:val="000000"/>
                <w:sz w:val="24"/>
                <w:szCs w:val="24"/>
              </w:rPr>
            </w:pP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Всего</w:t>
            </w:r>
          </w:p>
        </w:tc>
        <w:tc>
          <w:tcPr>
            <w:tcW w:w="165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Очередной</w:t>
            </w:r>
          </w:p>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Финансовый</w:t>
            </w:r>
          </w:p>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год</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Первый год планового периода</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Второй год планового периода</w:t>
            </w:r>
          </w:p>
        </w:tc>
        <w:tc>
          <w:tcPr>
            <w:tcW w:w="1701"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Третий год планового периода</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Четвертый</w:t>
            </w:r>
          </w:p>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год планового периода</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Средства бюджета Московской области</w:t>
            </w: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95482</w:t>
            </w:r>
          </w:p>
        </w:tc>
        <w:tc>
          <w:tcPr>
            <w:tcW w:w="165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19109</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18938</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18663</w:t>
            </w:r>
          </w:p>
        </w:tc>
        <w:tc>
          <w:tcPr>
            <w:tcW w:w="1701"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19502</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19270</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Средства федерального бюджета</w:t>
            </w: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65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701"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lastRenderedPageBreak/>
              <w:t>Средства бюджета городского округа Пущино Московской области</w:t>
            </w: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8123</w:t>
            </w:r>
          </w:p>
        </w:tc>
        <w:tc>
          <w:tcPr>
            <w:tcW w:w="165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2625</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1712</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1262</w:t>
            </w:r>
          </w:p>
        </w:tc>
        <w:tc>
          <w:tcPr>
            <w:tcW w:w="1701"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1262</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1262</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Внебюджетные источники</w:t>
            </w: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1570</w:t>
            </w:r>
          </w:p>
        </w:tc>
        <w:tc>
          <w:tcPr>
            <w:tcW w:w="165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115</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340</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345</w:t>
            </w:r>
          </w:p>
        </w:tc>
        <w:tc>
          <w:tcPr>
            <w:tcW w:w="1701"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390</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380</w:t>
            </w:r>
          </w:p>
        </w:tc>
      </w:tr>
      <w:tr w:rsidR="00823FDF" w:rsidRPr="00877C6D" w:rsidTr="00877C6D">
        <w:trPr>
          <w:trHeight w:val="1382"/>
        </w:trPr>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65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1701"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0</w:t>
            </w:r>
          </w:p>
        </w:tc>
      </w:tr>
      <w:tr w:rsidR="00823FDF" w:rsidRPr="00877C6D" w:rsidTr="00877C6D">
        <w:tc>
          <w:tcPr>
            <w:tcW w:w="4395" w:type="dxa"/>
          </w:tcPr>
          <w:p w:rsidR="00823FDF" w:rsidRPr="00877C6D" w:rsidRDefault="00823FDF" w:rsidP="00877C6D">
            <w:pPr>
              <w:pStyle w:val="ConsPlusNormal"/>
              <w:ind w:firstLine="0"/>
              <w:rPr>
                <w:rFonts w:ascii="Times New Roman" w:hAnsi="Times New Roman" w:cs="Times New Roman"/>
                <w:color w:val="000000"/>
                <w:sz w:val="24"/>
                <w:szCs w:val="24"/>
              </w:rPr>
            </w:pPr>
            <w:r w:rsidRPr="00877C6D">
              <w:rPr>
                <w:rFonts w:ascii="Times New Roman" w:hAnsi="Times New Roman" w:cs="Times New Roman"/>
                <w:color w:val="000000"/>
                <w:sz w:val="24"/>
                <w:szCs w:val="24"/>
              </w:rPr>
              <w:t>Всего, в том числе по годам:</w:t>
            </w:r>
          </w:p>
        </w:tc>
        <w:tc>
          <w:tcPr>
            <w:tcW w:w="1246"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color w:val="000000"/>
                <w:sz w:val="24"/>
                <w:szCs w:val="24"/>
              </w:rPr>
              <w:t>105175</w:t>
            </w:r>
          </w:p>
        </w:tc>
        <w:tc>
          <w:tcPr>
            <w:tcW w:w="165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21849</w:t>
            </w:r>
          </w:p>
        </w:tc>
        <w:tc>
          <w:tcPr>
            <w:tcW w:w="1417"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20990</w:t>
            </w:r>
          </w:p>
        </w:tc>
        <w:tc>
          <w:tcPr>
            <w:tcW w:w="1418"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20270</w:t>
            </w:r>
          </w:p>
        </w:tc>
        <w:tc>
          <w:tcPr>
            <w:tcW w:w="1701"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21154</w:t>
            </w:r>
          </w:p>
        </w:tc>
        <w:tc>
          <w:tcPr>
            <w:tcW w:w="3284" w:type="dxa"/>
          </w:tcPr>
          <w:p w:rsidR="00823FDF" w:rsidRPr="00877C6D" w:rsidRDefault="00823FDF" w:rsidP="00877C6D">
            <w:pPr>
              <w:pStyle w:val="ConsPlusNormal"/>
              <w:ind w:firstLine="0"/>
              <w:jc w:val="center"/>
              <w:rPr>
                <w:rFonts w:ascii="Times New Roman" w:hAnsi="Times New Roman" w:cs="Times New Roman"/>
                <w:color w:val="000000"/>
                <w:sz w:val="24"/>
                <w:szCs w:val="24"/>
              </w:rPr>
            </w:pPr>
            <w:r w:rsidRPr="00877C6D">
              <w:rPr>
                <w:rFonts w:ascii="Times New Roman" w:hAnsi="Times New Roman" w:cs="Times New Roman"/>
                <w:sz w:val="24"/>
                <w:szCs w:val="24"/>
              </w:rPr>
              <w:t>20912</w:t>
            </w:r>
          </w:p>
        </w:tc>
      </w:tr>
    </w:tbl>
    <w:p w:rsidR="00823FDF" w:rsidRPr="00877C6D" w:rsidRDefault="00823FDF" w:rsidP="00877C6D">
      <w:pPr>
        <w:spacing w:after="0" w:line="240" w:lineRule="auto"/>
        <w:rPr>
          <w:rFonts w:ascii="Times New Roman" w:hAnsi="Times New Roman"/>
          <w:color w:val="000000"/>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sectPr w:rsidR="00823FDF" w:rsidRPr="00877C6D" w:rsidSect="00A21D99">
          <w:pgSz w:w="16838" w:h="11906" w:orient="landscape"/>
          <w:pgMar w:top="1134" w:right="567" w:bottom="1134" w:left="1701" w:header="0" w:footer="0" w:gutter="0"/>
          <w:cols w:space="720"/>
          <w:docGrid w:linePitch="326"/>
        </w:sectPr>
      </w:pPr>
    </w:p>
    <w:p w:rsidR="00823FDF" w:rsidRPr="00877C6D" w:rsidRDefault="00823FDF" w:rsidP="00877C6D">
      <w:pPr>
        <w:pageBreakBefore/>
        <w:spacing w:after="0" w:line="240" w:lineRule="auto"/>
        <w:jc w:val="center"/>
        <w:rPr>
          <w:rFonts w:ascii="Times New Roman" w:hAnsi="Times New Roman"/>
          <w:sz w:val="24"/>
          <w:szCs w:val="24"/>
        </w:rPr>
      </w:pPr>
      <w:r w:rsidRPr="00877C6D">
        <w:rPr>
          <w:rFonts w:ascii="Times New Roman" w:hAnsi="Times New Roman"/>
          <w:sz w:val="24"/>
          <w:szCs w:val="24"/>
        </w:rPr>
        <w:lastRenderedPageBreak/>
        <w:t xml:space="preserve">2. Общая характеристика реализации </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муниципальной программы, в том числе формулировка основных проблем в указанной </w:t>
      </w:r>
      <w:r w:rsidR="00877C6D" w:rsidRPr="00877C6D">
        <w:rPr>
          <w:rFonts w:ascii="Times New Roman" w:hAnsi="Times New Roman"/>
          <w:sz w:val="24"/>
          <w:szCs w:val="24"/>
        </w:rPr>
        <w:t>сфере,</w:t>
      </w:r>
      <w:r w:rsidR="00877C6D">
        <w:rPr>
          <w:rFonts w:ascii="Times New Roman" w:hAnsi="Times New Roman"/>
          <w:sz w:val="24"/>
          <w:szCs w:val="24"/>
        </w:rPr>
        <w:t xml:space="preserve"> </w:t>
      </w:r>
      <w:r w:rsidR="00877C6D" w:rsidRPr="00877C6D">
        <w:rPr>
          <w:rFonts w:ascii="Times New Roman" w:hAnsi="Times New Roman"/>
          <w:sz w:val="24"/>
          <w:szCs w:val="24"/>
        </w:rPr>
        <w:t>инерционный</w:t>
      </w:r>
      <w:r w:rsidRPr="00877C6D">
        <w:rPr>
          <w:rFonts w:ascii="Times New Roman" w:hAnsi="Times New Roman"/>
          <w:sz w:val="24"/>
          <w:szCs w:val="24"/>
        </w:rPr>
        <w:t xml:space="preserve"> прогноз ее развития, описание цели </w:t>
      </w:r>
      <w:r w:rsidR="00877C6D" w:rsidRPr="00877C6D">
        <w:rPr>
          <w:rFonts w:ascii="Times New Roman" w:hAnsi="Times New Roman"/>
          <w:sz w:val="24"/>
          <w:szCs w:val="24"/>
        </w:rPr>
        <w:t>муниципальной программы</w:t>
      </w: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2.1. Основные проблемы и инерционный прогноз развития</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социальной защиты городского округа Пущино Московской области</w:t>
      </w:r>
    </w:p>
    <w:p w:rsidR="00823FDF" w:rsidRPr="00877C6D" w:rsidRDefault="00823FDF" w:rsidP="00877C6D">
      <w:pPr>
        <w:spacing w:after="0" w:line="240" w:lineRule="auto"/>
        <w:rPr>
          <w:rFonts w:ascii="Times New Roman" w:hAnsi="Times New Roman"/>
          <w:b/>
          <w:sz w:val="24"/>
          <w:szCs w:val="24"/>
        </w:rPr>
      </w:pPr>
    </w:p>
    <w:p w:rsidR="00823FDF" w:rsidRPr="00877C6D" w:rsidRDefault="00823FDF" w:rsidP="00877C6D">
      <w:pPr>
        <w:autoSpaceDE w:val="0"/>
        <w:autoSpaceDN w:val="0"/>
        <w:adjustRightInd w:val="0"/>
        <w:spacing w:after="0" w:line="240" w:lineRule="auto"/>
        <w:ind w:firstLine="709"/>
        <w:jc w:val="both"/>
        <w:rPr>
          <w:rFonts w:ascii="Times New Roman" w:hAnsi="Times New Roman"/>
          <w:sz w:val="24"/>
          <w:szCs w:val="24"/>
        </w:rPr>
      </w:pPr>
      <w:r w:rsidRPr="00877C6D">
        <w:rPr>
          <w:rFonts w:ascii="Times New Roman" w:hAnsi="Times New Roman"/>
          <w:sz w:val="24"/>
          <w:szCs w:val="24"/>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получателей социальной поддержки, меры социальной поддержки, перечень гарантированных государством социальных услуг, определены федеральным законодательством, законами Московской области и другими нормативными правовыми актами Российской Федерации, нормативными правовыми актами Московской области и нормативно-правовыми актами Администрации города Пущино и нормативно-правовыми актами муниципальных учреждений.</w:t>
      </w:r>
    </w:p>
    <w:p w:rsidR="00823FDF" w:rsidRPr="00877C6D" w:rsidRDefault="00823FDF" w:rsidP="00877C6D">
      <w:pPr>
        <w:spacing w:after="0" w:line="240" w:lineRule="auto"/>
        <w:ind w:firstLine="709"/>
        <w:jc w:val="both"/>
        <w:rPr>
          <w:rFonts w:ascii="Times New Roman" w:hAnsi="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Полномочия в сфере предоставления мер социальной поддержки не входят в круг полномочий органов местного самоуправления.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Однако одним из направлений деятельности Администрации город</w:t>
      </w:r>
      <w:r w:rsidR="001842A3">
        <w:rPr>
          <w:rFonts w:ascii="Times New Roman" w:hAnsi="Times New Roman"/>
          <w:sz w:val="24"/>
          <w:szCs w:val="24"/>
        </w:rPr>
        <w:t>а Пущино</w:t>
      </w:r>
      <w:r w:rsidRPr="00877C6D">
        <w:rPr>
          <w:rFonts w:ascii="Times New Roman" w:hAnsi="Times New Roman"/>
          <w:sz w:val="24"/>
          <w:szCs w:val="24"/>
        </w:rPr>
        <w:t xml:space="preserve"> является оказание дополнительных мер социальной поддержки гражданам,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Вопросами социальной защиты населения городского округа Пущино активно занимаются муниципальные учреждения социальной сферы, а также Многофункциональный центр.</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Система социальной защиты населения городского округа Пущино базируется на принципах добровольности, адресности, нуждаемости и гарантированности исполнения принятых государством обязательств по предоставлению мер социальной поддержки и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Администрация города Пущино постоянно совершенствует работу, направленную на усиление социальной поддержки инвалидов и участников Великой Отечественной войны, ветеранов боевых действий, семей военнослужащих, погибших при выполнении служебных обязанностей, семей, воспитывающих детей-инвалидов, многодетных семей и малообеспеченных граждан.</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В настоящее время в городе проживает более 21 тысячи жителей.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Из них инвалидов 1121: инвалиды 1-ой группы - 149 чел., инвалиды 2-ой группы - 607 чел., инвалиды 3–ей группы - 305 человек.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Детей-инвалидов - 60 чел.,376 детей - из малообеспеченны</w:t>
      </w:r>
      <w:r w:rsidR="00877C6D">
        <w:rPr>
          <w:rFonts w:ascii="Times New Roman" w:hAnsi="Times New Roman"/>
          <w:sz w:val="24"/>
          <w:szCs w:val="24"/>
        </w:rPr>
        <w:t>х семей, многодетных семей -134.</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На территории городского округа Пущино проживает 3503 ветерана труда, 30 участников Великой Отечественной войны, 4 – блокадника, 37 -  узников, 76 - реабилитированных, 86 – вдов, тружеников тыла- 181 чел.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Во исполнение пункта 2 Указа Президента Российской Федерации от 07.05.2012 № 606 «О мерах по реализации демографической политики Российской Федерации» с 1 января 2013 года установлена ежемесячная денежная выплата семье, имеющей среднедушевой доход ниже величины прожиточного минимума, установленной в Московской области на душу населения, в случае рождения третьего ребенка или последующих детей в размере величины прожиточного минимума (за вычетом размера назначенного ежемесячного пособия на ребенка, в связи с рождением которого предоставляется ежемесячная денежная выплата семье), установленного в Московской области для детей.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 городском округе Пущино проживает 1712 детей в возрасте от 7 до 15 лет (включительно), подлежащих оздоровлению, из них ежегодно охвачены организованным отдыхом и оздоровлением свыше 55 процентов детей. Бесплатными путевками в санаторно-курортные организации и организации отдыха детей и их оздоровления обеспечиваются дети, находящиеся в трудной жизненной ситуации, дети с хроническими заболеваниями, дети-инвалиды.</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lastRenderedPageBreak/>
        <w:t xml:space="preserve">На территории городского округа Пущино на протяжении многих лет функционируют летние – оздоровительные лагеря на базе общеобразовательных учреждений, летние педагогические площадки, работающие по месту жительства детей (в микрорайонах). Администрация города </w:t>
      </w:r>
      <w:r w:rsidR="00E707DA">
        <w:rPr>
          <w:rFonts w:ascii="Times New Roman" w:hAnsi="Times New Roman"/>
          <w:sz w:val="24"/>
          <w:szCs w:val="24"/>
        </w:rPr>
        <w:t xml:space="preserve">Пущино </w:t>
      </w:r>
      <w:r w:rsidRPr="00877C6D">
        <w:rPr>
          <w:rFonts w:ascii="Times New Roman" w:hAnsi="Times New Roman"/>
          <w:sz w:val="24"/>
          <w:szCs w:val="24"/>
        </w:rPr>
        <w:t>ежегодно закупает путевки в оздоровительные лагеря с лечением.</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При наличии финансовых средств организуются палаточные лагеря военно-патриотической направленности.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Администрация города организует работу по участию детей в конкурсах, организованных международным лагерем «Артек».</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Активно участвует город в областном проекте «Малая академия Подмосковья», организованном Министерством образования Московской области и Федеральным институтом развития образования.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В период весенних и осенних каникул на территории общеобразовательных учреждений функционируют </w:t>
      </w:r>
      <w:r w:rsidR="00877C6D" w:rsidRPr="00877C6D">
        <w:rPr>
          <w:rFonts w:ascii="Times New Roman" w:hAnsi="Times New Roman"/>
          <w:sz w:val="24"/>
          <w:szCs w:val="24"/>
        </w:rPr>
        <w:t>интеллектуальные и</w:t>
      </w:r>
      <w:r w:rsidRPr="00877C6D">
        <w:rPr>
          <w:rFonts w:ascii="Times New Roman" w:hAnsi="Times New Roman"/>
          <w:sz w:val="24"/>
          <w:szCs w:val="24"/>
        </w:rPr>
        <w:t xml:space="preserve"> профильные лагеря для детей младшего и среднего школьного возраста.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Реализация мероприятий Программы обеспечит формирование целостной системы организации отдыха и оздоровления детей и подростков городского округа Пущино, будет гарантировать детям и подросткам полноценный отдых и оздоровление, способствовать формированию здорового образа жизни, предупреждению безнадзорности   и правонарушений среди несовершеннолетних.</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С 2011 года согласно Закону Московской области № 73/2011-ОЗ «О бесплатном предоставлении земельных участков многодетным семьям в Московской области» многодетным семьям городского округа Пущино предоставляются бесплатные земельные участки для индивидуального жилищного строительства, дачного строительства и ведения садоводства.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По результатам мониторинга по состоянию на 01.12.2016 года в городском округе Пущино многодетным семьям предоставлено 26 земельных участков из выделенных 44, что составляет 59%. К 2021году показатель достигнет 100%</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Серьезной проблемой остается проблема доступности для инвалидов   приоритетных объектов социальной сферы. Решение данной проблемы связано с выявлением существующих ограничений, препятствующих   получению инвалидами и иными маломобильными группами населения качественных услуг, обеспечению создания информационно-справочной поддержки по вопросам инвалидности.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Формирование безбарьерной среды для лиц с ограниченными возможностями здоровья и других маломобильных групп населения требует не только материальных затрат, но и систематической работы по изменению отношения общества, жителей города к проблеме инвалидности.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Начиная с 2017 года Администрация города Пущино совместно с отделом социальной защиты населения города Пущино Министерства социального развития Московской </w:t>
      </w:r>
      <w:r w:rsidR="00877C6D" w:rsidRPr="00877C6D">
        <w:rPr>
          <w:rFonts w:ascii="Times New Roman" w:hAnsi="Times New Roman"/>
          <w:sz w:val="24"/>
          <w:szCs w:val="24"/>
        </w:rPr>
        <w:t>области, организует</w:t>
      </w:r>
      <w:r w:rsidRPr="00877C6D">
        <w:rPr>
          <w:rFonts w:ascii="Times New Roman" w:hAnsi="Times New Roman"/>
          <w:sz w:val="24"/>
          <w:szCs w:val="24"/>
        </w:rPr>
        <w:t xml:space="preserve"> </w:t>
      </w:r>
      <w:r w:rsidR="00877C6D" w:rsidRPr="00877C6D">
        <w:rPr>
          <w:rFonts w:ascii="Times New Roman" w:hAnsi="Times New Roman"/>
          <w:sz w:val="24"/>
          <w:szCs w:val="24"/>
        </w:rPr>
        <w:t>работу по</w:t>
      </w:r>
      <w:r w:rsidRPr="00877C6D">
        <w:rPr>
          <w:rFonts w:ascii="Times New Roman" w:hAnsi="Times New Roman"/>
          <w:sz w:val="24"/>
          <w:szCs w:val="24"/>
        </w:rPr>
        <w:t xml:space="preserve"> созданию доступного пространства для инвалидов на </w:t>
      </w:r>
      <w:r w:rsidR="00877C6D" w:rsidRPr="00877C6D">
        <w:rPr>
          <w:rFonts w:ascii="Times New Roman" w:hAnsi="Times New Roman"/>
          <w:sz w:val="24"/>
          <w:szCs w:val="24"/>
        </w:rPr>
        <w:t>основе маршрутоориентированногог</w:t>
      </w:r>
      <w:r w:rsidRPr="00877C6D">
        <w:rPr>
          <w:rFonts w:ascii="Times New Roman" w:hAnsi="Times New Roman"/>
          <w:sz w:val="24"/>
          <w:szCs w:val="24"/>
        </w:rPr>
        <w:t xml:space="preserve"> </w:t>
      </w:r>
      <w:r w:rsidR="00877C6D" w:rsidRPr="00877C6D">
        <w:rPr>
          <w:rFonts w:ascii="Times New Roman" w:hAnsi="Times New Roman"/>
          <w:sz w:val="24"/>
          <w:szCs w:val="24"/>
        </w:rPr>
        <w:t>подхода,</w:t>
      </w:r>
      <w:r w:rsidRPr="00877C6D">
        <w:rPr>
          <w:rFonts w:ascii="Times New Roman" w:hAnsi="Times New Roman"/>
          <w:sz w:val="24"/>
          <w:szCs w:val="24"/>
        </w:rPr>
        <w:t xml:space="preserve"> учитывающего индивидуальные потребности людей с инвалидность. Участие в реализации приоритетного проекта Правительства Московской области «Войти в 5-ку ведущих регионов по уровню развития доступной среды» позволит значительно улучшить качество жизни людей с инвалидностью.</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Вопрос организации отдыха и оздоровления детей и подростков является одним из важных направлений социальной политики городского округа Пущино.</w:t>
      </w:r>
    </w:p>
    <w:p w:rsidR="00A21D99"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На территории городского округа Пущино проживает 1980 детей школьного возраста, в том числе детей от 7 до 15 лет- 1712, из которых на учете в КДН и ЗП – 7 несовершеннолетних, на внутришкольном учете - 19 детей. (1,1%)</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Кроме того, 376 детей из малообеспеченных семей, находящихся в трудной жизненной ситуации, а также 60 детей-инвалидов, 134 ребенка из многодетных семей.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В рамках исполнения Национальной стратегии действий в интересах детей с января 2015 внедряется технология раннего выявления семейного неблагополучия.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lastRenderedPageBreak/>
        <w:t>Работу по профилактике безнадзорности и беспризорности несовершеннолетних, семейного неблагополучия выполняют муниципальные учреждения социальной сферы: общеобразовательные учреждения, учреждения дошкольного образования, учреждения дополнительного образования, а также библиотеки, музеи. Работа строится в тесном сотрудничестве с областной КДН и ЗП и отделом социальной защиты населения города Пущино Министерства социального развития Московской области.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В целях решения задач профилактики социального неблагополучия, связанного с семейным насилием над детьми, социального сиротства, беспризорности и безнадзорности сохранится высокая потребность в развитии инклюзивного образования, а значит, потребуется решение кадрового вопроса: обучение специалистов и привлечение обученных.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В целях улучшения демографической ситуации и демографических показателей возрастет потребность в стимулировании семей к рождению третьих и последующих детей. Проведение муниципальных мероприятий будет направлено на повышение имиджа многодетной семьи, адресную поддержку многодетных </w:t>
      </w:r>
      <w:r w:rsidR="00877C6D" w:rsidRPr="00877C6D">
        <w:rPr>
          <w:rFonts w:ascii="Times New Roman" w:hAnsi="Times New Roman"/>
          <w:sz w:val="24"/>
          <w:szCs w:val="24"/>
        </w:rPr>
        <w:t>семей,</w:t>
      </w:r>
      <w:r w:rsidRPr="00877C6D">
        <w:rPr>
          <w:rFonts w:ascii="Times New Roman" w:hAnsi="Times New Roman"/>
          <w:sz w:val="24"/>
          <w:szCs w:val="24"/>
        </w:rPr>
        <w:t xml:space="preserve"> принимающих активное участие в жизни города.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Еще одним приоритетом муниципальной программы является создание системы городских мероприятий, позволяющих чествовать ветеранов в Дни воинской славы, поздравлять долгожителей района, проведение торжественных мероприятий в связи с праздником Труда, оказывать единовременную материальную помощь участникам ликвидации последствий аварии на ЧАЭС. Организация мероприятий позволяет активно вовлекать общественные некоммерческие социально- </w:t>
      </w:r>
      <w:r w:rsidR="00877C6D" w:rsidRPr="00877C6D">
        <w:rPr>
          <w:rFonts w:ascii="Times New Roman" w:hAnsi="Times New Roman"/>
          <w:sz w:val="24"/>
          <w:szCs w:val="24"/>
        </w:rPr>
        <w:t>ориентированные организации</w:t>
      </w:r>
      <w:r w:rsidRPr="00877C6D">
        <w:rPr>
          <w:rFonts w:ascii="Times New Roman" w:hAnsi="Times New Roman"/>
          <w:sz w:val="24"/>
          <w:szCs w:val="24"/>
        </w:rPr>
        <w:t xml:space="preserve"> в проведении городских мероприятий, отражающих интересы отдельных категорий граждан.</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Развитие системы городских торжественных и культурных мероприятий позволит сохранить в городе культурные традиции и осуществить поддержку социально незащищенных слоев населения.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По прогнозным оценкам, на период действия муниципальной программы социальная поддержка останется важным инструментом повышения качества и уровня жизни для различных категорий жителей городского округа Пущино Московской области семей, воспитывающих детей. Потребность граждан в мерах социальной поддержки будет возрастать.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Социальная поддержка жителей городского округа Пущино обеспечивается также в форме социального обслуживания путем предоставления социально-бытовых, социально-медицинских, социально-психологических, социально-педагогических, социально-трудовых, социально-правовых услуг, а также услуг в целях повышения коммуникативного потенциала их получателей из числа инвалидов, включая детей-инвалидов, и срочных социальных услуг.</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Вместе с тем, несмотря на принимаемые меры, направленные на социальную поддержку отдельных категорий граждан, семей городского округа Пущино имеют место следующие проблемы:</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1) низкий темп развития негосударственного сектора социального обслуживания населения;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2) медленное снижение количества семей, находящихся в трудной жизненной ситуации, воспитывающих детей;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остаются не охваченными ежегодным организованным отдыхом и оздоровлением около 21 % процента детей, находящихся в трудной жизненной ситуации;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4) не обеспечены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в городском округе Пущино Московской области, квотирование рабочих мест, предоставление мер социальной поддержки и социального обслуживания инвалидам и маломобильным группам населения;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5) сохраняется проблема занятости инвалидов;</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6) на недостаточном уровне ведется работа по формированию нового толерантного отношения к людям с ограниченными возможностями здоровья.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lastRenderedPageBreak/>
        <w:t>7) дефицит обученных кадров для работы с лицами с ограниченными возможностями здоровья.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Варианты решения установленных проблем:</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1) модернизация и развитие сектора социальных услуг;</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2)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совершенствование и внедрение новых форм работы формированию нового толерантного отношения к людям с ограниченными возможностями здоровья.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 то же время вследствие естественной убыли произойдут изменения численности отдельных категорий федеральных и региональных льготников. Рост реальной заработной платы и реальных доходов населения (при условии достижения прогнозируемых социально-экономических показателей развития Московской области) будет способствовать сокращению численности малообеспеченного населения.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Прогнозируется уменьшение количества тружеников тыла, реабилитированных лиц и лиц, признанных пострадавшими от политических репрессий, ветеранов военной службы, ветеранов труда.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Возрастет потребность граждан пожилого возраста и инвалидов в социальных услугах, в том числе предоставляемых на платной основе.</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Сохранится высокая потребность в совершенствовании работы с детьми – инвалидами, детьми, требующими специальных условий для организации образовательного процесса</w:t>
      </w:r>
      <w:r w:rsidR="00877C6D">
        <w:rPr>
          <w:rFonts w:ascii="Times New Roman" w:hAnsi="Times New Roman"/>
          <w:sz w:val="24"/>
          <w:szCs w:val="24"/>
        </w:rPr>
        <w:t xml:space="preserve"> </w:t>
      </w:r>
      <w:r w:rsidRPr="00877C6D">
        <w:rPr>
          <w:rFonts w:ascii="Times New Roman" w:hAnsi="Times New Roman"/>
          <w:sz w:val="24"/>
          <w:szCs w:val="24"/>
        </w:rPr>
        <w:t>(инклюзивного образования).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b/>
          <w:sz w:val="24"/>
          <w:szCs w:val="24"/>
        </w:rPr>
        <w:t>Инерционный прогноз развития сферы социальной защиты населения городского округа Пущино Московской области</w:t>
      </w:r>
      <w:r w:rsidRPr="00877C6D">
        <w:rPr>
          <w:rFonts w:ascii="Times New Roman" w:hAnsi="Times New Roman"/>
          <w:sz w:val="24"/>
          <w:szCs w:val="24"/>
        </w:rPr>
        <w:t>.</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При отсутствии поддержки в сфере социальной защиты населения городского округа Пущино Московской области может возникнуть тенденция снижения качества жизни наиболее чувствительных к изменениям социально-экономической ситуации категорий населения  и рост социальной напряженности, снижения уровня рождаемости и ухудшения демографической ситуации в городе, создадутся предпосылки для учащения случаев безнадзорности и беспризорности несовершеннолетних, семейного неблагополучия, сократятся возможности  для реабилитации инвалидов и их интеграции в жизнь общества. Будет оставаться нерешенной до конца проблема доступности объектов социальной инфраструктуры.</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При отсутствии программных методов управления и финансирования данной отрасли: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1) не будет снижаться уровень семей, воспитывающих детей, находящихся в трудной жизненной ситуации;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2) сохранится проблема 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останется не охваченной ежегодным организованным отдыхом и оздоровлением часть детей, находящихся в трудной жизненной ситуации;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Прогноз развития сферы социальной защиты населения городского округа Пущино Московской области с учетом реализации мероприятий муниципальной программы.</w:t>
      </w:r>
    </w:p>
    <w:p w:rsidR="00823FDF" w:rsidRPr="00877C6D" w:rsidRDefault="00877C6D" w:rsidP="00877C6D">
      <w:pPr>
        <w:autoSpaceDE w:val="0"/>
        <w:autoSpaceDN w:val="0"/>
        <w:adjustRightInd w:val="0"/>
        <w:spacing w:after="0" w:line="240" w:lineRule="auto"/>
        <w:ind w:firstLine="709"/>
        <w:jc w:val="both"/>
        <w:rPr>
          <w:rFonts w:ascii="Times New Roman" w:hAnsi="Times New Roman"/>
          <w:sz w:val="24"/>
          <w:szCs w:val="24"/>
        </w:rPr>
      </w:pPr>
      <w:r w:rsidRPr="00877C6D">
        <w:rPr>
          <w:rFonts w:ascii="Times New Roman" w:hAnsi="Times New Roman"/>
          <w:sz w:val="24"/>
          <w:szCs w:val="24"/>
        </w:rPr>
        <w:t>Целью муниципальной программы</w:t>
      </w:r>
      <w:r w:rsidR="00823FDF" w:rsidRPr="00877C6D">
        <w:rPr>
          <w:rFonts w:ascii="Times New Roman" w:hAnsi="Times New Roman"/>
          <w:sz w:val="24"/>
          <w:szCs w:val="24"/>
        </w:rPr>
        <w:t xml:space="preserve"> является обеспечение социального развития городского округа Пущино на основе устойчивого роста уровня и качества жизни населения, нуждающегося в социальной поддержке, демографического потенциала города.</w:t>
      </w:r>
    </w:p>
    <w:p w:rsidR="00823FDF" w:rsidRPr="00877C6D" w:rsidRDefault="00823FDF" w:rsidP="00877C6D">
      <w:pPr>
        <w:autoSpaceDE w:val="0"/>
        <w:autoSpaceDN w:val="0"/>
        <w:adjustRightInd w:val="0"/>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Реализация муниципальной </w:t>
      </w:r>
      <w:r w:rsidR="00877C6D" w:rsidRPr="00877C6D">
        <w:rPr>
          <w:rFonts w:ascii="Times New Roman" w:hAnsi="Times New Roman"/>
          <w:sz w:val="24"/>
          <w:szCs w:val="24"/>
        </w:rPr>
        <w:t>программы через</w:t>
      </w:r>
      <w:r w:rsidRPr="00877C6D">
        <w:rPr>
          <w:rFonts w:ascii="Times New Roman" w:hAnsi="Times New Roman"/>
          <w:sz w:val="24"/>
          <w:szCs w:val="24"/>
        </w:rPr>
        <w:t xml:space="preserve"> систему мероприятий, направленных на достижение </w:t>
      </w:r>
      <w:r w:rsidR="00877C6D" w:rsidRPr="00877C6D">
        <w:rPr>
          <w:rFonts w:ascii="Times New Roman" w:hAnsi="Times New Roman"/>
          <w:sz w:val="24"/>
          <w:szCs w:val="24"/>
        </w:rPr>
        <w:t>цели, к 2021</w:t>
      </w:r>
      <w:r w:rsidRPr="00877C6D">
        <w:rPr>
          <w:rFonts w:ascii="Times New Roman" w:hAnsi="Times New Roman"/>
          <w:sz w:val="24"/>
          <w:szCs w:val="24"/>
        </w:rPr>
        <w:t xml:space="preserve"> году обеспечит:</w:t>
      </w:r>
    </w:p>
    <w:p w:rsidR="00A21D99" w:rsidRDefault="00A21D99" w:rsidP="00877C6D">
      <w:pPr>
        <w:spacing w:after="0" w:line="240" w:lineRule="auto"/>
        <w:ind w:firstLine="709"/>
        <w:jc w:val="both"/>
        <w:rPr>
          <w:rFonts w:ascii="Times New Roman" w:hAnsi="Times New Roman"/>
          <w:sz w:val="24"/>
          <w:szCs w:val="24"/>
        </w:rPr>
      </w:pPr>
    </w:p>
    <w:p w:rsidR="00A21D99" w:rsidRDefault="00A21D99" w:rsidP="00877C6D">
      <w:pPr>
        <w:spacing w:after="0" w:line="240" w:lineRule="auto"/>
        <w:ind w:firstLine="709"/>
        <w:jc w:val="both"/>
        <w:rPr>
          <w:rFonts w:ascii="Times New Roman" w:hAnsi="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lastRenderedPageBreak/>
        <w:t>1) предоставление в полном объеме социальных гарантий, установленных законодательством;</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осуществление качественного социального обслуживания, предоставление реабилитационных услуг и услуг по социальной реабилитации, повышение их доступности.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4) увеличение доли детей, в возрасте от семи до 15 лет, охваченных отдыхом и оздоровлением, в том числе увеличение доли </w:t>
      </w:r>
      <w:r w:rsidR="00877C6D" w:rsidRPr="00877C6D">
        <w:rPr>
          <w:rFonts w:ascii="Times New Roman" w:hAnsi="Times New Roman"/>
          <w:sz w:val="24"/>
          <w:szCs w:val="24"/>
        </w:rPr>
        <w:t>детей,</w:t>
      </w:r>
      <w:r w:rsidRPr="00877C6D">
        <w:rPr>
          <w:rFonts w:ascii="Times New Roman" w:hAnsi="Times New Roman"/>
          <w:sz w:val="24"/>
          <w:szCs w:val="24"/>
        </w:rPr>
        <w:t xml:space="preserve"> </w:t>
      </w:r>
      <w:r w:rsidR="00877C6D" w:rsidRPr="00877C6D">
        <w:rPr>
          <w:rFonts w:ascii="Times New Roman" w:hAnsi="Times New Roman"/>
          <w:sz w:val="24"/>
          <w:szCs w:val="24"/>
        </w:rPr>
        <w:t>находящихся в</w:t>
      </w:r>
      <w:r w:rsidRPr="00877C6D">
        <w:rPr>
          <w:rFonts w:ascii="Times New Roman" w:hAnsi="Times New Roman"/>
          <w:sz w:val="24"/>
          <w:szCs w:val="24"/>
        </w:rPr>
        <w:t xml:space="preserve"> трудной жизненной ситуации, охваченных отдыхом и оздоровлением</w:t>
      </w:r>
    </w:p>
    <w:p w:rsidR="00823FDF" w:rsidRPr="00877C6D" w:rsidRDefault="00823FDF" w:rsidP="00877C6D">
      <w:pPr>
        <w:spacing w:after="0" w:line="240" w:lineRule="auto"/>
        <w:ind w:firstLine="709"/>
        <w:jc w:val="both"/>
        <w:rPr>
          <w:rFonts w:ascii="Times New Roman" w:hAnsi="Times New Roman"/>
          <w:sz w:val="24"/>
          <w:szCs w:val="24"/>
        </w:rPr>
      </w:pPr>
    </w:p>
    <w:p w:rsidR="00823FDF" w:rsidRPr="00877C6D" w:rsidRDefault="00823FDF" w:rsidP="00877C6D">
      <w:pPr>
        <w:autoSpaceDE w:val="0"/>
        <w:autoSpaceDN w:val="0"/>
        <w:adjustRightInd w:val="0"/>
        <w:spacing w:after="0" w:line="240" w:lineRule="auto"/>
        <w:ind w:firstLine="709"/>
        <w:jc w:val="center"/>
        <w:outlineLvl w:val="0"/>
        <w:rPr>
          <w:rFonts w:ascii="Times New Roman" w:hAnsi="Times New Roman"/>
          <w:sz w:val="24"/>
          <w:szCs w:val="24"/>
        </w:rPr>
      </w:pPr>
      <w:r w:rsidRPr="00877C6D">
        <w:rPr>
          <w:rFonts w:ascii="Times New Roman" w:hAnsi="Times New Roman"/>
          <w:sz w:val="24"/>
          <w:szCs w:val="24"/>
        </w:rPr>
        <w:t>3. Прогноз развития соответствующей сферы реализации</w:t>
      </w:r>
    </w:p>
    <w:p w:rsidR="00823FDF" w:rsidRPr="00877C6D" w:rsidRDefault="00823FDF" w:rsidP="00877C6D">
      <w:pPr>
        <w:autoSpaceDE w:val="0"/>
        <w:autoSpaceDN w:val="0"/>
        <w:adjustRightInd w:val="0"/>
        <w:spacing w:after="0" w:line="240" w:lineRule="auto"/>
        <w:ind w:firstLine="709"/>
        <w:jc w:val="center"/>
        <w:rPr>
          <w:rFonts w:ascii="Times New Roman" w:hAnsi="Times New Roman"/>
          <w:sz w:val="24"/>
          <w:szCs w:val="24"/>
        </w:rPr>
      </w:pPr>
      <w:r w:rsidRPr="00877C6D">
        <w:rPr>
          <w:rFonts w:ascii="Times New Roman" w:hAnsi="Times New Roman"/>
          <w:sz w:val="24"/>
          <w:szCs w:val="24"/>
        </w:rPr>
        <w:t>муниципальной программы с учетом реализации</w:t>
      </w:r>
    </w:p>
    <w:p w:rsidR="00823FDF" w:rsidRPr="00877C6D" w:rsidRDefault="00823FDF" w:rsidP="00877C6D">
      <w:pPr>
        <w:autoSpaceDE w:val="0"/>
        <w:autoSpaceDN w:val="0"/>
        <w:adjustRightInd w:val="0"/>
        <w:spacing w:after="0" w:line="240" w:lineRule="auto"/>
        <w:ind w:firstLine="709"/>
        <w:jc w:val="center"/>
        <w:rPr>
          <w:rFonts w:ascii="Times New Roman" w:hAnsi="Times New Roman"/>
          <w:sz w:val="24"/>
          <w:szCs w:val="24"/>
        </w:rPr>
      </w:pPr>
      <w:r w:rsidRPr="00877C6D">
        <w:rPr>
          <w:rFonts w:ascii="Times New Roman" w:hAnsi="Times New Roman"/>
          <w:sz w:val="24"/>
          <w:szCs w:val="24"/>
        </w:rPr>
        <w:t>муниципальной программы, включая возможные варианты</w:t>
      </w:r>
    </w:p>
    <w:p w:rsidR="00823FDF" w:rsidRPr="00877C6D" w:rsidRDefault="00823FDF" w:rsidP="00877C6D">
      <w:pPr>
        <w:autoSpaceDE w:val="0"/>
        <w:autoSpaceDN w:val="0"/>
        <w:adjustRightInd w:val="0"/>
        <w:spacing w:after="0" w:line="240" w:lineRule="auto"/>
        <w:ind w:firstLine="709"/>
        <w:jc w:val="center"/>
        <w:rPr>
          <w:rFonts w:ascii="Times New Roman" w:hAnsi="Times New Roman"/>
          <w:sz w:val="24"/>
          <w:szCs w:val="24"/>
        </w:rPr>
      </w:pPr>
      <w:r w:rsidRPr="00877C6D">
        <w:rPr>
          <w:rFonts w:ascii="Times New Roman" w:hAnsi="Times New Roman"/>
          <w:sz w:val="24"/>
          <w:szCs w:val="24"/>
        </w:rPr>
        <w:t>решения проблемы, оценку преимуществ и рисков, возникающих</w:t>
      </w:r>
    </w:p>
    <w:p w:rsidR="00823FDF" w:rsidRPr="00877C6D" w:rsidRDefault="00823FDF" w:rsidP="00877C6D">
      <w:pPr>
        <w:autoSpaceDE w:val="0"/>
        <w:autoSpaceDN w:val="0"/>
        <w:adjustRightInd w:val="0"/>
        <w:spacing w:after="0" w:line="240" w:lineRule="auto"/>
        <w:ind w:firstLine="709"/>
        <w:jc w:val="center"/>
        <w:rPr>
          <w:rFonts w:ascii="Times New Roman" w:hAnsi="Times New Roman"/>
          <w:sz w:val="24"/>
          <w:szCs w:val="24"/>
        </w:rPr>
      </w:pPr>
      <w:r w:rsidRPr="00877C6D">
        <w:rPr>
          <w:rFonts w:ascii="Times New Roman" w:hAnsi="Times New Roman"/>
          <w:sz w:val="24"/>
          <w:szCs w:val="24"/>
        </w:rPr>
        <w:t>при выборе различных вариантов решения проблемы</w:t>
      </w:r>
    </w:p>
    <w:p w:rsidR="00823FDF" w:rsidRPr="00877C6D" w:rsidRDefault="00823FDF" w:rsidP="00877C6D">
      <w:pPr>
        <w:autoSpaceDE w:val="0"/>
        <w:autoSpaceDN w:val="0"/>
        <w:adjustRightInd w:val="0"/>
        <w:spacing w:after="0" w:line="240" w:lineRule="auto"/>
        <w:ind w:firstLine="709"/>
        <w:jc w:val="both"/>
        <w:rPr>
          <w:rFonts w:ascii="Times New Roman" w:hAnsi="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Мероприятия муниципальной  программы «Социальная защита населения городского округа Пущино» на 2017-2021 годы направлены  на создание  системы мер по улучшению условий жизни отдельных категорий граждан, нуждающихся в помощи, повышение качества жизни семей с детьми, пропаганду семейных ценностей, формирование доступной среды для инвалидов и маломобильных групп населения, предусматривает реализацию комплекса целенаправленных  конкретных мероприятий экономического и организационного характера для поддержки отдельных категорий жителей, в том числе наиболее уязвимых слоев населения. </w:t>
      </w:r>
    </w:p>
    <w:p w:rsidR="00823FDF" w:rsidRPr="00877C6D" w:rsidRDefault="00823FDF" w:rsidP="00877C6D">
      <w:pPr>
        <w:spacing w:after="0" w:line="240" w:lineRule="auto"/>
        <w:ind w:firstLine="709"/>
        <w:rPr>
          <w:rFonts w:ascii="Times New Roman" w:hAnsi="Times New Roman"/>
          <w:sz w:val="24"/>
          <w:szCs w:val="24"/>
        </w:rPr>
      </w:pPr>
      <w:r w:rsidRPr="00877C6D">
        <w:rPr>
          <w:rFonts w:ascii="Times New Roman" w:hAnsi="Times New Roman"/>
          <w:sz w:val="24"/>
          <w:szCs w:val="24"/>
        </w:rPr>
        <w:t>Прогноз развития социальной сферы в рамках   реализации мероприятий муниципальной программы</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Развитие системы социальной защиты населения на период до 2021 года будет осуществляться в следующих основных направлениях:</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1) расширение сферы применения механизмов адресности предоставления мер социальной поддержки отдельным категориям граждан, семьям, воспитывающим детей;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2) развитие системы профилактики материального и социального развития системы профилактики социального неблагополучия, преодоления негативных явлений в области семейно-детских отношений, в том числе жестокого обращения с детьми, безнадзорности и беспризорности детей;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развития социального партнерства с общественными организациями, фондами;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4) повышение качества и доступности реабилитационных услуг на основе внедрения новых реабилитационных технологий;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5)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6) развитие сети детских оздоровительных организаций, развитие     и укрепление их материально-технической базы, увеличение доли детей, охваченных отдыхом и оздоровлением.</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Выполнению поставленной цели и достижению показателей могут помешать риски, которые могут возникнуть, если ухудшится экономическая ситуация в Российской </w:t>
      </w:r>
      <w:r w:rsidR="00877C6D" w:rsidRPr="00877C6D">
        <w:rPr>
          <w:rFonts w:ascii="Times New Roman" w:hAnsi="Times New Roman"/>
          <w:sz w:val="24"/>
          <w:szCs w:val="24"/>
        </w:rPr>
        <w:t>Федерации,</w:t>
      </w:r>
      <w:r w:rsidRPr="00877C6D">
        <w:rPr>
          <w:rFonts w:ascii="Times New Roman" w:hAnsi="Times New Roman"/>
          <w:sz w:val="24"/>
          <w:szCs w:val="24"/>
        </w:rPr>
        <w:t xml:space="preserve"> Московской области.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Внешними рисками для реализации муниципальной программы являются: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w:t>
      </w:r>
      <w:r w:rsidRPr="00877C6D">
        <w:rPr>
          <w:rFonts w:ascii="Times New Roman" w:hAnsi="Times New Roman"/>
          <w:sz w:val="24"/>
          <w:szCs w:val="24"/>
        </w:rPr>
        <w:lastRenderedPageBreak/>
        <w:t>финансирования мероприятий за счет средств федерального бюджета, бюджета Московской области, муниципального бюджета, так и к недостатку внебюджетных источников финансирования.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Одним из внутренних рисков реализации муниципальной программы является текучесть кадров и недостаточный профессиональный уровень имеющихся кадров.</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Минимизация внешних рисков возможна на основе:</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1) стимулирования социального партнерства и совершенствования нормативно-правового регулирования;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2) дифференциации условий софинансирования программы с учетом уровня бюджетной обеспеченности городского округа, числа проживающих инвалидов на территории;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научно-методической поддержки органов местного самоуправления;</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4) эффективного мониторинга реализации мероприятий муниципальной программы и принятия необходимых оперативных мероприятий</w:t>
      </w:r>
    </w:p>
    <w:p w:rsidR="00823FDF" w:rsidRPr="00877C6D" w:rsidRDefault="00823FDF" w:rsidP="00877C6D">
      <w:pPr>
        <w:spacing w:after="0" w:line="240" w:lineRule="auto"/>
        <w:ind w:firstLine="709"/>
        <w:jc w:val="both"/>
        <w:rPr>
          <w:rFonts w:ascii="Times New Roman" w:hAnsi="Times New Roman"/>
          <w:sz w:val="24"/>
          <w:szCs w:val="24"/>
        </w:rPr>
      </w:pPr>
    </w:p>
    <w:p w:rsidR="00823FDF" w:rsidRDefault="00823FDF" w:rsidP="00877C6D">
      <w:pPr>
        <w:spacing w:after="0" w:line="240" w:lineRule="auto"/>
        <w:ind w:firstLine="709"/>
        <w:jc w:val="center"/>
        <w:rPr>
          <w:rFonts w:ascii="Times New Roman" w:hAnsi="Times New Roman"/>
          <w:sz w:val="24"/>
          <w:szCs w:val="24"/>
        </w:rPr>
      </w:pPr>
      <w:r w:rsidRPr="00877C6D">
        <w:rPr>
          <w:rFonts w:ascii="Times New Roman" w:hAnsi="Times New Roman"/>
          <w:sz w:val="24"/>
          <w:szCs w:val="24"/>
        </w:rPr>
        <w:t>4. Перечень подпрограмм и краткое описание подпрограмм.</w:t>
      </w:r>
    </w:p>
    <w:p w:rsidR="00DD7733" w:rsidRPr="00877C6D" w:rsidRDefault="00DD7733" w:rsidP="00877C6D">
      <w:pPr>
        <w:spacing w:after="0" w:line="240" w:lineRule="auto"/>
        <w:ind w:firstLine="709"/>
        <w:jc w:val="center"/>
        <w:rPr>
          <w:rFonts w:ascii="Times New Roman" w:hAnsi="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В состав муниципальной программы входят следующие подпрограммы:</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1) </w:t>
      </w:r>
      <w:r w:rsidR="00877C6D" w:rsidRPr="00877C6D">
        <w:rPr>
          <w:rFonts w:ascii="Times New Roman" w:hAnsi="Times New Roman"/>
          <w:sz w:val="24"/>
          <w:szCs w:val="24"/>
        </w:rPr>
        <w:t>Подпрограмма 1</w:t>
      </w:r>
      <w:r w:rsidRPr="00877C6D">
        <w:rPr>
          <w:rFonts w:ascii="Times New Roman" w:hAnsi="Times New Roman"/>
          <w:sz w:val="24"/>
          <w:szCs w:val="24"/>
        </w:rPr>
        <w:t>. «Социальная поддержка граждан»;</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2) </w:t>
      </w:r>
      <w:r w:rsidR="00877C6D" w:rsidRPr="00877C6D">
        <w:rPr>
          <w:rFonts w:ascii="Times New Roman" w:hAnsi="Times New Roman"/>
          <w:sz w:val="24"/>
          <w:szCs w:val="24"/>
        </w:rPr>
        <w:t>Подпрограмма 2</w:t>
      </w:r>
      <w:r w:rsidRPr="00877C6D">
        <w:rPr>
          <w:rFonts w:ascii="Times New Roman" w:hAnsi="Times New Roman"/>
          <w:sz w:val="24"/>
          <w:szCs w:val="24"/>
        </w:rPr>
        <w:t>. «Доступная среда»;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3) Подпрограмма 3. «Развитие системы отдыха и оздоровления детей в городском округе Пущино»;</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4) Подпрограмма 4. "Развитие института семьи и повышение рождаемости"</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2. В рамках подпрограммы 1 "Социальная поддержка граждан" (далее - подпрограмма 1) осуществляется повышение качества и уровня жизни граждан, имеющих право на социальную поддержку в соответствии с законами Российской Федерации, законами Московской области и другими нормативными правовыми актами, а также в соответствии с нормативно-правовыми актами городского округа Пущино</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Реализация мероприятий подпрограммы 1 направлена: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 на достижение своевременного и полного предоставления мер социальной поддержки, установленных законодательством, 100 процентам граждан, обратившимся и имеющим право на их получение;</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на предоставление качественных услуг по социальному обслуживани</w:t>
      </w:r>
      <w:r w:rsidR="00877C6D">
        <w:rPr>
          <w:rFonts w:ascii="Times New Roman" w:hAnsi="Times New Roman"/>
          <w:sz w:val="24"/>
          <w:szCs w:val="24"/>
        </w:rPr>
        <w:t>ю</w:t>
      </w:r>
      <w:r w:rsidRPr="00877C6D">
        <w:rPr>
          <w:rFonts w:ascii="Times New Roman" w:hAnsi="Times New Roman"/>
          <w:sz w:val="24"/>
          <w:szCs w:val="24"/>
        </w:rPr>
        <w:t xml:space="preserve"> населения учреждениями социального обслуживания, подведомственными Министерству социального развития Московской области;</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на совершенствование работы по формированию нового толерантного отношения к людям, оказавшимся в трудной жизненной ситуации, развитие волонтерского движения; </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3. В рамках подпрограммы 2 "Доступная среда" (далее - подпрограмма 2) обеспечивается реализация модели создания доступной среды для инвалидов, в основе которой смена подхода от объектоориентированного на маршрутноориентированный (индивидуальный подход) </w:t>
      </w:r>
      <w:r w:rsidR="00877C6D" w:rsidRPr="00877C6D">
        <w:rPr>
          <w:rFonts w:ascii="Times New Roman" w:hAnsi="Times New Roman" w:cs="Times New Roman"/>
          <w:sz w:val="24"/>
          <w:szCs w:val="24"/>
        </w:rPr>
        <w:t>осуществляется создание для</w:t>
      </w:r>
      <w:r w:rsidRPr="00877C6D">
        <w:rPr>
          <w:rFonts w:ascii="Times New Roman" w:hAnsi="Times New Roman" w:cs="Times New Roman"/>
          <w:sz w:val="24"/>
          <w:szCs w:val="24"/>
        </w:rPr>
        <w:t xml:space="preserve"> </w:t>
      </w:r>
      <w:r w:rsidR="00877C6D" w:rsidRPr="00877C6D">
        <w:rPr>
          <w:rFonts w:ascii="Times New Roman" w:hAnsi="Times New Roman" w:cs="Times New Roman"/>
          <w:sz w:val="24"/>
          <w:szCs w:val="24"/>
        </w:rPr>
        <w:t>инвалидов доступных</w:t>
      </w:r>
      <w:r w:rsidRPr="00877C6D">
        <w:rPr>
          <w:rFonts w:ascii="Times New Roman" w:hAnsi="Times New Roman" w:cs="Times New Roman"/>
          <w:sz w:val="24"/>
          <w:szCs w:val="24"/>
        </w:rPr>
        <w:t xml:space="preserve"> </w:t>
      </w:r>
      <w:r w:rsidR="00877C6D" w:rsidRPr="00877C6D">
        <w:rPr>
          <w:rFonts w:ascii="Times New Roman" w:hAnsi="Times New Roman" w:cs="Times New Roman"/>
          <w:sz w:val="24"/>
          <w:szCs w:val="24"/>
        </w:rPr>
        <w:t>условий.</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Реализация мероприятий подпрограммы 2 направлена на создание беспрепятственного доступа инвалидов и других маломобильных групп населения к социально значимым объектам и услугам, что позволит расширить жизненное пространство, обеспечить возможность реализации и активной интеграции людей с ограниченными возможностями, а также раскрытия их социокультурного потенциала. Значительно повысить качество жизни людей с инвалидностью. </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 Запланированные мероприятия  будут  обеспечивать 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 пешеходной инфраструктуры, информации и связи, физической культуры и спорта в муниципальном образовании; повышение доступности и качества реабилитационных услуг, формирование условий для просвещенности граждан в </w:t>
      </w:r>
      <w:r w:rsidRPr="00877C6D">
        <w:rPr>
          <w:rFonts w:ascii="Times New Roman" w:hAnsi="Times New Roman"/>
          <w:sz w:val="24"/>
          <w:szCs w:val="24"/>
        </w:rPr>
        <w:lastRenderedPageBreak/>
        <w:t>вопросах инвалидности и устранения отношенческих барьеров в муниципальном образовании; поддержку общественных организаций, занимающихся вопросами инвалидов.</w:t>
      </w:r>
    </w:p>
    <w:p w:rsidR="00823FDF" w:rsidRPr="00877C6D" w:rsidRDefault="00823FDF" w:rsidP="00877C6D">
      <w:pPr>
        <w:pStyle w:val="1"/>
        <w:ind w:firstLine="709"/>
        <w:rPr>
          <w:szCs w:val="24"/>
        </w:rPr>
      </w:pPr>
      <w:r w:rsidRPr="00877C6D">
        <w:rPr>
          <w:szCs w:val="24"/>
        </w:rPr>
        <w:t>4. В рамках подпрограммы 3 "Развитие системы отдыха и оздоровления детей в городском округе Пущино»" (далее - подпрограмма 3) осуществляется обеспечение развития системы отдыха и оздоровления детей городского округа Пущино.</w:t>
      </w:r>
    </w:p>
    <w:p w:rsidR="00823FDF" w:rsidRPr="00877C6D" w:rsidRDefault="00823FDF" w:rsidP="00877C6D">
      <w:pPr>
        <w:pStyle w:val="1"/>
        <w:ind w:firstLine="709"/>
        <w:rPr>
          <w:szCs w:val="24"/>
        </w:rPr>
      </w:pPr>
      <w:r w:rsidRPr="00877C6D">
        <w:rPr>
          <w:szCs w:val="24"/>
        </w:rPr>
        <w:t>Реализация мероприятий подпрограммы 3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городского округа Пущино,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ремонт помещений, предназначенных для проведения летней оздоровительной кампании и повышение эффективности деятельности  лагерей, площадок отдыха и оздоровления детей.</w:t>
      </w:r>
    </w:p>
    <w:p w:rsidR="00823FDF" w:rsidRPr="00877C6D" w:rsidRDefault="00823FDF" w:rsidP="00877C6D">
      <w:pPr>
        <w:pStyle w:val="1"/>
        <w:ind w:firstLine="709"/>
        <w:rPr>
          <w:szCs w:val="24"/>
        </w:rPr>
      </w:pPr>
      <w:r w:rsidRPr="00877C6D">
        <w:rPr>
          <w:szCs w:val="24"/>
        </w:rPr>
        <w:t>5. В рамках подпрограммы 4 "Развитие института семьи и повышение рождаемости" (далее - подпрограмма 4) осуществляется создание благоприятных условий для семей, имеющих детей, и повышение рождаемости.</w:t>
      </w:r>
    </w:p>
    <w:p w:rsidR="00823FDF" w:rsidRPr="00877C6D" w:rsidRDefault="00823FDF" w:rsidP="00877C6D">
      <w:pPr>
        <w:pStyle w:val="1"/>
        <w:ind w:firstLine="709"/>
        <w:rPr>
          <w:szCs w:val="24"/>
        </w:rPr>
      </w:pPr>
      <w:r w:rsidRPr="00877C6D">
        <w:rPr>
          <w:szCs w:val="24"/>
        </w:rPr>
        <w:t xml:space="preserve">Реализация мероприятий подпрограммы 4 направлена на укрепление института семьи и повышение ее статуса путем своевременного и в полном объеме предоставления мер социальной поддержки семьям с детьми в соответствии с законодательством; профилактику семейного неблагополучия, безнадзорности и беспризорности несовершеннолетних, пропаганду семейных ценностей, повышение социального престижа семей с двумя и более </w:t>
      </w:r>
      <w:r w:rsidR="00877C6D" w:rsidRPr="00877C6D">
        <w:rPr>
          <w:szCs w:val="24"/>
        </w:rPr>
        <w:t>детьми, на</w:t>
      </w:r>
      <w:r w:rsidRPr="00877C6D">
        <w:rPr>
          <w:szCs w:val="24"/>
        </w:rPr>
        <w:t xml:space="preserve"> осуществление социальной поддержки семей, воспитывающих детей</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8. Структура и перечень подпрограмм соответствуют принципам программно-целевого планирования и управления развития социальной сферы, охватывают все основные направления развития социальной защиты населения и направлены на повышение эффективности системы социальной защиты населения городского округа Пущино и комплексное ее развитие.</w:t>
      </w:r>
    </w:p>
    <w:p w:rsidR="00823FDF" w:rsidRPr="00877C6D" w:rsidRDefault="00823FDF" w:rsidP="00877C6D">
      <w:pPr>
        <w:pStyle w:val="ConsPlusNormal"/>
        <w:ind w:firstLine="709"/>
        <w:outlineLvl w:val="1"/>
        <w:rPr>
          <w:rFonts w:ascii="Times New Roman" w:hAnsi="Times New Roman" w:cs="Times New Roman"/>
          <w:sz w:val="24"/>
          <w:szCs w:val="24"/>
        </w:rPr>
      </w:pPr>
    </w:p>
    <w:p w:rsidR="00823FDF" w:rsidRPr="00877C6D" w:rsidRDefault="00823FDF" w:rsidP="00877C6D">
      <w:pPr>
        <w:pStyle w:val="ConsPlusNormal"/>
        <w:ind w:firstLine="709"/>
        <w:jc w:val="center"/>
        <w:outlineLvl w:val="1"/>
        <w:rPr>
          <w:rFonts w:ascii="Times New Roman" w:hAnsi="Times New Roman" w:cs="Times New Roman"/>
          <w:sz w:val="24"/>
          <w:szCs w:val="24"/>
        </w:rPr>
      </w:pPr>
      <w:r w:rsidRPr="00877C6D">
        <w:rPr>
          <w:rFonts w:ascii="Times New Roman" w:hAnsi="Times New Roman" w:cs="Times New Roman"/>
          <w:sz w:val="24"/>
          <w:szCs w:val="24"/>
        </w:rPr>
        <w:t>5. Обобщенная характеристика основных мероприятий</w:t>
      </w:r>
    </w:p>
    <w:p w:rsidR="00823FDF" w:rsidRPr="00877C6D" w:rsidRDefault="00823FDF" w:rsidP="00877C6D">
      <w:pPr>
        <w:pStyle w:val="ConsPlusNormal"/>
        <w:ind w:firstLine="709"/>
        <w:jc w:val="center"/>
        <w:outlineLvl w:val="1"/>
        <w:rPr>
          <w:rFonts w:ascii="Times New Roman" w:hAnsi="Times New Roman" w:cs="Times New Roman"/>
          <w:sz w:val="24"/>
          <w:szCs w:val="24"/>
        </w:rPr>
      </w:pPr>
      <w:r w:rsidRPr="00877C6D">
        <w:rPr>
          <w:rFonts w:ascii="Times New Roman" w:hAnsi="Times New Roman" w:cs="Times New Roman"/>
          <w:sz w:val="24"/>
          <w:szCs w:val="24"/>
        </w:rPr>
        <w:t xml:space="preserve"> муниципальной программы с обоснованием необходимости их осуществления.</w:t>
      </w:r>
    </w:p>
    <w:p w:rsidR="00823FDF" w:rsidRPr="00877C6D" w:rsidRDefault="00823FDF" w:rsidP="00877C6D">
      <w:pPr>
        <w:pStyle w:val="ConsPlusNormal"/>
        <w:ind w:firstLine="709"/>
        <w:jc w:val="both"/>
        <w:rPr>
          <w:rFonts w:ascii="Times New Roman" w:hAnsi="Times New Roman" w:cs="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При формировании мероприятий,  показателей реализации мероприятий в рамках муниципальной программы Администрация города Пущино  исходила из требований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№1662-р, указов Президента Российской Федерации, устанавливающих направления действий и целевые показатели в сфере социальной поддержки граждан, Постановления Правительства Московской области  от 25  октября 2016 г. №783/39 «Об утверждении Государственной Программы Московской области </w:t>
      </w:r>
    </w:p>
    <w:p w:rsidR="00823FDF" w:rsidRPr="00877C6D" w:rsidRDefault="00823FDF" w:rsidP="00877C6D">
      <w:pPr>
        <w:spacing w:after="0" w:line="240" w:lineRule="auto"/>
        <w:ind w:firstLine="709"/>
        <w:rPr>
          <w:rFonts w:ascii="Times New Roman" w:hAnsi="Times New Roman"/>
          <w:sz w:val="24"/>
          <w:szCs w:val="24"/>
        </w:rPr>
      </w:pPr>
      <w:r w:rsidRPr="00877C6D">
        <w:rPr>
          <w:rFonts w:ascii="Times New Roman" w:hAnsi="Times New Roman"/>
          <w:sz w:val="24"/>
          <w:szCs w:val="24"/>
        </w:rPr>
        <w:t>«Социальная защита населения Московс</w:t>
      </w:r>
      <w:r w:rsidR="00A21D99">
        <w:rPr>
          <w:rFonts w:ascii="Times New Roman" w:hAnsi="Times New Roman"/>
          <w:sz w:val="24"/>
          <w:szCs w:val="24"/>
        </w:rPr>
        <w:t>кой области «на 2017-2021 годы».</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Реализация мероприятий муниципальной программы направлена на достижение показателей, определенных </w:t>
      </w:r>
      <w:hyperlink r:id="rId10" w:tooltip="Указ Президента РФ от 07.05.2012 N 597 &quot;О мероприятиях по реализации государственной социальной политики&quot;{КонсультантПлюс}" w:history="1">
        <w:r w:rsidRPr="00877C6D">
          <w:rPr>
            <w:rFonts w:ascii="Times New Roman" w:hAnsi="Times New Roman" w:cs="Times New Roman"/>
            <w:color w:val="000000"/>
            <w:sz w:val="24"/>
            <w:szCs w:val="24"/>
          </w:rPr>
          <w:t>Указом</w:t>
        </w:r>
      </w:hyperlink>
      <w:r w:rsidRPr="00877C6D">
        <w:rPr>
          <w:rFonts w:ascii="Times New Roman" w:hAnsi="Times New Roman" w:cs="Times New Roman"/>
          <w:sz w:val="24"/>
          <w:szCs w:val="24"/>
        </w:rPr>
        <w:t xml:space="preserve"> Президента Российской Федерации от 07.05.2012 N 597 "О мероприятиях по реализации государственной социальной политики" и </w:t>
      </w:r>
      <w:hyperlink r:id="rId11" w:tooltip="Указ Президента РФ от 07.05.2012 N 599 &quot;О мерах по реализации государственной политики в области образования и науки&quot;{КонсультантПлюс}" w:history="1">
        <w:r w:rsidRPr="00877C6D">
          <w:rPr>
            <w:rFonts w:ascii="Times New Roman" w:hAnsi="Times New Roman" w:cs="Times New Roman"/>
            <w:color w:val="000000"/>
            <w:sz w:val="24"/>
            <w:szCs w:val="24"/>
          </w:rPr>
          <w:t>Указом</w:t>
        </w:r>
      </w:hyperlink>
      <w:r w:rsidRPr="00877C6D">
        <w:rPr>
          <w:rFonts w:ascii="Times New Roman" w:hAnsi="Times New Roman" w:cs="Times New Roman"/>
          <w:color w:val="000000"/>
          <w:sz w:val="24"/>
          <w:szCs w:val="24"/>
        </w:rPr>
        <w:t xml:space="preserve"> </w:t>
      </w:r>
      <w:r w:rsidRPr="00877C6D">
        <w:rPr>
          <w:rFonts w:ascii="Times New Roman" w:hAnsi="Times New Roman" w:cs="Times New Roman"/>
          <w:sz w:val="24"/>
          <w:szCs w:val="24"/>
        </w:rPr>
        <w:t>Президента Российской Федерации от 07.05.2012 N 599 "О мерах по реализации государственной политики в области образования и науки", направлена на:</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1) повышение эффективности мер социальной поддержки за счет усиления принципов адресности и нуждаемости;</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2) повышение качества и доступности социальных услуг, внедрение новых форм и технологий социального обслуживания;</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3)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Пущино;</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lastRenderedPageBreak/>
        <w:t>4) 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5) создание благоприятных условий для повышения демографического потенциала городского округа Пущино путем укрепления института семьи, профилактики семейного неблагополучия и социального сиротства, безнадзорности и беспризорности несовершеннолетних.</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Это позволит обеспечить выполнение в полном объеме социальных гарантий, установленных законодательством.</w:t>
      </w:r>
    </w:p>
    <w:p w:rsidR="00823FDF" w:rsidRPr="00877C6D" w:rsidRDefault="00823FDF" w:rsidP="00877C6D">
      <w:pPr>
        <w:spacing w:after="0" w:line="240" w:lineRule="auto"/>
        <w:ind w:firstLine="709"/>
        <w:jc w:val="both"/>
        <w:rPr>
          <w:rFonts w:ascii="Times New Roman" w:hAnsi="Times New Roman"/>
          <w:b/>
          <w:sz w:val="24"/>
          <w:szCs w:val="24"/>
        </w:rPr>
      </w:pPr>
    </w:p>
    <w:p w:rsidR="00823FDF" w:rsidRPr="00877C6D" w:rsidRDefault="00823FDF" w:rsidP="00877C6D">
      <w:pPr>
        <w:pStyle w:val="ConsPlusNormal"/>
        <w:ind w:firstLine="709"/>
        <w:jc w:val="center"/>
        <w:outlineLvl w:val="1"/>
        <w:rPr>
          <w:rFonts w:ascii="Times New Roman" w:hAnsi="Times New Roman" w:cs="Times New Roman"/>
          <w:sz w:val="24"/>
          <w:szCs w:val="24"/>
        </w:rPr>
      </w:pPr>
      <w:r w:rsidRPr="00877C6D">
        <w:rPr>
          <w:rFonts w:ascii="Times New Roman" w:hAnsi="Times New Roman" w:cs="Times New Roman"/>
          <w:sz w:val="24"/>
          <w:szCs w:val="24"/>
        </w:rPr>
        <w:t>6. Перечень приоритетных проектов, реализуемых в рамках</w:t>
      </w:r>
    </w:p>
    <w:p w:rsidR="00823FDF" w:rsidRPr="00877C6D" w:rsidRDefault="00823FDF" w:rsidP="00877C6D">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муниципальной программы, с описанием целей</w:t>
      </w:r>
    </w:p>
    <w:p w:rsidR="00823FDF" w:rsidRDefault="00823FDF" w:rsidP="00877C6D">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и механизмов реализации</w:t>
      </w:r>
    </w:p>
    <w:p w:rsidR="00DD7733" w:rsidRPr="00877C6D" w:rsidRDefault="00DD7733" w:rsidP="00877C6D">
      <w:pPr>
        <w:pStyle w:val="ConsPlusNormal"/>
        <w:ind w:firstLine="709"/>
        <w:jc w:val="center"/>
        <w:rPr>
          <w:rFonts w:ascii="Times New Roman" w:hAnsi="Times New Roman" w:cs="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color w:val="000000"/>
          <w:sz w:val="24"/>
          <w:szCs w:val="24"/>
        </w:rPr>
        <w:t xml:space="preserve">В соответствии с </w:t>
      </w:r>
      <w:hyperlink r:id="rId12" w:tooltip="Постановление Правительства РФ от 15.10.2016 N 1050 &quot;Об организации проектной деятельности в Правительстве Российской Федерации&quot; (вместе с &quot;Положением об организации проектной деятельности в Правительстве Российской Федерации&quot;){КонсультантПлюс}" w:history="1">
        <w:r w:rsidRPr="00877C6D">
          <w:rPr>
            <w:rFonts w:ascii="Times New Roman" w:hAnsi="Times New Roman"/>
            <w:color w:val="000000"/>
            <w:sz w:val="24"/>
            <w:szCs w:val="24"/>
          </w:rPr>
          <w:t>постановлением</w:t>
        </w:r>
      </w:hyperlink>
      <w:r w:rsidRPr="00877C6D">
        <w:rPr>
          <w:rFonts w:ascii="Times New Roman" w:hAnsi="Times New Roman"/>
          <w:sz w:val="24"/>
          <w:szCs w:val="24"/>
        </w:rPr>
        <w:t xml:space="preserve"> Правительства Российской Федерации от 15.10.2016 N 1050 "Об организации проектной деятельности в Правительстве Российской Федерации", </w:t>
      </w:r>
      <w:hyperlink r:id="rId13" w:tooltip="Постановление Правительства МО от 24.01.2017 N 33/3 (ред. от 26.09.2017) &quot;Об организации проектной деятельности в Правительстве Московской области&quot; (вместе с &quot;Положением об организации проектной деятельности в Правительстве Московской области&quot;, &quot;Положением о К" w:history="1">
        <w:r w:rsidRPr="00877C6D">
          <w:rPr>
            <w:rFonts w:ascii="Times New Roman" w:hAnsi="Times New Roman"/>
            <w:color w:val="000000"/>
            <w:sz w:val="24"/>
            <w:szCs w:val="24"/>
          </w:rPr>
          <w:t>постановлением</w:t>
        </w:r>
      </w:hyperlink>
      <w:r w:rsidRPr="00877C6D">
        <w:rPr>
          <w:rFonts w:ascii="Times New Roman" w:hAnsi="Times New Roman"/>
          <w:color w:val="000000"/>
          <w:sz w:val="24"/>
          <w:szCs w:val="24"/>
        </w:rPr>
        <w:t xml:space="preserve"> </w:t>
      </w:r>
      <w:r w:rsidRPr="00877C6D">
        <w:rPr>
          <w:rFonts w:ascii="Times New Roman" w:hAnsi="Times New Roman"/>
          <w:sz w:val="24"/>
          <w:szCs w:val="24"/>
        </w:rPr>
        <w:t>Правительства Московской области от 24.01.2017 N 33/3 "Об организации проектной деятельности в Правительстве Московской области", Постановлением Администрации города от 14.02.2018 года «О  формировании  мини - проектного офиса по созданию доступного пространства для инвалидов на основе маршрутоориентированного подхода, учитывающего индивидуальные особенности людей с инвалидностью, на территории городского округа Пущино» Администрацией города Пущино социального развития Московской области в 208-2021 годах по направлению социальной защиты населения  и реализуется  приоритетный проект: " "Войти в 5-ку ведущих регионов по уровню развития доступной среды" (далее - приоритетный проект).</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Проект разработан по технологии </w:t>
      </w:r>
      <w:r w:rsidRPr="00877C6D">
        <w:rPr>
          <w:rFonts w:ascii="Times New Roman" w:hAnsi="Times New Roman"/>
          <w:sz w:val="24"/>
          <w:szCs w:val="24"/>
          <w:lang w:val="en-US"/>
        </w:rPr>
        <w:t>SCRUM</w:t>
      </w:r>
      <w:r w:rsidR="00877C6D">
        <w:rPr>
          <w:rFonts w:ascii="Times New Roman" w:hAnsi="Times New Roman"/>
          <w:sz w:val="24"/>
          <w:szCs w:val="24"/>
        </w:rPr>
        <w:t xml:space="preserve">. Портфель </w:t>
      </w:r>
      <w:r w:rsidRPr="00877C6D">
        <w:rPr>
          <w:rFonts w:ascii="Times New Roman" w:hAnsi="Times New Roman"/>
          <w:sz w:val="24"/>
          <w:szCs w:val="24"/>
        </w:rPr>
        <w:t>проекта состоит из нескольких программ, которые направлены на создание доступного пространства:</w:t>
      </w:r>
    </w:p>
    <w:p w:rsidR="00823FDF" w:rsidRPr="00877C6D" w:rsidRDefault="00823FDF" w:rsidP="00877C6D">
      <w:pPr>
        <w:spacing w:after="0" w:line="240" w:lineRule="auto"/>
        <w:ind w:firstLine="709"/>
        <w:jc w:val="both"/>
        <w:rPr>
          <w:rFonts w:ascii="Times New Roman" w:hAnsi="Times New Roman"/>
          <w:sz w:val="24"/>
          <w:szCs w:val="24"/>
        </w:rPr>
      </w:pPr>
      <w:r w:rsidRPr="00877C6D">
        <w:rPr>
          <w:rFonts w:ascii="Times New Roman" w:hAnsi="Times New Roman"/>
          <w:sz w:val="24"/>
          <w:szCs w:val="24"/>
        </w:rPr>
        <w:t xml:space="preserve">Доступный подъезд, доступный двор, доступные дороги, доступные социальные </w:t>
      </w:r>
      <w:r w:rsidR="00877C6D" w:rsidRPr="00877C6D">
        <w:rPr>
          <w:rFonts w:ascii="Times New Roman" w:hAnsi="Times New Roman"/>
          <w:sz w:val="24"/>
          <w:szCs w:val="24"/>
        </w:rPr>
        <w:t>объекты, доступные</w:t>
      </w:r>
      <w:r w:rsidRPr="00877C6D">
        <w:rPr>
          <w:rFonts w:ascii="Times New Roman" w:hAnsi="Times New Roman"/>
          <w:sz w:val="24"/>
          <w:szCs w:val="24"/>
        </w:rPr>
        <w:t xml:space="preserve"> торговые объекты, доступные коммуникации.</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Для реализации проекта сформирован мини-проектный офис, в который вошли представители отдела социальной защиты населения городского округа Пущино Министерства социального развития Московской области, здравоохранения, системы образования, жилищно-коммунального хозяйства, потребительского рынка, транспорта и дорожной инфраструктуры, представители местных общественн</w:t>
      </w:r>
      <w:r w:rsidR="00877C6D">
        <w:rPr>
          <w:rFonts w:ascii="Times New Roman" w:hAnsi="Times New Roman" w:cs="Times New Roman"/>
          <w:sz w:val="24"/>
          <w:szCs w:val="24"/>
        </w:rPr>
        <w:t xml:space="preserve">ых организаций инвалидов </w:t>
      </w:r>
      <w:r w:rsidRPr="00877C6D">
        <w:rPr>
          <w:rFonts w:ascii="Times New Roman" w:hAnsi="Times New Roman" w:cs="Times New Roman"/>
          <w:sz w:val="24"/>
          <w:szCs w:val="24"/>
        </w:rPr>
        <w:t xml:space="preserve">городского округа Пущино. В основу проекта вошел </w:t>
      </w:r>
      <w:r w:rsidR="00877C6D" w:rsidRPr="00877C6D">
        <w:rPr>
          <w:rFonts w:ascii="Times New Roman" w:hAnsi="Times New Roman" w:cs="Times New Roman"/>
          <w:sz w:val="24"/>
          <w:szCs w:val="24"/>
        </w:rPr>
        <w:t>маршруториентированный</w:t>
      </w:r>
      <w:r w:rsidRPr="00877C6D">
        <w:rPr>
          <w:rFonts w:ascii="Times New Roman" w:hAnsi="Times New Roman" w:cs="Times New Roman"/>
          <w:sz w:val="24"/>
          <w:szCs w:val="24"/>
        </w:rPr>
        <w:t xml:space="preserve"> подход, основанный на потребностях людей с инвалидностью. В рамках проекта отрабатывается модель концепции создания доступного пространства для инвалидов. </w:t>
      </w:r>
      <w:r w:rsidR="00877C6D" w:rsidRPr="00877C6D">
        <w:rPr>
          <w:rFonts w:ascii="Times New Roman" w:hAnsi="Times New Roman" w:cs="Times New Roman"/>
          <w:sz w:val="24"/>
          <w:szCs w:val="24"/>
        </w:rPr>
        <w:t>Метрики проекта</w:t>
      </w:r>
      <w:r w:rsidRPr="00877C6D">
        <w:rPr>
          <w:rFonts w:ascii="Times New Roman" w:hAnsi="Times New Roman" w:cs="Times New Roman"/>
          <w:sz w:val="24"/>
          <w:szCs w:val="24"/>
        </w:rPr>
        <w:t xml:space="preserve">: составлены на каждого участника целевой группы не менее двух </w:t>
      </w:r>
      <w:r w:rsidR="00877C6D" w:rsidRPr="00877C6D">
        <w:rPr>
          <w:rFonts w:ascii="Times New Roman" w:hAnsi="Times New Roman" w:cs="Times New Roman"/>
          <w:sz w:val="24"/>
          <w:szCs w:val="24"/>
        </w:rPr>
        <w:t>индивидуальных маршрутов,</w:t>
      </w:r>
      <w:r w:rsidRPr="00877C6D">
        <w:rPr>
          <w:rFonts w:ascii="Times New Roman" w:hAnsi="Times New Roman" w:cs="Times New Roman"/>
          <w:sz w:val="24"/>
          <w:szCs w:val="24"/>
        </w:rPr>
        <w:t xml:space="preserve"> учитывающих индивидуальные потребности, определены приоритетные социально- значимые объекты, нуждающиеся в адаптации. По итогам составленных маршрутов инвалидов установлено, что доступная среда в большей степени необходима инвалидам, передвигающимся на креслах-колясках, и тотально слепым гражданам. Маршруты в первую очередь составлены именно для таких категорий. Составление маршрутов проводится ТСП при непосредственном участии инвалидов (в отношении которых прокладываются маршруты), в том числе привлекаются представители общественных организаций инвалидов, осуществляющих деятельность на территории городского округа Пущино.</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Финансовое обеспечение программных мероприятий осуществляется за счет средств бюджета Московской области, средств муниципального бюджета и иных, внебюджетных источников. </w:t>
      </w:r>
    </w:p>
    <w:p w:rsidR="00823FDF" w:rsidRPr="00877C6D" w:rsidRDefault="00823FDF" w:rsidP="00877C6D">
      <w:pPr>
        <w:pStyle w:val="ConsPlusNormal"/>
        <w:ind w:firstLine="709"/>
        <w:jc w:val="both"/>
        <w:rPr>
          <w:rFonts w:ascii="Times New Roman" w:hAnsi="Times New Roman" w:cs="Times New Roman"/>
          <w:sz w:val="24"/>
          <w:szCs w:val="24"/>
        </w:rPr>
      </w:pPr>
    </w:p>
    <w:p w:rsidR="00823FDF" w:rsidRPr="00877C6D" w:rsidRDefault="00823FDF" w:rsidP="00877C6D">
      <w:pPr>
        <w:pStyle w:val="ConsPlusNormal"/>
        <w:jc w:val="center"/>
        <w:outlineLvl w:val="1"/>
        <w:rPr>
          <w:rFonts w:ascii="Times New Roman" w:hAnsi="Times New Roman" w:cs="Times New Roman"/>
          <w:sz w:val="24"/>
          <w:szCs w:val="24"/>
        </w:rPr>
      </w:pPr>
    </w:p>
    <w:p w:rsidR="00823FDF" w:rsidRPr="00877C6D" w:rsidRDefault="00823FDF" w:rsidP="00877C6D">
      <w:pPr>
        <w:pStyle w:val="ConsPlusNormal"/>
        <w:jc w:val="center"/>
        <w:outlineLvl w:val="1"/>
        <w:rPr>
          <w:rFonts w:ascii="Times New Roman" w:hAnsi="Times New Roman" w:cs="Times New Roman"/>
          <w:sz w:val="24"/>
          <w:szCs w:val="24"/>
        </w:rPr>
        <w:sectPr w:rsidR="00823FDF" w:rsidRPr="00877C6D" w:rsidSect="00A21D99">
          <w:pgSz w:w="11906" w:h="16838"/>
          <w:pgMar w:top="1134" w:right="567" w:bottom="993" w:left="1701" w:header="0" w:footer="0" w:gutter="0"/>
          <w:cols w:space="720"/>
          <w:docGrid w:linePitch="326"/>
        </w:sectPr>
      </w:pPr>
    </w:p>
    <w:p w:rsidR="00823FDF" w:rsidRPr="00877C6D" w:rsidRDefault="00823FDF" w:rsidP="00877C6D">
      <w:pPr>
        <w:pStyle w:val="ConsPlusNormal"/>
        <w:pageBreakBefore/>
        <w:jc w:val="center"/>
        <w:outlineLvl w:val="1"/>
        <w:rPr>
          <w:rFonts w:ascii="Times New Roman" w:hAnsi="Times New Roman" w:cs="Times New Roman"/>
          <w:sz w:val="24"/>
          <w:szCs w:val="24"/>
        </w:rPr>
      </w:pPr>
      <w:r w:rsidRPr="00877C6D">
        <w:rPr>
          <w:rFonts w:ascii="Times New Roman" w:hAnsi="Times New Roman" w:cs="Times New Roman"/>
          <w:sz w:val="24"/>
          <w:szCs w:val="24"/>
        </w:rPr>
        <w:lastRenderedPageBreak/>
        <w:t>7. Планируемые результаты реализации</w:t>
      </w:r>
    </w:p>
    <w:p w:rsidR="00823FDF" w:rsidRPr="00877C6D" w:rsidRDefault="00823FDF" w:rsidP="00877C6D">
      <w:pPr>
        <w:pStyle w:val="ConsPlusNormal"/>
        <w:jc w:val="center"/>
        <w:outlineLvl w:val="1"/>
        <w:rPr>
          <w:rFonts w:ascii="Times New Roman" w:hAnsi="Times New Roman" w:cs="Times New Roman"/>
          <w:sz w:val="24"/>
          <w:szCs w:val="24"/>
        </w:rPr>
      </w:pPr>
      <w:r w:rsidRPr="00877C6D">
        <w:rPr>
          <w:rFonts w:ascii="Times New Roman" w:hAnsi="Times New Roman" w:cs="Times New Roman"/>
          <w:sz w:val="24"/>
          <w:szCs w:val="24"/>
        </w:rPr>
        <w:t xml:space="preserve"> Муниципальной программы </w:t>
      </w:r>
      <w:r w:rsidR="00877C6D">
        <w:rPr>
          <w:rFonts w:ascii="Times New Roman" w:hAnsi="Times New Roman" w:cs="Times New Roman"/>
          <w:sz w:val="24"/>
          <w:szCs w:val="24"/>
        </w:rPr>
        <w:t>«</w:t>
      </w:r>
      <w:r w:rsidRPr="00877C6D">
        <w:rPr>
          <w:rFonts w:ascii="Times New Roman" w:hAnsi="Times New Roman" w:cs="Times New Roman"/>
          <w:sz w:val="24"/>
          <w:szCs w:val="24"/>
        </w:rPr>
        <w:t>Социальная защита населения</w:t>
      </w:r>
    </w:p>
    <w:p w:rsidR="00823FDF" w:rsidRPr="00877C6D" w:rsidRDefault="00823FDF" w:rsidP="00877C6D">
      <w:pPr>
        <w:pStyle w:val="ConsPlusNormal"/>
        <w:jc w:val="center"/>
        <w:rPr>
          <w:rFonts w:ascii="Times New Roman" w:hAnsi="Times New Roman" w:cs="Times New Roman"/>
          <w:sz w:val="24"/>
          <w:szCs w:val="24"/>
        </w:rPr>
      </w:pPr>
      <w:r w:rsidRPr="00877C6D">
        <w:rPr>
          <w:rFonts w:ascii="Times New Roman" w:hAnsi="Times New Roman" w:cs="Times New Roman"/>
          <w:sz w:val="24"/>
          <w:szCs w:val="24"/>
        </w:rPr>
        <w:t>Городского округа Пущино</w:t>
      </w:r>
      <w:r w:rsidR="00877C6D">
        <w:rPr>
          <w:rFonts w:ascii="Times New Roman" w:hAnsi="Times New Roman" w:cs="Times New Roman"/>
          <w:sz w:val="24"/>
          <w:szCs w:val="24"/>
        </w:rPr>
        <w:t>№</w:t>
      </w:r>
      <w:r w:rsidRPr="00877C6D">
        <w:rPr>
          <w:rFonts w:ascii="Times New Roman" w:hAnsi="Times New Roman" w:cs="Times New Roman"/>
          <w:sz w:val="24"/>
          <w:szCs w:val="24"/>
        </w:rPr>
        <w:t xml:space="preserve"> на 2017-2021 годы</w:t>
      </w:r>
    </w:p>
    <w:p w:rsidR="00823FDF" w:rsidRPr="00877C6D" w:rsidRDefault="00823FDF" w:rsidP="00877C6D">
      <w:pPr>
        <w:spacing w:after="0" w:line="240" w:lineRule="auto"/>
        <w:ind w:firstLine="709"/>
        <w:jc w:val="both"/>
        <w:rPr>
          <w:rFonts w:ascii="Times New Roman" w:hAnsi="Times New Roman"/>
          <w:sz w:val="24"/>
          <w:szCs w:val="24"/>
        </w:rPr>
      </w:pPr>
    </w:p>
    <w:tbl>
      <w:tblPr>
        <w:tblW w:w="149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1701"/>
        <w:gridCol w:w="142"/>
        <w:gridCol w:w="1310"/>
        <w:gridCol w:w="1843"/>
        <w:gridCol w:w="993"/>
        <w:gridCol w:w="850"/>
        <w:gridCol w:w="992"/>
        <w:gridCol w:w="993"/>
        <w:gridCol w:w="850"/>
        <w:gridCol w:w="1148"/>
      </w:tblGrid>
      <w:tr w:rsidR="00823FDF" w:rsidRPr="00877C6D" w:rsidTr="00CC383B">
        <w:trPr>
          <w:trHeight w:val="825"/>
        </w:trPr>
        <w:tc>
          <w:tcPr>
            <w:tcW w:w="710"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п/п</w:t>
            </w:r>
          </w:p>
        </w:tc>
        <w:tc>
          <w:tcPr>
            <w:tcW w:w="3402"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Планируемые результаты реализации</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Муниципальной программы</w:t>
            </w:r>
          </w:p>
        </w:tc>
        <w:tc>
          <w:tcPr>
            <w:tcW w:w="1843" w:type="dxa"/>
            <w:gridSpan w:val="2"/>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Тип</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показателя</w:t>
            </w:r>
          </w:p>
        </w:tc>
        <w:tc>
          <w:tcPr>
            <w:tcW w:w="1310"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Единица измерения</w:t>
            </w:r>
          </w:p>
        </w:tc>
        <w:tc>
          <w:tcPr>
            <w:tcW w:w="1843"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Базовое</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значение на</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начало реализации </w:t>
            </w:r>
            <w:r w:rsidR="00C07CCB" w:rsidRPr="00877C6D">
              <w:rPr>
                <w:rFonts w:ascii="Times New Roman" w:hAnsi="Times New Roman"/>
                <w:sz w:val="24"/>
                <w:szCs w:val="24"/>
              </w:rPr>
              <w:t>подпрограммы</w:t>
            </w:r>
          </w:p>
        </w:tc>
        <w:tc>
          <w:tcPr>
            <w:tcW w:w="4678" w:type="dxa"/>
            <w:gridSpan w:val="5"/>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Планируемое значение по годам реализации</w:t>
            </w:r>
          </w:p>
        </w:tc>
        <w:tc>
          <w:tcPr>
            <w:tcW w:w="1148"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Номер основного мероприятия</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перечне мероприятий подпрограммы</w:t>
            </w:r>
          </w:p>
        </w:tc>
      </w:tr>
      <w:tr w:rsidR="00823FDF" w:rsidRPr="00877C6D" w:rsidTr="00CC383B">
        <w:trPr>
          <w:trHeight w:val="825"/>
        </w:trPr>
        <w:tc>
          <w:tcPr>
            <w:tcW w:w="710" w:type="dxa"/>
            <w:vMerge/>
          </w:tcPr>
          <w:p w:rsidR="00823FDF" w:rsidRPr="00877C6D" w:rsidRDefault="00823FDF" w:rsidP="00877C6D">
            <w:pPr>
              <w:spacing w:after="0" w:line="240" w:lineRule="auto"/>
              <w:jc w:val="both"/>
              <w:rPr>
                <w:rFonts w:ascii="Times New Roman" w:hAnsi="Times New Roman"/>
                <w:sz w:val="24"/>
                <w:szCs w:val="24"/>
              </w:rPr>
            </w:pPr>
          </w:p>
        </w:tc>
        <w:tc>
          <w:tcPr>
            <w:tcW w:w="3402" w:type="dxa"/>
            <w:vMerge/>
          </w:tcPr>
          <w:p w:rsidR="00823FDF" w:rsidRPr="00877C6D" w:rsidRDefault="00823FDF" w:rsidP="00877C6D">
            <w:pPr>
              <w:spacing w:after="0" w:line="240" w:lineRule="auto"/>
              <w:jc w:val="both"/>
              <w:rPr>
                <w:rFonts w:ascii="Times New Roman" w:hAnsi="Times New Roman"/>
                <w:sz w:val="24"/>
                <w:szCs w:val="24"/>
              </w:rPr>
            </w:pPr>
          </w:p>
        </w:tc>
        <w:tc>
          <w:tcPr>
            <w:tcW w:w="1843" w:type="dxa"/>
            <w:gridSpan w:val="2"/>
            <w:vMerge/>
          </w:tcPr>
          <w:p w:rsidR="00823FDF" w:rsidRPr="00877C6D" w:rsidRDefault="00823FDF" w:rsidP="00877C6D">
            <w:pPr>
              <w:spacing w:after="0" w:line="240" w:lineRule="auto"/>
              <w:jc w:val="both"/>
              <w:rPr>
                <w:rFonts w:ascii="Times New Roman" w:hAnsi="Times New Roman"/>
                <w:sz w:val="24"/>
                <w:szCs w:val="24"/>
              </w:rPr>
            </w:pPr>
          </w:p>
        </w:tc>
        <w:tc>
          <w:tcPr>
            <w:tcW w:w="1310" w:type="dxa"/>
            <w:vMerge/>
          </w:tcPr>
          <w:p w:rsidR="00823FDF" w:rsidRPr="00877C6D" w:rsidRDefault="00823FDF" w:rsidP="00877C6D">
            <w:pPr>
              <w:spacing w:after="0" w:line="240" w:lineRule="auto"/>
              <w:jc w:val="both"/>
              <w:rPr>
                <w:rFonts w:ascii="Times New Roman" w:hAnsi="Times New Roman"/>
                <w:sz w:val="24"/>
                <w:szCs w:val="24"/>
              </w:rPr>
            </w:pPr>
          </w:p>
        </w:tc>
        <w:tc>
          <w:tcPr>
            <w:tcW w:w="1843" w:type="dxa"/>
            <w:vMerge/>
          </w:tcPr>
          <w:p w:rsidR="00823FDF" w:rsidRPr="00877C6D" w:rsidRDefault="00823FDF" w:rsidP="00877C6D">
            <w:pPr>
              <w:spacing w:after="0" w:line="240" w:lineRule="auto"/>
              <w:jc w:val="both"/>
              <w:rPr>
                <w:rFonts w:ascii="Times New Roman" w:hAnsi="Times New Roman"/>
                <w:sz w:val="24"/>
                <w:szCs w:val="24"/>
              </w:rPr>
            </w:pPr>
          </w:p>
        </w:tc>
        <w:tc>
          <w:tcPr>
            <w:tcW w:w="993"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2017 год</w:t>
            </w:r>
          </w:p>
        </w:tc>
        <w:tc>
          <w:tcPr>
            <w:tcW w:w="85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2018 год</w:t>
            </w:r>
          </w:p>
        </w:tc>
        <w:tc>
          <w:tcPr>
            <w:tcW w:w="99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2019 </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год</w:t>
            </w:r>
          </w:p>
        </w:tc>
        <w:tc>
          <w:tcPr>
            <w:tcW w:w="993"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2020 год</w:t>
            </w:r>
          </w:p>
        </w:tc>
        <w:tc>
          <w:tcPr>
            <w:tcW w:w="85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2021 год</w:t>
            </w:r>
          </w:p>
        </w:tc>
        <w:tc>
          <w:tcPr>
            <w:tcW w:w="1148" w:type="dxa"/>
            <w:vMerge/>
          </w:tcPr>
          <w:p w:rsidR="00823FDF" w:rsidRPr="00877C6D" w:rsidRDefault="00823FDF" w:rsidP="00877C6D">
            <w:pPr>
              <w:spacing w:after="0" w:line="240" w:lineRule="auto"/>
              <w:jc w:val="both"/>
              <w:rPr>
                <w:rFonts w:ascii="Times New Roman" w:hAnsi="Times New Roman"/>
                <w:sz w:val="24"/>
                <w:szCs w:val="24"/>
              </w:rPr>
            </w:pPr>
          </w:p>
        </w:tc>
      </w:tr>
      <w:tr w:rsidR="00823FDF" w:rsidRPr="00877C6D" w:rsidTr="00CC383B">
        <w:tc>
          <w:tcPr>
            <w:tcW w:w="710"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w:t>
            </w:r>
          </w:p>
        </w:tc>
        <w:tc>
          <w:tcPr>
            <w:tcW w:w="3402"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2</w:t>
            </w:r>
          </w:p>
        </w:tc>
        <w:tc>
          <w:tcPr>
            <w:tcW w:w="1843" w:type="dxa"/>
            <w:gridSpan w:val="2"/>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3</w:t>
            </w:r>
          </w:p>
        </w:tc>
        <w:tc>
          <w:tcPr>
            <w:tcW w:w="131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8</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w:t>
            </w:r>
          </w:p>
        </w:tc>
        <w:tc>
          <w:tcPr>
            <w:tcW w:w="14224" w:type="dxa"/>
            <w:gridSpan w:val="11"/>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Подпрограмма №1 «</w:t>
            </w:r>
            <w:r w:rsidR="00877C6D" w:rsidRPr="00877C6D">
              <w:rPr>
                <w:rFonts w:ascii="Times New Roman" w:hAnsi="Times New Roman"/>
                <w:sz w:val="24"/>
                <w:szCs w:val="24"/>
              </w:rPr>
              <w:t>Социальная поддержка граждан</w:t>
            </w:r>
            <w:r w:rsidRPr="00877C6D">
              <w:rPr>
                <w:rFonts w:ascii="Times New Roman" w:hAnsi="Times New Roman"/>
                <w:sz w:val="24"/>
                <w:szCs w:val="24"/>
              </w:rPr>
              <w:t>»</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1.1</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граждан, получивших меры социальной поддержки, от общего числа граждан,</w:t>
            </w:r>
            <w:r w:rsidR="00CC383B">
              <w:rPr>
                <w:rFonts w:ascii="Times New Roman" w:hAnsi="Times New Roman"/>
                <w:sz w:val="24"/>
                <w:szCs w:val="24"/>
              </w:rPr>
              <w:t xml:space="preserve"> </w:t>
            </w:r>
            <w:r w:rsidRPr="00877C6D">
              <w:rPr>
                <w:rFonts w:ascii="Times New Roman" w:hAnsi="Times New Roman"/>
                <w:sz w:val="24"/>
                <w:szCs w:val="24"/>
              </w:rPr>
              <w:t>имеющих право на получение</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1.2.</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граждан, обратившихся за предоставлением субсидии на оплату жилого помещения</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1.3.</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взрослого населения, прошедшего диспансеризацию, от общего числа взрослого населения</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5</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1.4.</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Смертность от дорожно-транспортных происшествий</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11,8</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11,4</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11,3</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5</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1.5.</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взрослого населения, прошедшего профилактический осмотр </w:t>
            </w:r>
            <w:r w:rsidR="00877C6D" w:rsidRPr="00877C6D">
              <w:rPr>
                <w:rFonts w:ascii="Times New Roman" w:hAnsi="Times New Roman"/>
                <w:sz w:val="24"/>
                <w:szCs w:val="24"/>
              </w:rPr>
              <w:t>на выявление</w:t>
            </w:r>
            <w:r w:rsidRPr="00877C6D">
              <w:rPr>
                <w:rFonts w:ascii="Times New Roman" w:hAnsi="Times New Roman"/>
                <w:sz w:val="24"/>
                <w:szCs w:val="24"/>
              </w:rPr>
              <w:t xml:space="preserve"> туберкулеза</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1.6.</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детей от 5 до 17 лет, принимающих участие в мероприятиях, направленных на формирование нового толерантного отношения к людям, оказавшимся в трудной жизненной ситуации</w:t>
            </w:r>
          </w:p>
        </w:tc>
        <w:tc>
          <w:tcPr>
            <w:tcW w:w="1701" w:type="dxa"/>
          </w:tcPr>
          <w:p w:rsidR="00823FDF" w:rsidRPr="00877C6D" w:rsidRDefault="000E4DFD" w:rsidP="000E4DFD">
            <w:pPr>
              <w:spacing w:after="0" w:line="240" w:lineRule="auto"/>
              <w:jc w:val="center"/>
              <w:rPr>
                <w:rFonts w:ascii="Times New Roman" w:hAnsi="Times New Roman"/>
                <w:sz w:val="24"/>
                <w:szCs w:val="24"/>
              </w:rPr>
            </w:pPr>
            <w:r>
              <w:rPr>
                <w:rFonts w:ascii="Times New Roman" w:hAnsi="Times New Roman"/>
                <w:sz w:val="24"/>
                <w:szCs w:val="24"/>
              </w:rPr>
              <w:t>м</w:t>
            </w:r>
            <w:r w:rsidR="00823FDF" w:rsidRPr="00877C6D">
              <w:rPr>
                <w:rFonts w:ascii="Times New Roman" w:hAnsi="Times New Roman"/>
                <w:sz w:val="24"/>
                <w:szCs w:val="24"/>
              </w:rPr>
              <w:t>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55,7</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55,8</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55,9</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4</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1.7.</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w:t>
            </w:r>
            <w:r w:rsidR="00877C6D" w:rsidRPr="00877C6D">
              <w:rPr>
                <w:rFonts w:ascii="Times New Roman" w:hAnsi="Times New Roman"/>
                <w:sz w:val="24"/>
                <w:szCs w:val="24"/>
              </w:rPr>
              <w:t>веществ,</w:t>
            </w:r>
            <w:r w:rsidRPr="00877C6D">
              <w:rPr>
                <w:rFonts w:ascii="Times New Roman" w:hAnsi="Times New Roman"/>
                <w:sz w:val="24"/>
                <w:szCs w:val="24"/>
              </w:rPr>
              <w:t xml:space="preserve"> от количества обучающихся с 13 лет в общеобразовательных организациях, подлежащих профосмотрам</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5</w:t>
            </w:r>
          </w:p>
        </w:tc>
      </w:tr>
      <w:tr w:rsidR="00823FDF" w:rsidRPr="00877C6D" w:rsidTr="00CC383B">
        <w:tc>
          <w:tcPr>
            <w:tcW w:w="14934" w:type="dxa"/>
            <w:gridSpan w:val="12"/>
          </w:tcPr>
          <w:p w:rsidR="00823FDF" w:rsidRPr="00877C6D" w:rsidRDefault="00877C6D" w:rsidP="00877C6D">
            <w:pPr>
              <w:spacing w:after="0" w:line="240" w:lineRule="auto"/>
              <w:jc w:val="both"/>
              <w:rPr>
                <w:rFonts w:ascii="Times New Roman" w:hAnsi="Times New Roman"/>
                <w:sz w:val="24"/>
                <w:szCs w:val="24"/>
              </w:rPr>
            </w:pPr>
            <w:r>
              <w:rPr>
                <w:rFonts w:ascii="Times New Roman" w:hAnsi="Times New Roman"/>
                <w:sz w:val="24"/>
                <w:szCs w:val="24"/>
              </w:rPr>
              <w:t>2. Подпрограмма 2. «Д</w:t>
            </w:r>
            <w:r w:rsidR="00823FDF" w:rsidRPr="00877C6D">
              <w:rPr>
                <w:rFonts w:ascii="Times New Roman" w:hAnsi="Times New Roman"/>
                <w:sz w:val="24"/>
                <w:szCs w:val="24"/>
              </w:rPr>
              <w:t>оступная среда»</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Принятие нормативно правовых актов в сфере формирования доступной среды жизнедеятельности инвалидов и других маломобильных групп населения</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единицы</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2.2.</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объектов социальной инфраструктуры, на которые сформированы паспорта доступности, в общем количестве объектов социальной инфраструктуры в </w:t>
            </w:r>
            <w:r w:rsidRPr="00877C6D">
              <w:rPr>
                <w:rFonts w:ascii="Times New Roman" w:hAnsi="Times New Roman"/>
                <w:sz w:val="24"/>
                <w:szCs w:val="24"/>
              </w:rPr>
              <w:lastRenderedPageBreak/>
              <w:t>приоритетных сферах жизнедеятельности инвалидов и других маломобильных групп населения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7</w:t>
            </w:r>
          </w:p>
        </w:tc>
      </w:tr>
      <w:tr w:rsidR="00823FDF" w:rsidRPr="00877C6D" w:rsidTr="00CC383B">
        <w:trPr>
          <w:trHeight w:val="606"/>
        </w:trPr>
        <w:tc>
          <w:tcPr>
            <w:tcW w:w="710" w:type="dxa"/>
            <w:vMerge w:val="restart"/>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2.3.</w:t>
            </w:r>
          </w:p>
        </w:tc>
        <w:tc>
          <w:tcPr>
            <w:tcW w:w="3402" w:type="dxa"/>
            <w:vMerge w:val="restart"/>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муниципальном образовании</w:t>
            </w:r>
          </w:p>
        </w:tc>
        <w:tc>
          <w:tcPr>
            <w:tcW w:w="1701" w:type="dxa"/>
            <w:vMerge w:val="restart"/>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993" w:type="dxa"/>
          </w:tcPr>
          <w:p w:rsidR="00823FDF" w:rsidRPr="00877C6D" w:rsidRDefault="00823FDF" w:rsidP="00C07CCB">
            <w:pPr>
              <w:tabs>
                <w:tab w:val="left" w:pos="720"/>
              </w:tabs>
              <w:spacing w:after="0" w:line="240" w:lineRule="auto"/>
              <w:jc w:val="center"/>
              <w:rPr>
                <w:rFonts w:ascii="Times New Roman" w:hAnsi="Times New Roman"/>
                <w:sz w:val="24"/>
                <w:szCs w:val="24"/>
              </w:rPr>
            </w:pPr>
            <w:r w:rsidRPr="00877C6D">
              <w:rPr>
                <w:rFonts w:ascii="Times New Roman" w:hAnsi="Times New Roman"/>
                <w:sz w:val="24"/>
                <w:szCs w:val="24"/>
              </w:rPr>
              <w:t>55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66,1</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68,2</w:t>
            </w:r>
          </w:p>
          <w:p w:rsidR="00823FDF" w:rsidRPr="00877C6D" w:rsidRDefault="00823FDF" w:rsidP="00C07CCB">
            <w:pPr>
              <w:spacing w:after="0" w:line="240" w:lineRule="auto"/>
              <w:jc w:val="center"/>
              <w:rPr>
                <w:rFonts w:ascii="Times New Roman" w:hAnsi="Times New Roman"/>
                <w:sz w:val="24"/>
                <w:szCs w:val="24"/>
              </w:rPr>
            </w:pP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68,2</w:t>
            </w:r>
          </w:p>
        </w:tc>
        <w:tc>
          <w:tcPr>
            <w:tcW w:w="1148" w:type="dxa"/>
            <w:vMerge w:val="restart"/>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2,3</w:t>
            </w:r>
          </w:p>
        </w:tc>
      </w:tr>
      <w:tr w:rsidR="00823FDF" w:rsidRPr="00877C6D" w:rsidTr="00CC383B">
        <w:trPr>
          <w:trHeight w:val="1515"/>
        </w:trPr>
        <w:tc>
          <w:tcPr>
            <w:tcW w:w="710" w:type="dxa"/>
            <w:vMerge/>
          </w:tcPr>
          <w:p w:rsidR="00823FDF" w:rsidRPr="00877C6D" w:rsidRDefault="00823FDF" w:rsidP="00877C6D">
            <w:pPr>
              <w:spacing w:after="0" w:line="240" w:lineRule="auto"/>
              <w:jc w:val="both"/>
              <w:rPr>
                <w:rFonts w:ascii="Times New Roman" w:hAnsi="Times New Roman"/>
                <w:sz w:val="24"/>
                <w:szCs w:val="24"/>
              </w:rPr>
            </w:pPr>
          </w:p>
        </w:tc>
        <w:tc>
          <w:tcPr>
            <w:tcW w:w="3402" w:type="dxa"/>
            <w:vMerge/>
          </w:tcPr>
          <w:p w:rsidR="00823FDF" w:rsidRPr="00877C6D" w:rsidRDefault="00823FDF" w:rsidP="00877C6D">
            <w:pPr>
              <w:spacing w:after="0" w:line="240" w:lineRule="auto"/>
              <w:jc w:val="both"/>
              <w:rPr>
                <w:rFonts w:ascii="Times New Roman" w:hAnsi="Times New Roman"/>
                <w:sz w:val="24"/>
                <w:szCs w:val="24"/>
              </w:rPr>
            </w:pPr>
          </w:p>
        </w:tc>
        <w:tc>
          <w:tcPr>
            <w:tcW w:w="1701" w:type="dxa"/>
            <w:vMerge/>
          </w:tcPr>
          <w:p w:rsidR="00823FDF" w:rsidRPr="00877C6D" w:rsidRDefault="00823FDF" w:rsidP="00C07CCB">
            <w:pPr>
              <w:spacing w:after="0" w:line="240" w:lineRule="auto"/>
              <w:jc w:val="center"/>
              <w:rPr>
                <w:rFonts w:ascii="Times New Roman" w:hAnsi="Times New Roman"/>
                <w:sz w:val="24"/>
                <w:szCs w:val="24"/>
              </w:rPr>
            </w:pP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Единицы, общее количество за исключением объектов дошкольного, общего и дополни-</w:t>
            </w: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тельного образования</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17</w:t>
            </w:r>
          </w:p>
        </w:tc>
        <w:tc>
          <w:tcPr>
            <w:tcW w:w="1148" w:type="dxa"/>
            <w:vMerge/>
          </w:tcPr>
          <w:p w:rsidR="00823FDF" w:rsidRPr="00877C6D" w:rsidRDefault="00823FDF" w:rsidP="00C07CCB">
            <w:pPr>
              <w:spacing w:after="0" w:line="240" w:lineRule="auto"/>
              <w:jc w:val="center"/>
              <w:rPr>
                <w:rFonts w:ascii="Times New Roman" w:hAnsi="Times New Roman"/>
                <w:sz w:val="24"/>
                <w:szCs w:val="24"/>
              </w:rPr>
            </w:pP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2.4.</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Увеличение доли детей-инвалидов, которым созданы условия для получения качественного начального общего, основного общего, среднего </w:t>
            </w:r>
            <w:r w:rsidR="00877C6D" w:rsidRPr="00877C6D">
              <w:rPr>
                <w:rFonts w:ascii="Times New Roman" w:hAnsi="Times New Roman"/>
                <w:sz w:val="24"/>
                <w:szCs w:val="24"/>
              </w:rPr>
              <w:t>общего образования</w:t>
            </w:r>
            <w:r w:rsidRPr="00877C6D">
              <w:rPr>
                <w:rFonts w:ascii="Times New Roman" w:hAnsi="Times New Roman"/>
                <w:sz w:val="24"/>
                <w:szCs w:val="24"/>
              </w:rPr>
              <w:t>, от общей численности детей-инвалидов школьного возраста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97</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98</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99</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8</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2.5.</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детей-инвалидов в возрасте от 5 до18 лет, получающих дополнительное образование, от общей численности детей-</w:t>
            </w:r>
            <w:r w:rsidRPr="00877C6D">
              <w:rPr>
                <w:rFonts w:ascii="Times New Roman" w:hAnsi="Times New Roman"/>
                <w:sz w:val="24"/>
                <w:szCs w:val="24"/>
              </w:rPr>
              <w:lastRenderedPageBreak/>
              <w:t>инвалидов данного возраста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8</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2.6.</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80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8</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2.7.</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приоритетных объектов, доступных для инвалидов и маломобильных групп населения в сфере культуры и дополнительного образования сферы культуры, в общем количестве приоритетных объектов культуры и дополнительного образования сферы культуры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46,6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49,1</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56,4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58,5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60,6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60,6</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3</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2.8</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приоритетных объектов, доступных для инвалидов и других маломобильных групп населения в сфере физической культуры и </w:t>
            </w:r>
            <w:r w:rsidR="00877C6D" w:rsidRPr="00877C6D">
              <w:rPr>
                <w:rFonts w:ascii="Times New Roman" w:hAnsi="Times New Roman"/>
                <w:sz w:val="24"/>
                <w:szCs w:val="24"/>
              </w:rPr>
              <w:t>спорта,</w:t>
            </w:r>
            <w:r w:rsidRPr="00877C6D">
              <w:rPr>
                <w:rFonts w:ascii="Times New Roman" w:hAnsi="Times New Roman"/>
                <w:sz w:val="24"/>
                <w:szCs w:val="24"/>
              </w:rPr>
              <w:t xml:space="preserve"> и дополнительного образования сферы спорта, в общем количестве приоритетных объектов физической культуры и спорта и дополнительного образования сферы спорта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49,8</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59,6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69,4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71,5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73,6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73,6</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5</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2.9</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21,4</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22,8</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23,2</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33,3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33,3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33,3</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8</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2.10</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59</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61</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63</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63</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10</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2.11.</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17,5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18</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19</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8</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2.12</w:t>
            </w:r>
            <w:r w:rsidR="00877C6D">
              <w:rPr>
                <w:rFonts w:ascii="Times New Roman" w:hAnsi="Times New Roman"/>
                <w:sz w:val="24"/>
                <w:szCs w:val="24"/>
              </w:rPr>
              <w:t>.</w:t>
            </w:r>
          </w:p>
        </w:tc>
        <w:tc>
          <w:tcPr>
            <w:tcW w:w="3402" w:type="dxa"/>
          </w:tcPr>
          <w:p w:rsidR="00823FDF" w:rsidRPr="00877C6D" w:rsidRDefault="00823FDF" w:rsidP="00CC383B">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образовательных организаций, в которых созданы условия для получения детьми-инвалидами качественного образования, в </w:t>
            </w:r>
            <w:r w:rsidRPr="00877C6D">
              <w:rPr>
                <w:rFonts w:ascii="Times New Roman" w:hAnsi="Times New Roman"/>
                <w:sz w:val="24"/>
                <w:szCs w:val="24"/>
              </w:rPr>
              <w:lastRenderedPageBreak/>
              <w:t>общем количестве образовательных организаций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единицы</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18</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19</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22</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30,7</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p w:rsidR="00823FDF" w:rsidRPr="00877C6D" w:rsidRDefault="00823FDF" w:rsidP="00C07CCB">
            <w:pPr>
              <w:spacing w:after="0" w:line="240" w:lineRule="auto"/>
              <w:jc w:val="center"/>
              <w:rPr>
                <w:rFonts w:ascii="Times New Roman" w:hAnsi="Times New Roman"/>
                <w:sz w:val="24"/>
                <w:szCs w:val="24"/>
              </w:rPr>
            </w:pP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38</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46,1</w:t>
            </w: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p>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8</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2.13.</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лиц с ограниченными возможностями здоровья и инвалидов в возрасте от 6 до 18 лет, систематически занимающихся физической культурой, спортом, в общей численности данной категории населения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54,5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67,5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68</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68,5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69</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70</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2.14.</w:t>
            </w:r>
          </w:p>
        </w:tc>
        <w:tc>
          <w:tcPr>
            <w:tcW w:w="3402" w:type="dxa"/>
          </w:tcPr>
          <w:p w:rsidR="00823FDF" w:rsidRPr="00877C6D" w:rsidRDefault="00823FDF" w:rsidP="00CC383B">
            <w:pPr>
              <w:spacing w:after="0" w:line="240" w:lineRule="auto"/>
              <w:jc w:val="both"/>
              <w:rPr>
                <w:rFonts w:ascii="Times New Roman" w:hAnsi="Times New Roman"/>
                <w:sz w:val="24"/>
                <w:szCs w:val="24"/>
              </w:rPr>
            </w:pPr>
            <w:r w:rsidRPr="00877C6D">
              <w:rPr>
                <w:rFonts w:ascii="Times New Roman" w:hAnsi="Times New Roman"/>
                <w:sz w:val="24"/>
                <w:szCs w:val="24"/>
              </w:rPr>
              <w:t xml:space="preserve">Удельный вес детей до 3 лет с ограниченными </w:t>
            </w:r>
            <w:r w:rsidR="00CC383B">
              <w:rPr>
                <w:rFonts w:ascii="Times New Roman" w:hAnsi="Times New Roman"/>
                <w:sz w:val="24"/>
                <w:szCs w:val="24"/>
              </w:rPr>
              <w:t>в</w:t>
            </w:r>
            <w:r w:rsidRPr="00877C6D">
              <w:rPr>
                <w:rFonts w:ascii="Times New Roman" w:hAnsi="Times New Roman"/>
                <w:sz w:val="24"/>
                <w:szCs w:val="24"/>
              </w:rPr>
              <w:t>озможностями здоровья, получивших реабилитационные услуги, в общей численности детей до 3 лет с ограниченными возможностями здоровья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2.15.</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Удельный вес детей-инвалидов, систематически занимающихся физической культурой, спортом, творчеством, в общей численности детей-инвалидов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53</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53</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54</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2.16</w:t>
            </w:r>
            <w:r w:rsidR="00877C6D">
              <w:rPr>
                <w:rFonts w:ascii="Times New Roman" w:hAnsi="Times New Roman"/>
                <w:sz w:val="24"/>
                <w:szCs w:val="24"/>
              </w:rPr>
              <w:t>.</w:t>
            </w:r>
          </w:p>
        </w:tc>
        <w:tc>
          <w:tcPr>
            <w:tcW w:w="3402" w:type="dxa"/>
          </w:tcPr>
          <w:p w:rsidR="00823FDF" w:rsidRPr="00877C6D" w:rsidRDefault="00823FDF" w:rsidP="00CC383B">
            <w:pPr>
              <w:spacing w:after="0" w:line="240" w:lineRule="auto"/>
              <w:jc w:val="both"/>
              <w:rPr>
                <w:rFonts w:ascii="Times New Roman" w:hAnsi="Times New Roman"/>
                <w:sz w:val="24"/>
                <w:szCs w:val="24"/>
              </w:rPr>
            </w:pPr>
            <w:r w:rsidRPr="00877C6D">
              <w:rPr>
                <w:rFonts w:ascii="Times New Roman" w:hAnsi="Times New Roman"/>
                <w:sz w:val="24"/>
                <w:szCs w:val="24"/>
              </w:rPr>
              <w:t>Численность волонтеров, оказывающих услуги детям-инвалид</w:t>
            </w:r>
            <w:r w:rsidR="00CC383B">
              <w:rPr>
                <w:rFonts w:ascii="Times New Roman" w:hAnsi="Times New Roman"/>
                <w:sz w:val="24"/>
                <w:szCs w:val="24"/>
              </w:rPr>
              <w:t>ам и семьям с детьми-инвалидами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человек</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230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11,12</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2.17</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граждан, признающих навыки, достоинства и </w:t>
            </w:r>
            <w:r w:rsidRPr="00877C6D">
              <w:rPr>
                <w:rFonts w:ascii="Times New Roman" w:hAnsi="Times New Roman"/>
                <w:sz w:val="24"/>
                <w:szCs w:val="24"/>
              </w:rPr>
              <w:lastRenderedPageBreak/>
              <w:t>способности инвалидов, в общей численности опрошенных граждан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41,9</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45,1</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48,3</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51,5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54,7</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54,7</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2.18</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инвалидов, положительно оценивающих отношение населения к проблемам инвалидов в Московской области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66</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2.19</w:t>
            </w:r>
            <w:r w:rsidR="00877C6D">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Увеличение количества проведенных совместных мероприятий с инвалидами на территории муниципального образования</w:t>
            </w:r>
          </w:p>
        </w:tc>
        <w:tc>
          <w:tcPr>
            <w:tcW w:w="1701" w:type="dxa"/>
          </w:tcPr>
          <w:p w:rsidR="00823FDF" w:rsidRPr="00877C6D" w:rsidRDefault="00823FDF" w:rsidP="000E4DFD">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11,15,16,17</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2.20.</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специалистов, прошедших обучение и повышение квалификации по вопросам реабилитации и социальной интеграции инвалидов, в общем количестве специалистов, занятых в этой сфере в муниципальном образовании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12</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12</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w:t>
            </w:r>
          </w:p>
        </w:tc>
        <w:tc>
          <w:tcPr>
            <w:tcW w:w="14224" w:type="dxa"/>
            <w:gridSpan w:val="11"/>
          </w:tcPr>
          <w:p w:rsidR="00823FDF" w:rsidRPr="00877C6D" w:rsidRDefault="00823FDF" w:rsidP="00C07CCB">
            <w:pPr>
              <w:spacing w:after="0" w:line="240" w:lineRule="auto"/>
              <w:jc w:val="both"/>
              <w:rPr>
                <w:rFonts w:ascii="Times New Roman" w:hAnsi="Times New Roman"/>
                <w:b/>
                <w:sz w:val="24"/>
                <w:szCs w:val="24"/>
              </w:rPr>
            </w:pPr>
            <w:r w:rsidRPr="00877C6D">
              <w:rPr>
                <w:rFonts w:ascii="Times New Roman" w:hAnsi="Times New Roman"/>
                <w:b/>
                <w:sz w:val="24"/>
                <w:szCs w:val="24"/>
              </w:rPr>
              <w:t>Подпрограмма 3. «Развитие системы отдыха и оздоровления детей в городском округе Пущино»</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3.1.</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детей, охваченных отдыхом и оздоровлением, к общей численности детей в возрасте от семи до пятнадцати лет, подлежащих оздоровлению</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57</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57,5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58,5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59,5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60,5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61,5</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3.2.</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детей, находящихся в трудной жизненной ситуации, охваченных отдыхом и оздоровлением, к общей </w:t>
            </w:r>
            <w:r w:rsidRPr="00877C6D">
              <w:rPr>
                <w:rFonts w:ascii="Times New Roman" w:hAnsi="Times New Roman"/>
                <w:sz w:val="24"/>
                <w:szCs w:val="24"/>
              </w:rPr>
              <w:lastRenderedPageBreak/>
              <w:t>численности детей в возрасте от семи до пятнадцати лет, находящихся в трудной жизненной ситуации, подлежащих оздоровлению</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55,65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55,7</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55,8</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55,9</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3.3.</w:t>
            </w:r>
          </w:p>
        </w:tc>
        <w:tc>
          <w:tcPr>
            <w:tcW w:w="3402" w:type="dxa"/>
          </w:tcPr>
          <w:p w:rsidR="00823FDF" w:rsidRPr="00877C6D" w:rsidRDefault="00823FDF" w:rsidP="00C07CCB">
            <w:pPr>
              <w:spacing w:after="0" w:line="240" w:lineRule="auto"/>
              <w:jc w:val="both"/>
              <w:rPr>
                <w:rFonts w:ascii="Times New Roman" w:hAnsi="Times New Roman"/>
                <w:sz w:val="24"/>
                <w:szCs w:val="24"/>
              </w:rPr>
            </w:pPr>
            <w:r w:rsidRPr="00877C6D">
              <w:rPr>
                <w:rFonts w:ascii="Times New Roman" w:hAnsi="Times New Roman"/>
                <w:sz w:val="24"/>
                <w:szCs w:val="24"/>
              </w:rPr>
              <w:t>Количество ремонтируемых детских оздоровительных лагерей (площадок), находящихся в собственности муниципального образования</w:t>
            </w:r>
          </w:p>
        </w:tc>
        <w:tc>
          <w:tcPr>
            <w:tcW w:w="1701"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м</w:t>
            </w:r>
            <w:r w:rsidR="00823FDF" w:rsidRPr="00877C6D">
              <w:rPr>
                <w:rFonts w:ascii="Times New Roman" w:hAnsi="Times New Roman"/>
                <w:sz w:val="24"/>
                <w:szCs w:val="24"/>
              </w:rPr>
              <w:t>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единица</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1148" w:type="dxa"/>
          </w:tcPr>
          <w:p w:rsidR="00823FDF" w:rsidRPr="00877C6D" w:rsidRDefault="00C07CCB" w:rsidP="00C07CCB">
            <w:pPr>
              <w:spacing w:after="0" w:line="240" w:lineRule="auto"/>
              <w:jc w:val="center"/>
              <w:rPr>
                <w:rFonts w:ascii="Times New Roman" w:hAnsi="Times New Roman"/>
                <w:sz w:val="24"/>
                <w:szCs w:val="24"/>
              </w:rPr>
            </w:pPr>
            <w:r>
              <w:rPr>
                <w:rFonts w:ascii="Times New Roman" w:hAnsi="Times New Roman"/>
                <w:sz w:val="24"/>
                <w:szCs w:val="24"/>
              </w:rPr>
              <w:t>3</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3.4.</w:t>
            </w:r>
          </w:p>
        </w:tc>
        <w:tc>
          <w:tcPr>
            <w:tcW w:w="3402" w:type="dxa"/>
          </w:tcPr>
          <w:p w:rsidR="00823FDF" w:rsidRPr="00877C6D" w:rsidRDefault="00823FDF" w:rsidP="00C07CCB">
            <w:pPr>
              <w:spacing w:after="0" w:line="240" w:lineRule="auto"/>
              <w:jc w:val="both"/>
              <w:rPr>
                <w:rFonts w:ascii="Times New Roman" w:hAnsi="Times New Roman"/>
                <w:sz w:val="24"/>
                <w:szCs w:val="24"/>
              </w:rPr>
            </w:pPr>
            <w:r w:rsidRPr="00877C6D">
              <w:rPr>
                <w:rFonts w:ascii="Times New Roman" w:hAnsi="Times New Roman"/>
                <w:sz w:val="24"/>
                <w:szCs w:val="24"/>
              </w:rPr>
              <w:t>Доля обученных или прошедших повышение квалификации сотрудников, привлекаемых к работе в лагерях в общем количестве работающих в летних –оздоровительных лагерях</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90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3.5.</w:t>
            </w:r>
          </w:p>
        </w:tc>
        <w:tc>
          <w:tcPr>
            <w:tcW w:w="3402" w:type="dxa"/>
          </w:tcPr>
          <w:p w:rsidR="00823FDF" w:rsidRPr="00877C6D" w:rsidRDefault="00823FDF" w:rsidP="00C07CCB">
            <w:pPr>
              <w:spacing w:after="0" w:line="240" w:lineRule="auto"/>
              <w:jc w:val="both"/>
              <w:rPr>
                <w:rFonts w:ascii="Times New Roman" w:hAnsi="Times New Roman"/>
                <w:sz w:val="24"/>
                <w:szCs w:val="24"/>
              </w:rPr>
            </w:pPr>
            <w:r w:rsidRPr="00877C6D">
              <w:rPr>
                <w:rFonts w:ascii="Times New Roman" w:hAnsi="Times New Roman"/>
                <w:sz w:val="24"/>
                <w:szCs w:val="24"/>
              </w:rPr>
              <w:t xml:space="preserve">Увеличение количества мероприятий, </w:t>
            </w:r>
            <w:r w:rsidR="00C07CCB" w:rsidRPr="00877C6D">
              <w:rPr>
                <w:rFonts w:ascii="Times New Roman" w:hAnsi="Times New Roman"/>
                <w:sz w:val="24"/>
                <w:szCs w:val="24"/>
              </w:rPr>
              <w:t>направленных на</w:t>
            </w:r>
            <w:r w:rsidRPr="00877C6D">
              <w:rPr>
                <w:rFonts w:ascii="Times New Roman" w:hAnsi="Times New Roman"/>
                <w:sz w:val="24"/>
                <w:szCs w:val="24"/>
              </w:rPr>
              <w:t xml:space="preserve"> повышение уровня кадрового состава сотрудников, волонтеров, работающих с детьми в период школьных каникул»</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единица</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4.</w:t>
            </w:r>
          </w:p>
        </w:tc>
        <w:tc>
          <w:tcPr>
            <w:tcW w:w="14224" w:type="dxa"/>
            <w:gridSpan w:val="11"/>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Подпрограмма 4. «Развитие института семьи и повышение рождаемости"</w:t>
            </w:r>
          </w:p>
        </w:tc>
      </w:tr>
      <w:tr w:rsidR="00823FDF" w:rsidRPr="00877C6D" w:rsidTr="00CC383B">
        <w:tc>
          <w:tcPr>
            <w:tcW w:w="710" w:type="dxa"/>
            <w:vMerge w:val="restart"/>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4.1</w:t>
            </w:r>
            <w:r w:rsidR="00C07CCB">
              <w:rPr>
                <w:rFonts w:ascii="Times New Roman" w:hAnsi="Times New Roman"/>
                <w:sz w:val="24"/>
                <w:szCs w:val="24"/>
              </w:rPr>
              <w:t>.</w:t>
            </w:r>
          </w:p>
        </w:tc>
        <w:tc>
          <w:tcPr>
            <w:tcW w:w="3402" w:type="dxa"/>
          </w:tcPr>
          <w:p w:rsidR="00823FDF" w:rsidRPr="00877C6D" w:rsidRDefault="00823FDF" w:rsidP="00C07CCB">
            <w:pPr>
              <w:spacing w:after="0" w:line="240" w:lineRule="auto"/>
              <w:jc w:val="both"/>
              <w:rPr>
                <w:rFonts w:ascii="Times New Roman" w:hAnsi="Times New Roman"/>
                <w:sz w:val="24"/>
                <w:szCs w:val="24"/>
              </w:rPr>
            </w:pPr>
            <w:r w:rsidRPr="00877C6D">
              <w:rPr>
                <w:rFonts w:ascii="Times New Roman" w:hAnsi="Times New Roman"/>
                <w:sz w:val="24"/>
                <w:szCs w:val="24"/>
              </w:rPr>
              <w:t xml:space="preserve">Увеличение доли </w:t>
            </w:r>
            <w:r w:rsidR="00C07CCB" w:rsidRPr="00877C6D">
              <w:rPr>
                <w:rFonts w:ascii="Times New Roman" w:hAnsi="Times New Roman"/>
                <w:sz w:val="24"/>
                <w:szCs w:val="24"/>
              </w:rPr>
              <w:t>вторых, третьих</w:t>
            </w:r>
            <w:r w:rsidRPr="00877C6D">
              <w:rPr>
                <w:rFonts w:ascii="Times New Roman" w:hAnsi="Times New Roman"/>
                <w:sz w:val="24"/>
                <w:szCs w:val="24"/>
              </w:rPr>
              <w:t xml:space="preserve"> и последующих рождения детей:</w:t>
            </w:r>
          </w:p>
        </w:tc>
        <w:tc>
          <w:tcPr>
            <w:tcW w:w="1701" w:type="dxa"/>
            <w:vMerge w:val="restart"/>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vMerge w:val="restart"/>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p>
        </w:tc>
        <w:tc>
          <w:tcPr>
            <w:tcW w:w="993" w:type="dxa"/>
          </w:tcPr>
          <w:p w:rsidR="00823FDF" w:rsidRPr="00877C6D" w:rsidRDefault="00823FDF" w:rsidP="00C07CCB">
            <w:pPr>
              <w:spacing w:after="0" w:line="240" w:lineRule="auto"/>
              <w:jc w:val="center"/>
              <w:rPr>
                <w:rFonts w:ascii="Times New Roman" w:hAnsi="Times New Roman"/>
                <w:sz w:val="24"/>
                <w:szCs w:val="24"/>
              </w:rPr>
            </w:pPr>
          </w:p>
        </w:tc>
        <w:tc>
          <w:tcPr>
            <w:tcW w:w="850" w:type="dxa"/>
          </w:tcPr>
          <w:p w:rsidR="00823FDF" w:rsidRPr="00877C6D" w:rsidRDefault="00823FDF" w:rsidP="00C07CCB">
            <w:pPr>
              <w:spacing w:after="0" w:line="240" w:lineRule="auto"/>
              <w:jc w:val="center"/>
              <w:rPr>
                <w:rFonts w:ascii="Times New Roman" w:hAnsi="Times New Roman"/>
                <w:sz w:val="24"/>
                <w:szCs w:val="24"/>
              </w:rPr>
            </w:pPr>
          </w:p>
        </w:tc>
        <w:tc>
          <w:tcPr>
            <w:tcW w:w="992" w:type="dxa"/>
          </w:tcPr>
          <w:p w:rsidR="00823FDF" w:rsidRPr="00877C6D" w:rsidRDefault="00823FDF" w:rsidP="00C07CCB">
            <w:pPr>
              <w:spacing w:after="0" w:line="240" w:lineRule="auto"/>
              <w:jc w:val="center"/>
              <w:rPr>
                <w:rFonts w:ascii="Times New Roman" w:hAnsi="Times New Roman"/>
                <w:sz w:val="24"/>
                <w:szCs w:val="24"/>
              </w:rPr>
            </w:pPr>
          </w:p>
        </w:tc>
        <w:tc>
          <w:tcPr>
            <w:tcW w:w="993" w:type="dxa"/>
          </w:tcPr>
          <w:p w:rsidR="00823FDF" w:rsidRPr="00877C6D" w:rsidRDefault="00823FDF" w:rsidP="00C07CCB">
            <w:pPr>
              <w:spacing w:after="0" w:line="240" w:lineRule="auto"/>
              <w:jc w:val="center"/>
              <w:rPr>
                <w:rFonts w:ascii="Times New Roman" w:hAnsi="Times New Roman"/>
                <w:sz w:val="24"/>
                <w:szCs w:val="24"/>
              </w:rPr>
            </w:pPr>
          </w:p>
        </w:tc>
        <w:tc>
          <w:tcPr>
            <w:tcW w:w="850" w:type="dxa"/>
          </w:tcPr>
          <w:p w:rsidR="00823FDF" w:rsidRPr="00877C6D" w:rsidRDefault="00823FDF" w:rsidP="00C07CCB">
            <w:pPr>
              <w:spacing w:after="0" w:line="240" w:lineRule="auto"/>
              <w:jc w:val="center"/>
              <w:rPr>
                <w:rFonts w:ascii="Times New Roman" w:hAnsi="Times New Roman"/>
                <w:sz w:val="24"/>
                <w:szCs w:val="24"/>
              </w:rPr>
            </w:pP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1,2</w:t>
            </w:r>
          </w:p>
        </w:tc>
      </w:tr>
      <w:tr w:rsidR="00823FDF" w:rsidRPr="00877C6D" w:rsidTr="00CC383B">
        <w:tc>
          <w:tcPr>
            <w:tcW w:w="710" w:type="dxa"/>
            <w:vMerge/>
          </w:tcPr>
          <w:p w:rsidR="00823FDF" w:rsidRPr="00877C6D" w:rsidRDefault="00823FDF" w:rsidP="00877C6D">
            <w:pPr>
              <w:spacing w:after="0" w:line="240" w:lineRule="auto"/>
              <w:jc w:val="both"/>
              <w:rPr>
                <w:rFonts w:ascii="Times New Roman" w:hAnsi="Times New Roman"/>
                <w:sz w:val="24"/>
                <w:szCs w:val="24"/>
              </w:rPr>
            </w:pP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вторых</w:t>
            </w:r>
          </w:p>
        </w:tc>
        <w:tc>
          <w:tcPr>
            <w:tcW w:w="1701" w:type="dxa"/>
            <w:vMerge/>
          </w:tcPr>
          <w:p w:rsidR="00823FDF" w:rsidRPr="00877C6D" w:rsidRDefault="00823FDF" w:rsidP="00C07CCB">
            <w:pPr>
              <w:spacing w:after="0" w:line="240" w:lineRule="auto"/>
              <w:jc w:val="center"/>
              <w:rPr>
                <w:rFonts w:ascii="Times New Roman" w:hAnsi="Times New Roman"/>
                <w:sz w:val="24"/>
                <w:szCs w:val="24"/>
              </w:rPr>
            </w:pPr>
          </w:p>
        </w:tc>
        <w:tc>
          <w:tcPr>
            <w:tcW w:w="1452" w:type="dxa"/>
            <w:gridSpan w:val="2"/>
            <w:vMerge/>
          </w:tcPr>
          <w:p w:rsidR="00823FDF" w:rsidRPr="00877C6D" w:rsidRDefault="00823FDF" w:rsidP="00C07CCB">
            <w:pPr>
              <w:spacing w:after="0" w:line="240" w:lineRule="auto"/>
              <w:jc w:val="center"/>
              <w:rPr>
                <w:rFonts w:ascii="Times New Roman" w:hAnsi="Times New Roman"/>
                <w:sz w:val="24"/>
                <w:szCs w:val="24"/>
              </w:rPr>
            </w:pP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37</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37,5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37,6</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37,7</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37,8</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37,8</w:t>
            </w:r>
          </w:p>
        </w:tc>
        <w:tc>
          <w:tcPr>
            <w:tcW w:w="1148" w:type="dxa"/>
          </w:tcPr>
          <w:p w:rsidR="00823FDF" w:rsidRPr="00877C6D" w:rsidRDefault="00823FDF" w:rsidP="00C07CCB">
            <w:pPr>
              <w:spacing w:after="0" w:line="240" w:lineRule="auto"/>
              <w:jc w:val="center"/>
              <w:rPr>
                <w:rFonts w:ascii="Times New Roman" w:hAnsi="Times New Roman"/>
                <w:sz w:val="24"/>
                <w:szCs w:val="24"/>
              </w:rPr>
            </w:pPr>
          </w:p>
        </w:tc>
      </w:tr>
      <w:tr w:rsidR="00823FDF" w:rsidRPr="00877C6D" w:rsidTr="00CC383B">
        <w:tc>
          <w:tcPr>
            <w:tcW w:w="710" w:type="dxa"/>
            <w:vMerge/>
          </w:tcPr>
          <w:p w:rsidR="00823FDF" w:rsidRPr="00877C6D" w:rsidRDefault="00823FDF" w:rsidP="00877C6D">
            <w:pPr>
              <w:spacing w:after="0" w:line="240" w:lineRule="auto"/>
              <w:jc w:val="both"/>
              <w:rPr>
                <w:rFonts w:ascii="Times New Roman" w:hAnsi="Times New Roman"/>
                <w:sz w:val="24"/>
                <w:szCs w:val="24"/>
              </w:rPr>
            </w:pP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третьих и последующих</w:t>
            </w:r>
          </w:p>
        </w:tc>
        <w:tc>
          <w:tcPr>
            <w:tcW w:w="1701" w:type="dxa"/>
            <w:vMerge/>
          </w:tcPr>
          <w:p w:rsidR="00823FDF" w:rsidRPr="00877C6D" w:rsidRDefault="00823FDF" w:rsidP="00C07CCB">
            <w:pPr>
              <w:spacing w:after="0" w:line="240" w:lineRule="auto"/>
              <w:jc w:val="center"/>
              <w:rPr>
                <w:rFonts w:ascii="Times New Roman" w:hAnsi="Times New Roman"/>
                <w:sz w:val="24"/>
                <w:szCs w:val="24"/>
              </w:rPr>
            </w:pPr>
          </w:p>
        </w:tc>
        <w:tc>
          <w:tcPr>
            <w:tcW w:w="1452" w:type="dxa"/>
            <w:gridSpan w:val="2"/>
            <w:vMerge/>
          </w:tcPr>
          <w:p w:rsidR="00823FDF" w:rsidRPr="00877C6D" w:rsidRDefault="00823FDF" w:rsidP="00C07CCB">
            <w:pPr>
              <w:spacing w:after="0" w:line="240" w:lineRule="auto"/>
              <w:jc w:val="center"/>
              <w:rPr>
                <w:rFonts w:ascii="Times New Roman" w:hAnsi="Times New Roman"/>
                <w:sz w:val="24"/>
                <w:szCs w:val="24"/>
              </w:rPr>
            </w:pP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14,1</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14,2</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14,4</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14,4</w:t>
            </w:r>
          </w:p>
        </w:tc>
        <w:tc>
          <w:tcPr>
            <w:tcW w:w="1148" w:type="dxa"/>
          </w:tcPr>
          <w:p w:rsidR="00823FDF" w:rsidRPr="00877C6D" w:rsidRDefault="00823FDF" w:rsidP="00C07CCB">
            <w:pPr>
              <w:spacing w:after="0" w:line="240" w:lineRule="auto"/>
              <w:jc w:val="center"/>
              <w:rPr>
                <w:rFonts w:ascii="Times New Roman" w:hAnsi="Times New Roman"/>
                <w:sz w:val="24"/>
                <w:szCs w:val="24"/>
              </w:rPr>
            </w:pP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4.2</w:t>
            </w:r>
            <w:r w:rsidR="00C07CCB">
              <w:rPr>
                <w:rFonts w:ascii="Times New Roman" w:hAnsi="Times New Roman"/>
                <w:sz w:val="24"/>
                <w:szCs w:val="24"/>
              </w:rPr>
              <w:t>.</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Количество муниципальных мероприятий, направленных на развитие института семьи и повышение рождаемости</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единица</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1,2</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4.3.</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Сокращение доли случаев лишения родителей родительских прав, от числа семей, состоящих на контроле КДН и ЗП</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27,6</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27,2</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18,6</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18,4</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18,2</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17,8</w:t>
            </w:r>
          </w:p>
        </w:tc>
        <w:tc>
          <w:tcPr>
            <w:tcW w:w="1148"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3,4</w:t>
            </w:r>
          </w:p>
        </w:tc>
      </w:tr>
      <w:tr w:rsidR="00823FDF" w:rsidRPr="00877C6D" w:rsidTr="00CC383B">
        <w:tc>
          <w:tcPr>
            <w:tcW w:w="710"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4.4.</w:t>
            </w:r>
          </w:p>
        </w:tc>
        <w:tc>
          <w:tcPr>
            <w:tcW w:w="3402"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семей с детьми, получивших меры социальной поддержки, в общем числе обратившихся семей с детьми и имеющих право на их получение в соответствии с законодательством составит 100 процентов</w:t>
            </w:r>
          </w:p>
        </w:tc>
        <w:tc>
          <w:tcPr>
            <w:tcW w:w="1701"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отраслевой</w:t>
            </w:r>
          </w:p>
        </w:tc>
        <w:tc>
          <w:tcPr>
            <w:tcW w:w="1452" w:type="dxa"/>
            <w:gridSpan w:val="2"/>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процент</w:t>
            </w:r>
          </w:p>
        </w:tc>
        <w:tc>
          <w:tcPr>
            <w:tcW w:w="184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2"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993"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850" w:type="dxa"/>
          </w:tcPr>
          <w:p w:rsidR="00823FDF" w:rsidRPr="00877C6D" w:rsidRDefault="00823FDF" w:rsidP="00C07CCB">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1148" w:type="dxa"/>
          </w:tcPr>
          <w:p w:rsidR="00823FDF" w:rsidRPr="00877C6D" w:rsidRDefault="000E4DFD" w:rsidP="00C07CCB">
            <w:pPr>
              <w:spacing w:after="0" w:line="240" w:lineRule="auto"/>
              <w:jc w:val="center"/>
              <w:rPr>
                <w:rFonts w:ascii="Times New Roman" w:hAnsi="Times New Roman"/>
                <w:sz w:val="24"/>
                <w:szCs w:val="24"/>
              </w:rPr>
            </w:pPr>
            <w:r>
              <w:rPr>
                <w:rFonts w:ascii="Times New Roman" w:hAnsi="Times New Roman"/>
                <w:sz w:val="24"/>
                <w:szCs w:val="24"/>
              </w:rPr>
              <w:t>1</w:t>
            </w:r>
          </w:p>
        </w:tc>
      </w:tr>
    </w:tbl>
    <w:p w:rsidR="00823FDF" w:rsidRPr="00877C6D" w:rsidRDefault="00823FDF" w:rsidP="00877C6D">
      <w:pPr>
        <w:spacing w:after="0" w:line="240" w:lineRule="auto"/>
        <w:ind w:firstLine="709"/>
        <w:jc w:val="both"/>
        <w:rPr>
          <w:rFonts w:ascii="Times New Roman" w:hAnsi="Times New Roman"/>
          <w:sz w:val="24"/>
          <w:szCs w:val="24"/>
        </w:rPr>
      </w:pPr>
    </w:p>
    <w:p w:rsidR="00823FDF" w:rsidRPr="00877C6D" w:rsidRDefault="00823FDF" w:rsidP="00877C6D">
      <w:pPr>
        <w:spacing w:after="0" w:line="240" w:lineRule="auto"/>
        <w:ind w:firstLine="709"/>
        <w:jc w:val="both"/>
        <w:rPr>
          <w:rFonts w:ascii="Times New Roman" w:hAnsi="Times New Roman"/>
          <w:sz w:val="24"/>
          <w:szCs w:val="24"/>
        </w:rPr>
      </w:pPr>
    </w:p>
    <w:p w:rsidR="00823FDF" w:rsidRPr="00877C6D" w:rsidRDefault="00823FDF" w:rsidP="00877C6D">
      <w:pPr>
        <w:pStyle w:val="ConsPlusNormal"/>
        <w:jc w:val="center"/>
        <w:outlineLvl w:val="1"/>
        <w:rPr>
          <w:rFonts w:ascii="Times New Roman" w:hAnsi="Times New Roman" w:cs="Times New Roman"/>
          <w:b/>
          <w:sz w:val="24"/>
          <w:szCs w:val="24"/>
        </w:rPr>
      </w:pPr>
    </w:p>
    <w:p w:rsidR="00823FDF" w:rsidRPr="00877C6D" w:rsidRDefault="00823FDF" w:rsidP="00877C6D">
      <w:pPr>
        <w:pStyle w:val="ConsPlusNormal"/>
        <w:jc w:val="center"/>
        <w:outlineLvl w:val="1"/>
        <w:rPr>
          <w:rFonts w:ascii="Times New Roman" w:hAnsi="Times New Roman" w:cs="Times New Roman"/>
          <w:b/>
          <w:sz w:val="24"/>
          <w:szCs w:val="24"/>
        </w:rPr>
        <w:sectPr w:rsidR="00823FDF" w:rsidRPr="00877C6D" w:rsidSect="00A21D99">
          <w:pgSz w:w="16838" w:h="11906" w:orient="landscape"/>
          <w:pgMar w:top="1134" w:right="567" w:bottom="1134" w:left="1701" w:header="0" w:footer="0" w:gutter="0"/>
          <w:cols w:space="720"/>
          <w:docGrid w:linePitch="326"/>
        </w:sectPr>
      </w:pPr>
    </w:p>
    <w:p w:rsidR="00823FDF" w:rsidRPr="00877C6D" w:rsidRDefault="00823FDF" w:rsidP="00877C6D">
      <w:pPr>
        <w:pStyle w:val="ConsPlusNormal"/>
        <w:pageBreakBefore/>
        <w:jc w:val="center"/>
        <w:outlineLvl w:val="1"/>
        <w:rPr>
          <w:rFonts w:ascii="Times New Roman" w:hAnsi="Times New Roman" w:cs="Times New Roman"/>
          <w:sz w:val="24"/>
          <w:szCs w:val="24"/>
        </w:rPr>
      </w:pPr>
      <w:r w:rsidRPr="00877C6D">
        <w:rPr>
          <w:rFonts w:ascii="Times New Roman" w:hAnsi="Times New Roman" w:cs="Times New Roman"/>
          <w:sz w:val="24"/>
          <w:szCs w:val="24"/>
        </w:rPr>
        <w:lastRenderedPageBreak/>
        <w:t>8. Методика расчета значений планируемых результатов</w:t>
      </w:r>
    </w:p>
    <w:p w:rsidR="00823FDF" w:rsidRPr="00877C6D" w:rsidRDefault="00823FDF" w:rsidP="00877C6D">
      <w:pPr>
        <w:pStyle w:val="ConsPlusNormal"/>
        <w:jc w:val="center"/>
        <w:rPr>
          <w:rFonts w:ascii="Times New Roman" w:hAnsi="Times New Roman" w:cs="Times New Roman"/>
          <w:sz w:val="24"/>
          <w:szCs w:val="24"/>
        </w:rPr>
      </w:pPr>
      <w:r w:rsidRPr="00877C6D">
        <w:rPr>
          <w:rFonts w:ascii="Times New Roman" w:hAnsi="Times New Roman" w:cs="Times New Roman"/>
          <w:sz w:val="24"/>
          <w:szCs w:val="24"/>
        </w:rPr>
        <w:t>реализации муниципальной программы.</w:t>
      </w:r>
    </w:p>
    <w:p w:rsidR="00823FDF" w:rsidRPr="00877C6D" w:rsidRDefault="00823FDF" w:rsidP="00877C6D">
      <w:pPr>
        <w:spacing w:after="0" w:line="240" w:lineRule="auto"/>
        <w:ind w:firstLine="709"/>
        <w:jc w:val="both"/>
        <w:rPr>
          <w:rFonts w:ascii="Times New Roman" w:hAnsi="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3547"/>
        <w:gridCol w:w="5356"/>
      </w:tblGrid>
      <w:tr w:rsidR="00823FDF" w:rsidRPr="00877C6D" w:rsidTr="00CC383B">
        <w:tc>
          <w:tcPr>
            <w:tcW w:w="1015" w:type="dxa"/>
          </w:tcPr>
          <w:p w:rsidR="00823FDF" w:rsidRPr="00877C6D" w:rsidRDefault="00823FDF" w:rsidP="000E4DFD">
            <w:pPr>
              <w:spacing w:after="0" w:line="240" w:lineRule="auto"/>
              <w:jc w:val="center"/>
              <w:rPr>
                <w:rFonts w:ascii="Times New Roman" w:hAnsi="Times New Roman"/>
                <w:sz w:val="24"/>
                <w:szCs w:val="24"/>
              </w:rPr>
            </w:pPr>
            <w:r w:rsidRPr="00877C6D">
              <w:rPr>
                <w:rFonts w:ascii="Times New Roman" w:hAnsi="Times New Roman"/>
                <w:sz w:val="24"/>
                <w:szCs w:val="24"/>
              </w:rPr>
              <w:t>№</w:t>
            </w:r>
          </w:p>
          <w:p w:rsidR="00823FDF" w:rsidRPr="00877C6D" w:rsidRDefault="00823FDF" w:rsidP="000E4DFD">
            <w:pPr>
              <w:spacing w:after="0" w:line="240" w:lineRule="auto"/>
              <w:jc w:val="center"/>
              <w:rPr>
                <w:rFonts w:ascii="Times New Roman" w:hAnsi="Times New Roman"/>
                <w:sz w:val="24"/>
                <w:szCs w:val="24"/>
              </w:rPr>
            </w:pPr>
            <w:r w:rsidRPr="00877C6D">
              <w:rPr>
                <w:rFonts w:ascii="Times New Roman" w:hAnsi="Times New Roman"/>
                <w:sz w:val="24"/>
                <w:szCs w:val="24"/>
              </w:rPr>
              <w:t>п/п</w:t>
            </w:r>
          </w:p>
        </w:tc>
        <w:tc>
          <w:tcPr>
            <w:tcW w:w="3547" w:type="dxa"/>
          </w:tcPr>
          <w:p w:rsidR="00823FDF" w:rsidRPr="00877C6D" w:rsidRDefault="00823FDF" w:rsidP="000E4DFD">
            <w:pPr>
              <w:spacing w:after="0" w:line="240" w:lineRule="auto"/>
              <w:jc w:val="center"/>
              <w:rPr>
                <w:rFonts w:ascii="Times New Roman" w:hAnsi="Times New Roman"/>
                <w:sz w:val="24"/>
                <w:szCs w:val="24"/>
              </w:rPr>
            </w:pPr>
            <w:r w:rsidRPr="00877C6D">
              <w:rPr>
                <w:rFonts w:ascii="Times New Roman" w:hAnsi="Times New Roman"/>
                <w:sz w:val="24"/>
                <w:szCs w:val="24"/>
              </w:rPr>
              <w:t>Наименование планируемого результата</w:t>
            </w:r>
          </w:p>
        </w:tc>
        <w:tc>
          <w:tcPr>
            <w:tcW w:w="5356" w:type="dxa"/>
          </w:tcPr>
          <w:p w:rsidR="00823FDF" w:rsidRPr="00877C6D" w:rsidRDefault="00823FDF" w:rsidP="000E4DFD">
            <w:pPr>
              <w:spacing w:after="0" w:line="240" w:lineRule="auto"/>
              <w:jc w:val="center"/>
              <w:rPr>
                <w:rFonts w:ascii="Times New Roman" w:hAnsi="Times New Roman"/>
                <w:sz w:val="24"/>
                <w:szCs w:val="24"/>
              </w:rPr>
            </w:pPr>
            <w:r w:rsidRPr="00877C6D">
              <w:rPr>
                <w:rFonts w:ascii="Times New Roman" w:hAnsi="Times New Roman"/>
                <w:sz w:val="24"/>
                <w:szCs w:val="24"/>
              </w:rPr>
              <w:t>Методика расчета значений планируемых результатов</w:t>
            </w:r>
          </w:p>
        </w:tc>
      </w:tr>
      <w:tr w:rsidR="00823FDF" w:rsidRPr="00877C6D" w:rsidTr="00CC383B">
        <w:tc>
          <w:tcPr>
            <w:tcW w:w="1015"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w:t>
            </w:r>
          </w:p>
        </w:tc>
        <w:tc>
          <w:tcPr>
            <w:tcW w:w="3547"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535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w:t>
            </w:r>
          </w:p>
        </w:tc>
        <w:tc>
          <w:tcPr>
            <w:tcW w:w="8903" w:type="dxa"/>
            <w:gridSpan w:val="2"/>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Подпрограмма 1 «Социальная поддержка граждан»</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1.1.</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граждан, получивших меры социальной поддержки, от общего числа граждан, имеющих право на получение</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Показатель рассчитывается по формуле: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Дп=</w:t>
            </w:r>
            <w:r w:rsidRPr="00877C6D">
              <w:rPr>
                <w:rFonts w:ascii="Times New Roman" w:hAnsi="Times New Roman"/>
                <w:sz w:val="24"/>
                <w:szCs w:val="24"/>
                <w:u w:val="single"/>
                <w:lang w:val="en-US"/>
              </w:rPr>
              <w:t>N</w:t>
            </w:r>
            <w:r w:rsidRPr="00877C6D">
              <w:rPr>
                <w:rFonts w:ascii="Times New Roman" w:hAnsi="Times New Roman"/>
                <w:sz w:val="24"/>
                <w:szCs w:val="24"/>
                <w:u w:val="single"/>
              </w:rPr>
              <w:t xml:space="preserve">п  </w:t>
            </w:r>
            <w:r w:rsidRPr="00877C6D">
              <w:rPr>
                <w:rFonts w:ascii="Times New Roman" w:hAnsi="Times New Roman"/>
                <w:sz w:val="24"/>
                <w:szCs w:val="24"/>
              </w:rPr>
              <w:t>х100%,  где: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обр.</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Дп- доля граждан, получивших меры социальной поддержки, социальную помощь, в общем числе обратившихся и имеющих право на их получение.</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Единица измерения- процент.</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Источниками информации для расчета показателя являются установленные распорядительными актами администрации города Пущино отчетные формы, предоставляемые финансовым отделом.</w:t>
            </w:r>
          </w:p>
          <w:p w:rsidR="00823FDF" w:rsidRPr="00877C6D" w:rsidRDefault="00823FDF" w:rsidP="00877C6D">
            <w:pPr>
              <w:spacing w:after="0" w:line="240" w:lineRule="auto"/>
              <w:jc w:val="both"/>
              <w:rPr>
                <w:rFonts w:ascii="Times New Roman" w:hAnsi="Times New Roman"/>
                <w:sz w:val="24"/>
                <w:szCs w:val="24"/>
              </w:rPr>
            </w:pP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1.2.</w:t>
            </w:r>
          </w:p>
        </w:tc>
        <w:tc>
          <w:tcPr>
            <w:tcW w:w="3547" w:type="dxa"/>
          </w:tcPr>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граждан, получивших субсидии по оплате жилого помещения и коммунальных услуг гражданам Российской Федерации, имеющим место жительства в городском округе Пущино, в общем числе обратившихся и имеющих право на их получение</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Показатель рассчитывается по формуле: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Дп.=</w:t>
            </w:r>
            <w:r w:rsidRPr="00877C6D">
              <w:rPr>
                <w:rFonts w:ascii="Times New Roman" w:hAnsi="Times New Roman"/>
                <w:sz w:val="24"/>
                <w:szCs w:val="24"/>
                <w:u w:val="single"/>
                <w:lang w:val="en-US"/>
              </w:rPr>
              <w:t>N</w:t>
            </w:r>
            <w:r w:rsidRPr="00877C6D">
              <w:rPr>
                <w:rFonts w:ascii="Times New Roman" w:hAnsi="Times New Roman"/>
                <w:sz w:val="24"/>
                <w:szCs w:val="24"/>
                <w:u w:val="single"/>
              </w:rPr>
              <w:t xml:space="preserve">п </w:t>
            </w:r>
            <w:r w:rsidRPr="00877C6D">
              <w:rPr>
                <w:rFonts w:ascii="Times New Roman" w:hAnsi="Times New Roman"/>
                <w:sz w:val="24"/>
                <w:szCs w:val="24"/>
              </w:rPr>
              <w:t xml:space="preserve">   Х 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обр.</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Дп - доля граждан, получивших субсидии по оплате жилого помещения и коммунальных услуг, в общем числе обратившихся и имеющих право на их получение;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Nп - число граждан, получивших субсидии по оплате жилого помещения и коммунальных услуг;</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Nобр - число граждан, обратившихся за получением субсидии по оплате жилого помещения и коммунальных услуг, имеющих право на получение данной меры социальной поддержки.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0E4DFD">
            <w:pPr>
              <w:spacing w:after="0" w:line="240" w:lineRule="auto"/>
              <w:jc w:val="both"/>
              <w:rPr>
                <w:rFonts w:ascii="Times New Roman" w:hAnsi="Times New Roman"/>
                <w:sz w:val="24"/>
                <w:szCs w:val="24"/>
              </w:rPr>
            </w:pPr>
            <w:r w:rsidRPr="00877C6D">
              <w:rPr>
                <w:rFonts w:ascii="Times New Roman" w:hAnsi="Times New Roman"/>
                <w:sz w:val="24"/>
                <w:szCs w:val="24"/>
              </w:rPr>
              <w:t>Источниками информации для расчета показателя являются установленные распорядительными актами Министерства социального развития Московской области отчетные формы, представляемые финансовым отделом о предоставлении субвенции на мероприятия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1.3.</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взрослого населения, прошедшего диспансеризацию, от общего числа взрослого населения</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Показатель рассчитывается по формуле:</w:t>
            </w:r>
          </w:p>
          <w:p w:rsidR="00823FDF" w:rsidRPr="00877C6D" w:rsidRDefault="00823FDF" w:rsidP="00877C6D">
            <w:pPr>
              <w:spacing w:after="0" w:line="240" w:lineRule="auto"/>
              <w:jc w:val="both"/>
              <w:rPr>
                <w:rFonts w:ascii="Times New Roman" w:hAnsi="Times New Roman"/>
                <w:i/>
                <w:sz w:val="24"/>
                <w:szCs w:val="24"/>
              </w:rPr>
            </w:pPr>
            <w:r w:rsidRPr="00877C6D">
              <w:rPr>
                <w:rFonts w:ascii="Times New Roman" w:hAnsi="Times New Roman"/>
                <w:sz w:val="24"/>
                <w:szCs w:val="24"/>
              </w:rPr>
              <w:t xml:space="preserve">Ди= </w:t>
            </w:r>
            <w:r w:rsidRPr="00877C6D">
              <w:rPr>
                <w:rFonts w:ascii="Times New Roman" w:hAnsi="Times New Roman"/>
                <w:sz w:val="24"/>
                <w:szCs w:val="24"/>
                <w:u w:val="single"/>
              </w:rPr>
              <w:t xml:space="preserve">Дп </w:t>
            </w:r>
            <w:r w:rsidRPr="00877C6D">
              <w:rPr>
                <w:rFonts w:ascii="Times New Roman" w:hAnsi="Times New Roman"/>
                <w:sz w:val="24"/>
                <w:szCs w:val="24"/>
              </w:rPr>
              <w:t xml:space="preserve">  х100%</w:t>
            </w:r>
          </w:p>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 xml:space="preserve">        Дпд</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где: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Ди- исполнение диспансеризации определенных групп взрослого населения</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Дп –численность населения, прошедшего диспансеризацию в отчетном периоде, чел.</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Дпд-общее число граждан, подлежащих диспансеризации в муниципальном образовании на отчетный период</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Источниками информации для расчета показателя являются установленные распорядительными актами Министерства здравоохранения Московской области отчетные формы, представляемые   БПНЦ РАН</w:t>
            </w:r>
          </w:p>
          <w:p w:rsidR="00823FDF" w:rsidRPr="00877C6D" w:rsidRDefault="00823FDF" w:rsidP="00877C6D">
            <w:pPr>
              <w:spacing w:after="0" w:line="240" w:lineRule="auto"/>
              <w:jc w:val="both"/>
              <w:rPr>
                <w:rFonts w:ascii="Times New Roman" w:hAnsi="Times New Roman"/>
                <w:sz w:val="24"/>
                <w:szCs w:val="24"/>
              </w:rPr>
            </w:pP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1.4.</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Смертность от дорожно-транспортных происшествий</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(на 100 000 населения)</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Показатель рассчитывается по </w:t>
            </w:r>
            <w:r w:rsidR="000E4DFD" w:rsidRPr="00877C6D">
              <w:rPr>
                <w:rFonts w:ascii="Times New Roman" w:hAnsi="Times New Roman"/>
                <w:sz w:val="24"/>
                <w:szCs w:val="24"/>
              </w:rPr>
              <w:t>формуле: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Сдтп= </w:t>
            </w:r>
            <w:r w:rsidRPr="00877C6D">
              <w:rPr>
                <w:rFonts w:ascii="Times New Roman" w:hAnsi="Times New Roman"/>
                <w:sz w:val="24"/>
                <w:szCs w:val="24"/>
                <w:u w:val="single"/>
              </w:rPr>
              <w:t>Кпдтп</w:t>
            </w:r>
            <w:r w:rsidRPr="00877C6D">
              <w:rPr>
                <w:rFonts w:ascii="Times New Roman" w:hAnsi="Times New Roman"/>
                <w:sz w:val="24"/>
                <w:szCs w:val="24"/>
              </w:rPr>
              <w:t xml:space="preserve">   х10 000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Сч</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где :</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Сдтп - Смертность от дорожно-транспортных </w:t>
            </w:r>
            <w:r w:rsidR="000E4DFD" w:rsidRPr="00877C6D">
              <w:rPr>
                <w:rFonts w:ascii="Times New Roman" w:hAnsi="Times New Roman"/>
                <w:sz w:val="24"/>
                <w:szCs w:val="24"/>
              </w:rPr>
              <w:t>происшествий (</w:t>
            </w:r>
            <w:r w:rsidRPr="00877C6D">
              <w:rPr>
                <w:rFonts w:ascii="Times New Roman" w:hAnsi="Times New Roman"/>
                <w:sz w:val="24"/>
                <w:szCs w:val="24"/>
              </w:rPr>
              <w:t>на 100 000 населения);</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Кпдтп- количество человек, погибших в ДТП;</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Сч- средняя численность населения муниципального образования;</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Единица измерения – процент</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Источник информации ФГУЗ БПНЦ РАН, данные Росстат</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1.5</w:t>
            </w:r>
            <w:r w:rsidR="000E4DFD">
              <w:rPr>
                <w:rFonts w:ascii="Times New Roman" w:hAnsi="Times New Roman"/>
                <w:sz w:val="24"/>
                <w:szCs w:val="24"/>
              </w:rPr>
              <w:t>.</w:t>
            </w:r>
          </w:p>
        </w:tc>
        <w:tc>
          <w:tcPr>
            <w:tcW w:w="3547" w:type="dxa"/>
          </w:tcPr>
          <w:p w:rsidR="00823FDF" w:rsidRPr="00877C6D" w:rsidRDefault="00823FDF" w:rsidP="000E4DFD">
            <w:pPr>
              <w:spacing w:after="0" w:line="240" w:lineRule="auto"/>
              <w:jc w:val="both"/>
              <w:rPr>
                <w:rFonts w:ascii="Times New Roman" w:hAnsi="Times New Roman"/>
                <w:sz w:val="24"/>
                <w:szCs w:val="24"/>
              </w:rPr>
            </w:pPr>
            <w:r w:rsidRPr="00877C6D">
              <w:rPr>
                <w:rFonts w:ascii="Times New Roman" w:hAnsi="Times New Roman"/>
                <w:sz w:val="24"/>
                <w:szCs w:val="24"/>
              </w:rPr>
              <w:t>Доля взрослого населения, прошедшего профилактический осмотр на выявление туберкулеза</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Показатель </w:t>
            </w:r>
            <w:r w:rsidR="000E4DFD" w:rsidRPr="00877C6D">
              <w:rPr>
                <w:rFonts w:ascii="Times New Roman" w:hAnsi="Times New Roman"/>
                <w:sz w:val="24"/>
                <w:szCs w:val="24"/>
              </w:rPr>
              <w:t>рассчитывается по</w:t>
            </w:r>
            <w:r w:rsidRPr="00877C6D">
              <w:rPr>
                <w:rFonts w:ascii="Times New Roman" w:hAnsi="Times New Roman"/>
                <w:sz w:val="24"/>
                <w:szCs w:val="24"/>
              </w:rPr>
              <w:t xml:space="preserve"> </w:t>
            </w:r>
            <w:r w:rsidR="000E4DFD" w:rsidRPr="00877C6D">
              <w:rPr>
                <w:rFonts w:ascii="Times New Roman" w:hAnsi="Times New Roman"/>
                <w:sz w:val="24"/>
                <w:szCs w:val="24"/>
              </w:rPr>
              <w:t>формуле: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Двнпот=</w:t>
            </w:r>
            <w:r w:rsidRPr="00877C6D">
              <w:rPr>
                <w:rFonts w:ascii="Times New Roman" w:hAnsi="Times New Roman"/>
                <w:sz w:val="24"/>
                <w:szCs w:val="24"/>
                <w:u w:val="single"/>
                <w:lang w:val="en-US"/>
              </w:rPr>
              <w:t>N</w:t>
            </w:r>
            <w:r w:rsidRPr="00877C6D">
              <w:rPr>
                <w:rFonts w:ascii="Times New Roman" w:hAnsi="Times New Roman"/>
                <w:sz w:val="24"/>
                <w:szCs w:val="24"/>
                <w:u w:val="single"/>
              </w:rPr>
              <w:t xml:space="preserve"> лпот</w:t>
            </w:r>
            <w:r w:rsidRPr="00877C6D">
              <w:rPr>
                <w:rFonts w:ascii="Times New Roman" w:hAnsi="Times New Roman"/>
                <w:sz w:val="24"/>
                <w:szCs w:val="24"/>
              </w:rPr>
              <w:t xml:space="preserve">  х 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внмо</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Двнпот - Доля взрослого населения, прошедшего профилактический осмотр </w:t>
            </w:r>
            <w:r w:rsidR="000E4DFD" w:rsidRPr="00877C6D">
              <w:rPr>
                <w:rFonts w:ascii="Times New Roman" w:hAnsi="Times New Roman"/>
                <w:sz w:val="24"/>
                <w:szCs w:val="24"/>
              </w:rPr>
              <w:t>на выявление</w:t>
            </w:r>
            <w:r w:rsidRPr="00877C6D">
              <w:rPr>
                <w:rFonts w:ascii="Times New Roman" w:hAnsi="Times New Roman"/>
                <w:sz w:val="24"/>
                <w:szCs w:val="24"/>
              </w:rPr>
              <w:t xml:space="preserve"> туберкулеза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u w:val="single"/>
                <w:lang w:val="en-US"/>
              </w:rPr>
              <w:t>N</w:t>
            </w:r>
            <w:r w:rsidRPr="00877C6D">
              <w:rPr>
                <w:rFonts w:ascii="Times New Roman" w:hAnsi="Times New Roman"/>
                <w:sz w:val="24"/>
                <w:szCs w:val="24"/>
                <w:u w:val="single"/>
              </w:rPr>
              <w:t xml:space="preserve"> лпот</w:t>
            </w:r>
            <w:r w:rsidRPr="00877C6D">
              <w:rPr>
                <w:rFonts w:ascii="Times New Roman" w:hAnsi="Times New Roman"/>
                <w:sz w:val="24"/>
                <w:szCs w:val="24"/>
              </w:rPr>
              <w:t xml:space="preserve">  - количество человек, прошедших профилактический осмотр на  выявление туберкулеза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внмо – количество взрослого населения в муниципальном образовании, подлежащих профилактическому осмотру на выявления туберкулеза</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1.6</w:t>
            </w:r>
            <w:r w:rsidR="000E4DFD">
              <w:rPr>
                <w:rFonts w:ascii="Times New Roman" w:hAnsi="Times New Roman"/>
                <w:sz w:val="24"/>
                <w:szCs w:val="24"/>
              </w:rPr>
              <w:t>.</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детей от 5 до 17 лет, принимающих участие в мероприятиях, направленных на формирование нового толерантного отношения к людям, оказавшимся в трудной жизненной ситуации</w:t>
            </w:r>
          </w:p>
        </w:tc>
        <w:tc>
          <w:tcPr>
            <w:tcW w:w="5356" w:type="dxa"/>
          </w:tcPr>
          <w:p w:rsidR="00823FDF" w:rsidRPr="00877C6D" w:rsidRDefault="00823FDF" w:rsidP="000E4DF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единица.</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Источником информации о достижении показателя являются отчет о реализации муниципальной программы (подпрограммы) ежегодно и отчет об использовании финансовых, размещенный в подсистеме по формированию государственных программ Московской области автоматизированной информационно-аналитической системы мониторинга социально-экономического развития с использованием сегмента ГАС "Управление"</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1.7</w:t>
            </w:r>
            <w:r w:rsidR="000E4DFD">
              <w:rPr>
                <w:rFonts w:ascii="Times New Roman" w:hAnsi="Times New Roman"/>
                <w:sz w:val="24"/>
                <w:szCs w:val="24"/>
              </w:rPr>
              <w:t>.</w:t>
            </w:r>
          </w:p>
        </w:tc>
        <w:tc>
          <w:tcPr>
            <w:tcW w:w="3547" w:type="dxa"/>
          </w:tcPr>
          <w:p w:rsidR="00823FDF" w:rsidRPr="00877C6D" w:rsidRDefault="00823FDF" w:rsidP="00CC383B">
            <w:pPr>
              <w:spacing w:after="0" w:line="240" w:lineRule="auto"/>
              <w:jc w:val="both"/>
              <w:rPr>
                <w:rFonts w:ascii="Times New Roman" w:hAnsi="Times New Roman"/>
                <w:sz w:val="24"/>
                <w:szCs w:val="24"/>
              </w:rPr>
            </w:pPr>
            <w:r w:rsidRPr="00877C6D">
              <w:rPr>
                <w:rFonts w:ascii="Times New Roman" w:hAnsi="Times New Roman"/>
                <w:sz w:val="24"/>
                <w:szCs w:val="24"/>
              </w:rPr>
              <w:t>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веществ, от количества обучающихся с 13 лет в общеобразовательных организациях, подлежащих профосмотрам</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Показатель </w:t>
            </w:r>
            <w:r w:rsidR="000E4DFD" w:rsidRPr="00877C6D">
              <w:rPr>
                <w:rFonts w:ascii="Times New Roman" w:hAnsi="Times New Roman"/>
                <w:sz w:val="24"/>
                <w:szCs w:val="24"/>
              </w:rPr>
              <w:t>рассчитывается по</w:t>
            </w:r>
            <w:r w:rsidRPr="00877C6D">
              <w:rPr>
                <w:rFonts w:ascii="Times New Roman" w:hAnsi="Times New Roman"/>
                <w:sz w:val="24"/>
                <w:szCs w:val="24"/>
              </w:rPr>
              <w:t xml:space="preserve"> </w:t>
            </w:r>
            <w:r w:rsidR="000E4DFD" w:rsidRPr="00877C6D">
              <w:rPr>
                <w:rFonts w:ascii="Times New Roman" w:hAnsi="Times New Roman"/>
                <w:sz w:val="24"/>
                <w:szCs w:val="24"/>
              </w:rPr>
              <w:t>формуле: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Доппо=</w:t>
            </w:r>
            <w:r w:rsidRPr="00877C6D">
              <w:rPr>
                <w:rFonts w:ascii="Times New Roman" w:hAnsi="Times New Roman"/>
                <w:sz w:val="24"/>
                <w:szCs w:val="24"/>
                <w:u w:val="single"/>
                <w:lang w:val="en-US"/>
              </w:rPr>
              <w:t>N</w:t>
            </w:r>
            <w:r w:rsidRPr="00877C6D">
              <w:rPr>
                <w:rFonts w:ascii="Times New Roman" w:hAnsi="Times New Roman"/>
                <w:sz w:val="24"/>
                <w:szCs w:val="24"/>
                <w:u w:val="single"/>
              </w:rPr>
              <w:t>опон</w:t>
            </w:r>
            <w:r w:rsidRPr="00877C6D">
              <w:rPr>
                <w:rFonts w:ascii="Times New Roman" w:hAnsi="Times New Roman"/>
                <w:sz w:val="24"/>
                <w:szCs w:val="24"/>
              </w:rPr>
              <w:t xml:space="preserve">   Х 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оппо</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Доппо  - доля обучающихся  в муниципальных общеобразовательных учреждениях, прошедших профилактические осмотры с целью раннего выявления лиц, допускающих немедицинское потребление наркотических веществ , от количества обучающихся с 13 лет в общеобразовательных организациях, подлежащих профосмотрам;</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опон- количество обучающихся с 13 лет , прошедших  профилактический осмотр с целью раннего выявления лиц, допускающих немедицинское потребление наркотических веществ в муниципальных общеобразовательных учреждениях;</w:t>
            </w:r>
          </w:p>
          <w:p w:rsidR="00823FDF" w:rsidRPr="00877C6D" w:rsidRDefault="00823FDF" w:rsidP="00CC383B">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опп-о количество обучающихся, подлежащих профилактическому осмотру осмотры с целью раннего выявления лиц, допускающих немедицинское потребление наркотических веществ , от количества обучающихся с 13 лет в о</w:t>
            </w:r>
            <w:r w:rsidR="00CC383B">
              <w:rPr>
                <w:rFonts w:ascii="Times New Roman" w:hAnsi="Times New Roman"/>
                <w:sz w:val="24"/>
                <w:szCs w:val="24"/>
              </w:rPr>
              <w:t>бщеобразовательных организациях</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w:t>
            </w:r>
          </w:p>
        </w:tc>
        <w:tc>
          <w:tcPr>
            <w:tcW w:w="8903" w:type="dxa"/>
            <w:gridSpan w:val="2"/>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Подпрограмм 2. </w:t>
            </w:r>
            <w:r w:rsidR="000E4DFD" w:rsidRPr="00877C6D">
              <w:rPr>
                <w:rFonts w:ascii="Times New Roman" w:hAnsi="Times New Roman"/>
                <w:sz w:val="24"/>
                <w:szCs w:val="24"/>
              </w:rPr>
              <w:t>«Доступная</w:t>
            </w:r>
            <w:r w:rsidRPr="00877C6D">
              <w:rPr>
                <w:rFonts w:ascii="Times New Roman" w:hAnsi="Times New Roman"/>
                <w:sz w:val="24"/>
                <w:szCs w:val="24"/>
              </w:rPr>
              <w:t xml:space="preserve"> среда</w:t>
            </w:r>
            <w:r w:rsidR="000E4DFD">
              <w:rPr>
                <w:rFonts w:ascii="Times New Roman" w:hAnsi="Times New Roman"/>
                <w:sz w:val="24"/>
                <w:szCs w:val="24"/>
              </w:rPr>
              <w:t>»</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w:t>
            </w:r>
            <w:r w:rsidR="000E4DFD">
              <w:rPr>
                <w:rFonts w:ascii="Times New Roman" w:hAnsi="Times New Roman"/>
                <w:sz w:val="24"/>
                <w:szCs w:val="24"/>
              </w:rPr>
              <w:t>.</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Принятие нормативно правовых актов в сфере формирования доступной среды жизнедеятельности инвалидов и других маломобильных групп населения</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Единица измерения – </w:t>
            </w:r>
            <w:r w:rsidR="000E4DFD" w:rsidRPr="00877C6D">
              <w:rPr>
                <w:rFonts w:ascii="Times New Roman" w:hAnsi="Times New Roman"/>
                <w:sz w:val="24"/>
                <w:szCs w:val="24"/>
              </w:rPr>
              <w:t>количество нормативно</w:t>
            </w:r>
            <w:r w:rsidRPr="00877C6D">
              <w:rPr>
                <w:rFonts w:ascii="Times New Roman" w:hAnsi="Times New Roman"/>
                <w:sz w:val="24"/>
                <w:szCs w:val="24"/>
              </w:rPr>
              <w:t>-правовых актов</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2.2</w:t>
            </w:r>
            <w:r w:rsidR="000E4DFD">
              <w:rPr>
                <w:rFonts w:ascii="Times New Roman" w:hAnsi="Times New Roman"/>
                <w:sz w:val="24"/>
                <w:szCs w:val="24"/>
              </w:rPr>
              <w:t>.</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w:t>
            </w:r>
            <w:r w:rsidR="000E4DFD" w:rsidRPr="00877C6D">
              <w:rPr>
                <w:rFonts w:ascii="Times New Roman" w:hAnsi="Times New Roman"/>
                <w:sz w:val="24"/>
                <w:szCs w:val="24"/>
              </w:rPr>
              <w:t>объектов социальной</w:t>
            </w:r>
            <w:r w:rsidRPr="00877C6D">
              <w:rPr>
                <w:rFonts w:ascii="Times New Roman" w:hAnsi="Times New Roman"/>
                <w:sz w:val="24"/>
                <w:szCs w:val="24"/>
              </w:rPr>
              <w:t xml:space="preserve"> инфраструктуры, на которые сформированы паспорта доступности, в общем количестве объектов социальной инфраструктуры в </w:t>
            </w:r>
            <w:r w:rsidR="000E4DFD" w:rsidRPr="00877C6D">
              <w:rPr>
                <w:rFonts w:ascii="Times New Roman" w:hAnsi="Times New Roman"/>
                <w:sz w:val="24"/>
                <w:szCs w:val="24"/>
              </w:rPr>
              <w:t>приоритетных сферах</w:t>
            </w:r>
            <w:r w:rsidRPr="00877C6D">
              <w:rPr>
                <w:rFonts w:ascii="Times New Roman" w:hAnsi="Times New Roman"/>
                <w:sz w:val="24"/>
                <w:szCs w:val="24"/>
              </w:rPr>
              <w:t xml:space="preserve"> жизнедеятельности инвалидов и других маломобильных групп.</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Показатель </w:t>
            </w:r>
            <w:r w:rsidR="000E4DFD" w:rsidRPr="00877C6D">
              <w:rPr>
                <w:rFonts w:ascii="Times New Roman" w:hAnsi="Times New Roman"/>
                <w:sz w:val="24"/>
                <w:szCs w:val="24"/>
              </w:rPr>
              <w:t>рассчитывается по</w:t>
            </w:r>
            <w:r w:rsidRPr="00877C6D">
              <w:rPr>
                <w:rFonts w:ascii="Times New Roman" w:hAnsi="Times New Roman"/>
                <w:sz w:val="24"/>
                <w:szCs w:val="24"/>
              </w:rPr>
              <w:t xml:space="preserve"> </w:t>
            </w:r>
            <w:r w:rsidR="000E4DFD" w:rsidRPr="00877C6D">
              <w:rPr>
                <w:rFonts w:ascii="Times New Roman" w:hAnsi="Times New Roman"/>
                <w:sz w:val="24"/>
                <w:szCs w:val="24"/>
              </w:rPr>
              <w:t>формуле:</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Доипд=  </w:t>
            </w:r>
            <w:r w:rsidRPr="00877C6D">
              <w:rPr>
                <w:rFonts w:ascii="Times New Roman" w:hAnsi="Times New Roman"/>
                <w:sz w:val="24"/>
                <w:szCs w:val="24"/>
                <w:u w:val="single"/>
                <w:lang w:val="en-US"/>
              </w:rPr>
              <w:t>N</w:t>
            </w:r>
            <w:r w:rsidRPr="00877C6D">
              <w:rPr>
                <w:rFonts w:ascii="Times New Roman" w:hAnsi="Times New Roman"/>
                <w:sz w:val="24"/>
                <w:szCs w:val="24"/>
                <w:u w:val="single"/>
              </w:rPr>
              <w:t>ипо</w:t>
            </w:r>
            <w:r w:rsidRPr="00877C6D">
              <w:rPr>
                <w:rFonts w:ascii="Times New Roman" w:hAnsi="Times New Roman"/>
                <w:sz w:val="24"/>
                <w:szCs w:val="24"/>
              </w:rPr>
              <w:t xml:space="preserve">  Х 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 xml:space="preserve"> око</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где: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Доипд- доля объектов социальной инфраструктуры, на которые сформированы </w:t>
            </w:r>
            <w:r w:rsidR="000E4DFD" w:rsidRPr="00877C6D">
              <w:rPr>
                <w:rFonts w:ascii="Times New Roman" w:hAnsi="Times New Roman"/>
                <w:sz w:val="24"/>
                <w:szCs w:val="24"/>
              </w:rPr>
              <w:t>паспорта доступности</w:t>
            </w:r>
            <w:r w:rsidRPr="00877C6D">
              <w:rPr>
                <w:rFonts w:ascii="Times New Roman" w:hAnsi="Times New Roman"/>
                <w:sz w:val="24"/>
                <w:szCs w:val="24"/>
              </w:rPr>
              <w:t xml:space="preserve">, в общем количестве объектов социальной инфраструктуры в приоритетных сферах </w:t>
            </w:r>
            <w:r w:rsidR="000E4DFD" w:rsidRPr="00877C6D">
              <w:rPr>
                <w:rFonts w:ascii="Times New Roman" w:hAnsi="Times New Roman"/>
                <w:sz w:val="24"/>
                <w:szCs w:val="24"/>
              </w:rPr>
              <w:t>жизнедеятельности инвалидов</w:t>
            </w:r>
            <w:r w:rsidRPr="00877C6D">
              <w:rPr>
                <w:rFonts w:ascii="Times New Roman" w:hAnsi="Times New Roman"/>
                <w:sz w:val="24"/>
                <w:szCs w:val="24"/>
              </w:rPr>
              <w:t xml:space="preserve"> и других маломобильных групп населения </w:t>
            </w:r>
            <w:r w:rsidR="000E4DFD" w:rsidRPr="00877C6D">
              <w:rPr>
                <w:rFonts w:ascii="Times New Roman" w:hAnsi="Times New Roman"/>
                <w:sz w:val="24"/>
                <w:szCs w:val="24"/>
              </w:rPr>
              <w:t>муниципального образования</w:t>
            </w:r>
            <w:r w:rsidRPr="00877C6D">
              <w:rPr>
                <w:rFonts w:ascii="Times New Roman" w:hAnsi="Times New Roman"/>
                <w:sz w:val="24"/>
                <w:szCs w:val="24"/>
              </w:rPr>
              <w:t>;</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ипо- количество объектов социальной инфраструктуры, на которые сформированы паспорта доступности;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 xml:space="preserve"> око – общее количество объектов социальной инфраструктуры в приоритетных сферах жизнедеятельности инвалидов и других маломобильных групп населения муниципального </w:t>
            </w:r>
            <w:r w:rsidR="000E4DFD" w:rsidRPr="00877C6D">
              <w:rPr>
                <w:rFonts w:ascii="Times New Roman" w:hAnsi="Times New Roman"/>
                <w:sz w:val="24"/>
                <w:szCs w:val="24"/>
              </w:rPr>
              <w:t>образования.</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Единица измерения – процент.</w:t>
            </w:r>
          </w:p>
          <w:p w:rsidR="00823FDF" w:rsidRPr="00877C6D" w:rsidRDefault="00823FDF" w:rsidP="000E4DF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 xml:space="preserve">Источником для расчета показателя являются сведения, полученные по результатам проведения паспортизации объектов </w:t>
            </w:r>
            <w:r w:rsidR="000E4DFD" w:rsidRPr="00877C6D">
              <w:rPr>
                <w:rFonts w:ascii="Times New Roman" w:hAnsi="Times New Roman"/>
                <w:sz w:val="24"/>
                <w:szCs w:val="24"/>
              </w:rPr>
              <w:t>социальной инфраструктуры</w:t>
            </w:r>
            <w:r w:rsidRPr="00877C6D">
              <w:rPr>
                <w:rFonts w:ascii="Times New Roman" w:hAnsi="Times New Roman"/>
                <w:sz w:val="24"/>
                <w:szCs w:val="24"/>
              </w:rPr>
              <w:t xml:space="preserve"> в </w:t>
            </w:r>
            <w:r w:rsidR="000E4DFD" w:rsidRPr="00877C6D">
              <w:rPr>
                <w:rFonts w:ascii="Times New Roman" w:hAnsi="Times New Roman"/>
                <w:sz w:val="24"/>
                <w:szCs w:val="24"/>
              </w:rPr>
              <w:t>приоритетных сферах</w:t>
            </w:r>
            <w:r w:rsidRPr="00877C6D">
              <w:rPr>
                <w:rFonts w:ascii="Times New Roman" w:hAnsi="Times New Roman"/>
                <w:sz w:val="24"/>
                <w:szCs w:val="24"/>
              </w:rPr>
              <w:t xml:space="preserve"> </w:t>
            </w:r>
            <w:r w:rsidR="000E4DFD" w:rsidRPr="00877C6D">
              <w:rPr>
                <w:rFonts w:ascii="Times New Roman" w:hAnsi="Times New Roman"/>
                <w:sz w:val="24"/>
                <w:szCs w:val="24"/>
              </w:rPr>
              <w:t>жизнедеятельности инвалидов</w:t>
            </w:r>
            <w:r w:rsidRPr="00877C6D">
              <w:rPr>
                <w:rFonts w:ascii="Times New Roman" w:hAnsi="Times New Roman"/>
                <w:sz w:val="24"/>
                <w:szCs w:val="24"/>
              </w:rPr>
              <w:t xml:space="preserve"> и других маломобильных групп населения </w:t>
            </w:r>
            <w:r w:rsidR="000E4DFD" w:rsidRPr="00877C6D">
              <w:rPr>
                <w:rFonts w:ascii="Times New Roman" w:hAnsi="Times New Roman"/>
                <w:sz w:val="24"/>
                <w:szCs w:val="24"/>
              </w:rPr>
              <w:t>муниципального образования</w:t>
            </w:r>
            <w:r w:rsidRPr="00877C6D">
              <w:rPr>
                <w:rFonts w:ascii="Times New Roman" w:hAnsi="Times New Roman"/>
                <w:sz w:val="24"/>
                <w:szCs w:val="24"/>
              </w:rPr>
              <w:t>.</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2.3.</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инфраструктуры в общем количестве муниципальных приоритетных объектов в муниципальном образовании</w:t>
            </w: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Дпо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 xml:space="preserve">ипо   </w:t>
            </w:r>
            <w:r w:rsidRPr="00877C6D">
              <w:rPr>
                <w:rFonts w:ascii="Times New Roman" w:hAnsi="Times New Roman" w:cs="Times New Roman"/>
                <w:sz w:val="24"/>
                <w:szCs w:val="24"/>
              </w:rPr>
              <w:t>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око</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Ддо - доля доступных для инвалидов и других маломобильных групп населения приоритетных объектов социальной, транспортной, инженерной инфраструктур в общем количестве приоритетных объектов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Nипо - количество доступных для инвалидов и других маломобильных групп населения приоритетных объектов социальной, транспортной, инженерной инфраструктур;</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Nоко - общее количество приоритетных объектов в муниципальном образовании.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 сведения отдела социальной защиты населения, полученные по результатам проведенной паспортизации приоритетных объектов и услуг в приоритетных сферах жизнедеятельности инвалидов и других маломобильных граждан</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2.4</w:t>
            </w:r>
            <w:r w:rsidR="000E4DFD">
              <w:rPr>
                <w:rFonts w:ascii="Times New Roman" w:hAnsi="Times New Roman"/>
                <w:sz w:val="24"/>
                <w:szCs w:val="24"/>
              </w:rPr>
              <w:t>.</w:t>
            </w:r>
          </w:p>
        </w:tc>
        <w:tc>
          <w:tcPr>
            <w:tcW w:w="3547" w:type="dxa"/>
          </w:tcPr>
          <w:p w:rsidR="00823FDF" w:rsidRPr="00877C6D" w:rsidRDefault="00823FDF" w:rsidP="000E4DF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муниципальном образовании</w:t>
            </w:r>
          </w:p>
        </w:tc>
        <w:tc>
          <w:tcPr>
            <w:tcW w:w="5356" w:type="dxa"/>
          </w:tcPr>
          <w:p w:rsidR="00823FDF" w:rsidRPr="00877C6D" w:rsidRDefault="00823FDF" w:rsidP="000E4DF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lang w:val="en-US"/>
              </w:rPr>
              <w:t>F</w:t>
            </w:r>
            <w:r w:rsidRPr="00877C6D">
              <w:rPr>
                <w:rFonts w:ascii="Times New Roman" w:hAnsi="Times New Roman" w:cs="Times New Roman"/>
                <w:sz w:val="24"/>
                <w:szCs w:val="24"/>
              </w:rPr>
              <w:t xml:space="preserve">ш=   </w:t>
            </w:r>
            <w:r w:rsidRPr="00877C6D">
              <w:rPr>
                <w:rFonts w:ascii="Times New Roman" w:hAnsi="Times New Roman" w:cs="Times New Roman"/>
                <w:sz w:val="24"/>
                <w:szCs w:val="24"/>
                <w:u w:val="single"/>
                <w:lang w:val="en-US"/>
              </w:rPr>
              <w:t>Am</w:t>
            </w:r>
            <w:r w:rsidRPr="00877C6D">
              <w:rPr>
                <w:rFonts w:ascii="Times New Roman" w:hAnsi="Times New Roman" w:cs="Times New Roman"/>
                <w:sz w:val="24"/>
                <w:szCs w:val="24"/>
                <w:u w:val="single"/>
              </w:rPr>
              <w:t xml:space="preserve">   </w:t>
            </w:r>
            <w:r w:rsidRPr="00877C6D">
              <w:rPr>
                <w:rFonts w:ascii="Times New Roman" w:hAnsi="Times New Roman" w:cs="Times New Roman"/>
                <w:sz w:val="24"/>
                <w:szCs w:val="24"/>
                <w:lang w:val="en-US"/>
              </w:rPr>
              <w:t>X</w:t>
            </w:r>
            <w:r w:rsidRPr="00877C6D">
              <w:rPr>
                <w:rFonts w:ascii="Times New Roman" w:hAnsi="Times New Roman" w:cs="Times New Roman"/>
                <w:sz w:val="24"/>
                <w:szCs w:val="24"/>
              </w:rPr>
              <w:t xml:space="preserve"> 100%</w:t>
            </w:r>
          </w:p>
          <w:p w:rsidR="00823FDF" w:rsidRPr="00877C6D" w:rsidRDefault="00823FDF" w:rsidP="000E4DF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Qm</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Fш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Aш - количество детей-инвалидов, обучающихся в общеобразовательных организациях;</w:t>
            </w:r>
          </w:p>
          <w:p w:rsidR="00823FDF" w:rsidRPr="00877C6D" w:rsidRDefault="00823FDF" w:rsidP="00877C6D">
            <w:pPr>
              <w:pStyle w:val="ConsPlusNormal"/>
              <w:rPr>
                <w:rFonts w:ascii="Times New Roman" w:hAnsi="Times New Roman" w:cs="Times New Roman"/>
                <w:sz w:val="24"/>
                <w:szCs w:val="24"/>
                <w:u w:val="single"/>
              </w:rPr>
            </w:pPr>
            <w:r w:rsidRPr="00877C6D">
              <w:rPr>
                <w:rFonts w:ascii="Times New Roman" w:hAnsi="Times New Roman" w:cs="Times New Roman"/>
                <w:sz w:val="24"/>
                <w:szCs w:val="24"/>
              </w:rPr>
              <w:t>Qш - общая численность детей-инвалидов школьного возраста.</w:t>
            </w:r>
            <w:r w:rsidRPr="00877C6D">
              <w:rPr>
                <w:rFonts w:ascii="Times New Roman" w:hAnsi="Times New Roman" w:cs="Times New Roman"/>
                <w:sz w:val="24"/>
                <w:szCs w:val="24"/>
                <w:u w:val="single"/>
              </w:rPr>
              <w:t xml:space="preserve">   </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Aш - данные системы электронного мониторинга состояния и развития системы </w:t>
            </w:r>
            <w:r w:rsidRPr="00877C6D">
              <w:rPr>
                <w:rFonts w:ascii="Times New Roman" w:hAnsi="Times New Roman" w:cs="Times New Roman"/>
                <w:sz w:val="24"/>
                <w:szCs w:val="24"/>
              </w:rPr>
              <w:lastRenderedPageBreak/>
              <w:t xml:space="preserve">образования Московской области, сведения из федерального статистического наблюдения </w:t>
            </w:r>
            <w:r w:rsidRPr="00877C6D">
              <w:rPr>
                <w:rFonts w:ascii="Times New Roman" w:hAnsi="Times New Roman" w:cs="Times New Roman"/>
                <w:color w:val="000000"/>
                <w:sz w:val="24"/>
                <w:szCs w:val="24"/>
              </w:rPr>
              <w:t xml:space="preserve">по </w:t>
            </w:r>
            <w:hyperlink r:id="rId14" w:tooltip="Приказ Росстата от 17.08.2016 N 429 (ред. от 08.09.2017) &quo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 w:history="1">
              <w:r w:rsidRPr="00877C6D">
                <w:rPr>
                  <w:rFonts w:ascii="Times New Roman" w:hAnsi="Times New Roman" w:cs="Times New Roman"/>
                  <w:color w:val="000000"/>
                  <w:sz w:val="24"/>
                  <w:szCs w:val="24"/>
                </w:rPr>
                <w:t>форме N ОО-1</w:t>
              </w:r>
            </w:hyperlink>
            <w:r w:rsidRPr="00877C6D">
              <w:rPr>
                <w:rFonts w:ascii="Times New Roman" w:hAnsi="Times New Roman" w:cs="Times New Roman"/>
                <w:sz w:val="24"/>
                <w:szCs w:val="24"/>
              </w:rP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утвержденной приказом Федеральной службы государственной статистики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Qш - данные государственного учреждения - отделения Пенсионного фонда Российской Федерации по г. Москве и Московской области</w:t>
            </w:r>
            <w:r w:rsidRPr="00877C6D">
              <w:rPr>
                <w:rFonts w:ascii="Times New Roman" w:hAnsi="Times New Roman" w:cs="Times New Roman"/>
                <w:sz w:val="24"/>
                <w:szCs w:val="24"/>
                <w:u w:val="single"/>
              </w:rPr>
              <w:t xml:space="preserve">     </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2.5.</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Увеличение доли детей-инвалидов в возрасте от 5 до18 </w:t>
            </w:r>
            <w:r w:rsidR="000E4DFD" w:rsidRPr="00877C6D">
              <w:rPr>
                <w:rFonts w:ascii="Times New Roman" w:hAnsi="Times New Roman"/>
                <w:sz w:val="24"/>
                <w:szCs w:val="24"/>
              </w:rPr>
              <w:t>лет,</w:t>
            </w:r>
            <w:r w:rsidRPr="00877C6D">
              <w:rPr>
                <w:rFonts w:ascii="Times New Roman" w:hAnsi="Times New Roman"/>
                <w:sz w:val="24"/>
                <w:szCs w:val="24"/>
              </w:rPr>
              <w:t xml:space="preserve"> получающих дополнительное образование, от общей численности детей-инвалидов данного возраста в муниципальном образовании</w:t>
            </w:r>
          </w:p>
        </w:tc>
        <w:tc>
          <w:tcPr>
            <w:tcW w:w="5356" w:type="dxa"/>
          </w:tcPr>
          <w:p w:rsidR="00823FDF" w:rsidRPr="00877C6D" w:rsidRDefault="00823FDF" w:rsidP="000E4DF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lang w:val="en-US"/>
              </w:rPr>
              <w:t>F</w:t>
            </w:r>
            <w:r w:rsidRPr="00877C6D">
              <w:rPr>
                <w:rFonts w:ascii="Times New Roman" w:hAnsi="Times New Roman" w:cs="Times New Roman"/>
                <w:sz w:val="24"/>
                <w:szCs w:val="24"/>
              </w:rPr>
              <w:t>доп=</w:t>
            </w:r>
            <w:r w:rsidRPr="00877C6D">
              <w:rPr>
                <w:rFonts w:ascii="Times New Roman" w:hAnsi="Times New Roman" w:cs="Times New Roman"/>
                <w:sz w:val="24"/>
                <w:szCs w:val="24"/>
                <w:u w:val="single"/>
              </w:rPr>
              <w:t xml:space="preserve">А доп </w:t>
            </w:r>
            <w:r w:rsidRPr="00877C6D">
              <w:rPr>
                <w:rFonts w:ascii="Times New Roman" w:hAnsi="Times New Roman" w:cs="Times New Roman"/>
                <w:sz w:val="24"/>
                <w:szCs w:val="24"/>
              </w:rPr>
              <w:t xml:space="preserve"> 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Q</w:t>
            </w:r>
            <w:r w:rsidRPr="00877C6D">
              <w:rPr>
                <w:rFonts w:ascii="Times New Roman" w:hAnsi="Times New Roman" w:cs="Times New Roman"/>
                <w:sz w:val="24"/>
                <w:szCs w:val="24"/>
              </w:rPr>
              <w:t>доп</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F доп - 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A доп - количество детей-инвалидов в возрасте от 5 до 18 лет, получающих дополнительное образование;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Q доп - общая численность детей-инвалидов от 5 до 18 лет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 xml:space="preserve">A доп - данные системы электронного мониторинга состояния и развития системы образования,с ведения из федерального государственного статистического наблюдения по </w:t>
            </w:r>
            <w:hyperlink r:id="rId15" w:tooltip="Приказ Росстата от 14.01.2013 N 12 (ред. от 23.12.2016) &quo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quot;{К" w:history="1">
              <w:r w:rsidRPr="00877C6D">
                <w:rPr>
                  <w:rFonts w:ascii="Times New Roman" w:hAnsi="Times New Roman" w:cs="Times New Roman"/>
                  <w:color w:val="000000"/>
                  <w:sz w:val="24"/>
                  <w:szCs w:val="24"/>
                </w:rPr>
                <w:t>форме N 1-ДО</w:t>
              </w:r>
            </w:hyperlink>
            <w:r w:rsidRPr="00877C6D">
              <w:rPr>
                <w:rFonts w:ascii="Times New Roman" w:hAnsi="Times New Roman" w:cs="Times New Roman"/>
                <w:sz w:val="24"/>
                <w:szCs w:val="24"/>
              </w:rPr>
              <w:t xml:space="preserve"> "Сведения об учреждении дополнительного образования детей", утвержденной приказом Федеральной службы государственной</w:t>
            </w:r>
            <w:r w:rsidR="000E4DFD">
              <w:rPr>
                <w:rFonts w:ascii="Times New Roman" w:hAnsi="Times New Roman" w:cs="Times New Roman"/>
                <w:sz w:val="24"/>
                <w:szCs w:val="24"/>
              </w:rPr>
              <w:t xml:space="preserve"> статистики от 14.01.2013 N 12 «</w:t>
            </w:r>
            <w:r w:rsidRPr="00877C6D">
              <w:rPr>
                <w:rFonts w:ascii="Times New Roman" w:hAnsi="Times New Roman" w:cs="Times New Roman"/>
                <w:sz w:val="24"/>
                <w:szCs w:val="24"/>
              </w:rPr>
              <w: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000E4DFD">
              <w:rPr>
                <w:rFonts w:ascii="Times New Roman" w:hAnsi="Times New Roman" w:cs="Times New Roman"/>
                <w:sz w:val="24"/>
                <w:szCs w:val="24"/>
              </w:rPr>
              <w:t>»</w:t>
            </w:r>
            <w:r w:rsidRPr="00877C6D">
              <w:rPr>
                <w:rFonts w:ascii="Times New Roman" w:hAnsi="Times New Roman" w:cs="Times New Roman"/>
                <w:sz w:val="24"/>
                <w:szCs w:val="24"/>
              </w:rPr>
              <w:t>;</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lastRenderedPageBreak/>
              <w:t>Q доп - данные государственного учреждения - отделения Пенсионного фонда Российской Федерации по г. Москве и Московской области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2.6.</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tc>
        <w:tc>
          <w:tcPr>
            <w:tcW w:w="5356" w:type="dxa"/>
          </w:tcPr>
          <w:p w:rsidR="00823FDF" w:rsidRPr="00877C6D" w:rsidRDefault="00823FDF" w:rsidP="000E4DF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lang w:val="en-US"/>
              </w:rPr>
              <w:t>F</w:t>
            </w:r>
            <w:r w:rsidRPr="00877C6D">
              <w:rPr>
                <w:rFonts w:ascii="Times New Roman" w:hAnsi="Times New Roman" w:cs="Times New Roman"/>
                <w:sz w:val="24"/>
                <w:szCs w:val="24"/>
              </w:rPr>
              <w:t>д=</w:t>
            </w:r>
            <w:r w:rsidRPr="00877C6D">
              <w:rPr>
                <w:rFonts w:ascii="Times New Roman" w:hAnsi="Times New Roman" w:cs="Times New Roman"/>
                <w:sz w:val="24"/>
                <w:szCs w:val="24"/>
                <w:u w:val="single"/>
              </w:rPr>
              <w:t>Ад</w:t>
            </w: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X</w:t>
            </w:r>
            <w:r w:rsidRPr="00877C6D">
              <w:rPr>
                <w:rFonts w:ascii="Times New Roman" w:hAnsi="Times New Roman" w:cs="Times New Roman"/>
                <w:sz w:val="24"/>
                <w:szCs w:val="24"/>
              </w:rPr>
              <w:t xml:space="preserve"> 100%  </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Q</w:t>
            </w:r>
            <w:r w:rsidRPr="00877C6D">
              <w:rPr>
                <w:rFonts w:ascii="Times New Roman" w:hAnsi="Times New Roman" w:cs="Times New Roman"/>
                <w:sz w:val="24"/>
                <w:szCs w:val="24"/>
              </w:rPr>
              <w:t>д</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где :</w:t>
            </w:r>
          </w:p>
          <w:p w:rsidR="00823FDF" w:rsidRPr="00877C6D" w:rsidRDefault="00823FDF" w:rsidP="00877C6D">
            <w:pPr>
              <w:pStyle w:val="ConsPlusNormal"/>
              <w:rPr>
                <w:rFonts w:ascii="Times New Roman" w:hAnsi="Times New Roman" w:cs="Times New Roman"/>
                <w:sz w:val="24"/>
                <w:szCs w:val="24"/>
                <w:u w:val="single"/>
              </w:rPr>
            </w:pPr>
            <w:r w:rsidRPr="00877C6D">
              <w:rPr>
                <w:rFonts w:ascii="Times New Roman" w:hAnsi="Times New Roman" w:cs="Times New Roman"/>
                <w:sz w:val="24"/>
                <w:szCs w:val="24"/>
                <w:u w:val="single"/>
              </w:rPr>
              <w:t xml:space="preserve"> </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Fд - доля детей-инвалидов в возрасте от 1,5 до 7 лет, охваченных дошкольным образованием, в общей численности детей-инвалидов данного возраста в муниципальном образовании;</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Aд - количество детей-инвалидов в возрасте от 1,5 до 7 лет в дошкольных образовательных организациях;</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Qд - 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 xml:space="preserve">Aд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6" w:tooltip="Приказ Росстата от 05.08.2016 N 391 &quo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quot;------------ Утратил силу или отменен{" w:history="1">
              <w:r w:rsidRPr="00877C6D">
                <w:rPr>
                  <w:rFonts w:ascii="Times New Roman" w:hAnsi="Times New Roman" w:cs="Times New Roman"/>
                  <w:color w:val="000000"/>
                  <w:sz w:val="24"/>
                  <w:szCs w:val="24"/>
                </w:rPr>
                <w:t>форме 85-К</w:t>
              </w:r>
            </w:hyperlink>
            <w:r w:rsidRPr="00877C6D">
              <w:rPr>
                <w:rFonts w:ascii="Times New Roman" w:hAnsi="Times New Roman" w:cs="Times New Roman"/>
                <w:sz w:val="24"/>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05.08.2016 N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823FDF" w:rsidRPr="00877C6D" w:rsidRDefault="00823FDF" w:rsidP="00CC383B">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Qд - данные Единой информационной системы управления дошкольными образовательными учреждениями</w:t>
            </w:r>
            <w:r w:rsidRPr="00877C6D">
              <w:rPr>
                <w:rFonts w:ascii="Times New Roman" w:hAnsi="Times New Roman" w:cs="Times New Roman"/>
                <w:sz w:val="24"/>
                <w:szCs w:val="24"/>
                <w:u w:val="single"/>
              </w:rPr>
              <w:t xml:space="preserve">    </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2.7.</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приоритетных объектов, доступных для инвалидов и маломобильных групп населения в сфере культуры и дополнительного образования сферы культуры, в общем количестве приоритетных объектов культуры и дополнительного образования </w:t>
            </w:r>
            <w:r w:rsidRPr="00877C6D">
              <w:rPr>
                <w:rFonts w:ascii="Times New Roman" w:hAnsi="Times New Roman"/>
                <w:sz w:val="24"/>
                <w:szCs w:val="24"/>
              </w:rPr>
              <w:lastRenderedPageBreak/>
              <w:t>сферы культуры в муниципальном образовании</w:t>
            </w:r>
          </w:p>
        </w:tc>
        <w:tc>
          <w:tcPr>
            <w:tcW w:w="5356" w:type="dxa"/>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lastRenderedPageBreak/>
              <w:t>Показатель рассчитывается по формуле:</w:t>
            </w:r>
          </w:p>
          <w:p w:rsidR="00823FDF" w:rsidRPr="00877C6D" w:rsidRDefault="00823FDF" w:rsidP="00877C6D">
            <w:pPr>
              <w:pStyle w:val="ConsPlusNormal"/>
              <w:ind w:firstLine="0"/>
              <w:rPr>
                <w:rFonts w:ascii="Times New Roman" w:hAnsi="Times New Roman" w:cs="Times New Roman"/>
                <w:sz w:val="24"/>
                <w:szCs w:val="24"/>
              </w:rPr>
            </w:pP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Ддо =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 xml:space="preserve">ипо </w:t>
            </w:r>
            <w:r w:rsidRPr="00877C6D">
              <w:rPr>
                <w:rFonts w:ascii="Times New Roman" w:hAnsi="Times New Roman" w:cs="Times New Roman"/>
                <w:sz w:val="24"/>
                <w:szCs w:val="24"/>
              </w:rPr>
              <w:t xml:space="preserve"> Х100%</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 xml:space="preserve">окдок </w:t>
            </w:r>
          </w:p>
          <w:p w:rsidR="00823FDF" w:rsidRPr="00877C6D" w:rsidRDefault="00823FDF" w:rsidP="00877C6D">
            <w:pPr>
              <w:pStyle w:val="ConsPlusNormal"/>
              <w:ind w:firstLine="0"/>
              <w:rPr>
                <w:rFonts w:ascii="Times New Roman" w:hAnsi="Times New Roman" w:cs="Times New Roman"/>
                <w:sz w:val="24"/>
                <w:szCs w:val="24"/>
              </w:rPr>
            </w:pP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Ддо- доля </w:t>
            </w:r>
            <w:r w:rsidR="000E4DFD" w:rsidRPr="00877C6D">
              <w:rPr>
                <w:rFonts w:ascii="Times New Roman" w:hAnsi="Times New Roman" w:cs="Times New Roman"/>
                <w:sz w:val="24"/>
                <w:szCs w:val="24"/>
              </w:rPr>
              <w:t>доступных для</w:t>
            </w:r>
            <w:r w:rsidRPr="00877C6D">
              <w:rPr>
                <w:rFonts w:ascii="Times New Roman" w:hAnsi="Times New Roman" w:cs="Times New Roman"/>
                <w:sz w:val="24"/>
                <w:szCs w:val="24"/>
              </w:rPr>
              <w:t xml:space="preserve"> инвалидов и других маломобильных групп населения муниципальных приоритетных объектов культуры и </w:t>
            </w:r>
            <w:r w:rsidRPr="00877C6D">
              <w:rPr>
                <w:rFonts w:ascii="Times New Roman" w:hAnsi="Times New Roman" w:cs="Times New Roman"/>
                <w:sz w:val="24"/>
                <w:szCs w:val="24"/>
              </w:rPr>
              <w:lastRenderedPageBreak/>
              <w:t>дополнительного образования сферы культуры в общем количестве приоритетных объектов культуры и дополнительного образования сферы культуры в муниципальном образовании;</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lang w:val="en-US"/>
              </w:rPr>
              <w:t>N</w:t>
            </w:r>
            <w:r w:rsidRPr="00877C6D">
              <w:rPr>
                <w:rFonts w:ascii="Times New Roman" w:hAnsi="Times New Roman" w:cs="Times New Roman"/>
                <w:sz w:val="24"/>
                <w:szCs w:val="24"/>
              </w:rPr>
              <w:t>ипо –количество доступных  для инвалидов и других маломобильных групп населения приоритетных объектов культуры и дополнительного образования сферы культуры;</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окдок- общее количество муниципальных приоритетных объектов культуры и дополнительного образования сферы культуры в муниципальном образовании</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процент</w:t>
            </w:r>
          </w:p>
          <w:p w:rsidR="00823FDF" w:rsidRPr="00877C6D" w:rsidRDefault="00823FDF" w:rsidP="000E4DF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Источниками для расчета показателя являются сведения, полученные от отдела </w:t>
            </w:r>
            <w:r w:rsidR="000E4DFD" w:rsidRPr="00877C6D">
              <w:rPr>
                <w:rFonts w:ascii="Times New Roman" w:hAnsi="Times New Roman" w:cs="Times New Roman"/>
                <w:sz w:val="24"/>
                <w:szCs w:val="24"/>
              </w:rPr>
              <w:t>культуры,</w:t>
            </w:r>
            <w:r w:rsidRPr="00877C6D">
              <w:rPr>
                <w:rFonts w:ascii="Times New Roman" w:hAnsi="Times New Roman" w:cs="Times New Roman"/>
                <w:sz w:val="24"/>
                <w:szCs w:val="24"/>
              </w:rPr>
              <w:t xml:space="preserve"> спорта, туризма и работы с молодежью, а также результаты проведенной паспортизации объектов культуры в муниципальном образовании.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2.8.</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приоритетных объектов, доступных для инвалидов и других </w:t>
            </w:r>
            <w:r w:rsidR="000E4DFD" w:rsidRPr="00877C6D">
              <w:rPr>
                <w:rFonts w:ascii="Times New Roman" w:hAnsi="Times New Roman"/>
                <w:sz w:val="24"/>
                <w:szCs w:val="24"/>
              </w:rPr>
              <w:t>маломобильных групп</w:t>
            </w:r>
            <w:r w:rsidRPr="00877C6D">
              <w:rPr>
                <w:rFonts w:ascii="Times New Roman" w:hAnsi="Times New Roman"/>
                <w:sz w:val="24"/>
                <w:szCs w:val="24"/>
              </w:rPr>
              <w:t xml:space="preserve"> населения в сфере физической культуры и </w:t>
            </w:r>
            <w:r w:rsidR="000E4DFD" w:rsidRPr="00877C6D">
              <w:rPr>
                <w:rFonts w:ascii="Times New Roman" w:hAnsi="Times New Roman"/>
                <w:sz w:val="24"/>
                <w:szCs w:val="24"/>
              </w:rPr>
              <w:t>спорта,</w:t>
            </w:r>
            <w:r w:rsidRPr="00877C6D">
              <w:rPr>
                <w:rFonts w:ascii="Times New Roman" w:hAnsi="Times New Roman"/>
                <w:sz w:val="24"/>
                <w:szCs w:val="24"/>
              </w:rPr>
              <w:t xml:space="preserve"> и дополнительного образования сферы спорта, в общем количестве приоритетных объектов физической культуры и спорта и дополнительного образования сферы спорта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ind w:firstLine="0"/>
              <w:rPr>
                <w:rFonts w:ascii="Times New Roman" w:hAnsi="Times New Roman" w:cs="Times New Roman"/>
                <w:sz w:val="24"/>
                <w:szCs w:val="24"/>
              </w:rPr>
            </w:pP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Дпдофкс =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 xml:space="preserve">дпос </w:t>
            </w:r>
            <w:r w:rsidRPr="00877C6D">
              <w:rPr>
                <w:rFonts w:ascii="Times New Roman" w:hAnsi="Times New Roman" w:cs="Times New Roman"/>
                <w:sz w:val="24"/>
                <w:szCs w:val="24"/>
              </w:rPr>
              <w:t xml:space="preserve"> Х100%</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 xml:space="preserve">окпос </w:t>
            </w:r>
          </w:p>
          <w:p w:rsidR="00823FDF" w:rsidRPr="00877C6D" w:rsidRDefault="00823FDF" w:rsidP="00877C6D">
            <w:pPr>
              <w:pStyle w:val="ConsPlusNormal"/>
              <w:ind w:firstLine="0"/>
              <w:rPr>
                <w:rFonts w:ascii="Times New Roman" w:hAnsi="Times New Roman" w:cs="Times New Roman"/>
                <w:sz w:val="24"/>
                <w:szCs w:val="24"/>
              </w:rPr>
            </w:pP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Дпдофкс - </w:t>
            </w:r>
            <w:r w:rsidR="000E4DFD" w:rsidRPr="00877C6D">
              <w:rPr>
                <w:rFonts w:ascii="Times New Roman" w:hAnsi="Times New Roman" w:cs="Times New Roman"/>
                <w:sz w:val="24"/>
                <w:szCs w:val="24"/>
              </w:rPr>
              <w:t>Доля доступных</w:t>
            </w:r>
            <w:r w:rsidRPr="00877C6D">
              <w:rPr>
                <w:rFonts w:ascii="Times New Roman" w:hAnsi="Times New Roman" w:cs="Times New Roman"/>
                <w:sz w:val="24"/>
                <w:szCs w:val="24"/>
              </w:rPr>
              <w:t xml:space="preserve"> для инвалидов и других </w:t>
            </w:r>
            <w:r w:rsidR="000E4DFD" w:rsidRPr="00877C6D">
              <w:rPr>
                <w:rFonts w:ascii="Times New Roman" w:hAnsi="Times New Roman" w:cs="Times New Roman"/>
                <w:sz w:val="24"/>
                <w:szCs w:val="24"/>
              </w:rPr>
              <w:t>маломобильных групп</w:t>
            </w:r>
            <w:r w:rsidRPr="00877C6D">
              <w:rPr>
                <w:rFonts w:ascii="Times New Roman" w:hAnsi="Times New Roman" w:cs="Times New Roman"/>
                <w:sz w:val="24"/>
                <w:szCs w:val="24"/>
              </w:rPr>
              <w:t xml:space="preserve"> населения </w:t>
            </w:r>
            <w:r w:rsidR="000E4DFD" w:rsidRPr="00877C6D">
              <w:rPr>
                <w:rFonts w:ascii="Times New Roman" w:hAnsi="Times New Roman" w:cs="Times New Roman"/>
                <w:sz w:val="24"/>
                <w:szCs w:val="24"/>
              </w:rPr>
              <w:t>приоритетных объектов спорта</w:t>
            </w:r>
            <w:r w:rsidRPr="00877C6D">
              <w:rPr>
                <w:rFonts w:ascii="Times New Roman" w:hAnsi="Times New Roman" w:cs="Times New Roman"/>
                <w:sz w:val="24"/>
                <w:szCs w:val="24"/>
              </w:rPr>
              <w:t xml:space="preserve"> и дополнительного </w:t>
            </w:r>
            <w:r w:rsidR="000E4DFD" w:rsidRPr="00877C6D">
              <w:rPr>
                <w:rFonts w:ascii="Times New Roman" w:hAnsi="Times New Roman" w:cs="Times New Roman"/>
                <w:sz w:val="24"/>
                <w:szCs w:val="24"/>
              </w:rPr>
              <w:t>образования сферы</w:t>
            </w:r>
            <w:r w:rsidRPr="00877C6D">
              <w:rPr>
                <w:rFonts w:ascii="Times New Roman" w:hAnsi="Times New Roman" w:cs="Times New Roman"/>
                <w:sz w:val="24"/>
                <w:szCs w:val="24"/>
              </w:rPr>
              <w:t xml:space="preserve"> физической культуры и </w:t>
            </w:r>
            <w:r w:rsidR="000E4DFD" w:rsidRPr="00877C6D">
              <w:rPr>
                <w:rFonts w:ascii="Times New Roman" w:hAnsi="Times New Roman" w:cs="Times New Roman"/>
                <w:sz w:val="24"/>
                <w:szCs w:val="24"/>
              </w:rPr>
              <w:t>спорта и</w:t>
            </w:r>
            <w:r w:rsidRPr="00877C6D">
              <w:rPr>
                <w:rFonts w:ascii="Times New Roman" w:hAnsi="Times New Roman" w:cs="Times New Roman"/>
                <w:sz w:val="24"/>
                <w:szCs w:val="24"/>
              </w:rPr>
              <w:t xml:space="preserve"> дополнительного образования сферы спорта в муниципальном образовании;</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lang w:val="en-US"/>
              </w:rPr>
              <w:t>N</w:t>
            </w:r>
            <w:r w:rsidRPr="00877C6D">
              <w:rPr>
                <w:rFonts w:ascii="Times New Roman" w:hAnsi="Times New Roman" w:cs="Times New Roman"/>
                <w:sz w:val="24"/>
                <w:szCs w:val="24"/>
              </w:rPr>
              <w:t>дпос -  количество доступных  для инвалидов и других маломобильных  групп населения приоритетных объектов  в сфере физической культуры и спорта и дополнительного образования сферы спорта в муниципальном образовании;</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окпос- общее количество приоритетных объектов спорта и дополнительного образования сферы спорта в муниципальном образовании</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процент</w:t>
            </w:r>
          </w:p>
          <w:p w:rsidR="00823FDF" w:rsidRPr="00877C6D" w:rsidRDefault="00823FDF" w:rsidP="000E4DFD">
            <w:pPr>
              <w:pStyle w:val="ConsPlusNormal"/>
              <w:ind w:firstLine="0"/>
              <w:rPr>
                <w:rFonts w:ascii="Times New Roman" w:hAnsi="Times New Roman"/>
                <w:sz w:val="24"/>
                <w:szCs w:val="24"/>
              </w:rPr>
            </w:pPr>
            <w:r w:rsidRPr="00877C6D">
              <w:rPr>
                <w:rFonts w:ascii="Times New Roman" w:hAnsi="Times New Roman" w:cs="Times New Roman"/>
                <w:sz w:val="24"/>
                <w:szCs w:val="24"/>
              </w:rPr>
              <w:t>Источниками для расчета показателя являются сведения, полученные от отдела культуры, спорта, туризма и работы с молодежью, а также результаты проведенной паспортизации объектов культуры в муниципальном образовании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2.9.</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w:t>
            </w:r>
            <w:r w:rsidRPr="00877C6D">
              <w:rPr>
                <w:rFonts w:ascii="Times New Roman" w:hAnsi="Times New Roman"/>
                <w:sz w:val="24"/>
                <w:szCs w:val="24"/>
              </w:rPr>
              <w:lastRenderedPageBreak/>
              <w:t>организаций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lastRenderedPageBreak/>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Дш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 xml:space="preserve">ш </w:t>
            </w:r>
            <w:r w:rsidRPr="00877C6D">
              <w:rPr>
                <w:rFonts w:ascii="Times New Roman" w:hAnsi="Times New Roman" w:cs="Times New Roman"/>
                <w:sz w:val="24"/>
                <w:szCs w:val="24"/>
              </w:rPr>
              <w:t>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No</w:t>
            </w:r>
            <w:r w:rsidRPr="00877C6D">
              <w:rPr>
                <w:rFonts w:ascii="Times New Roman" w:hAnsi="Times New Roman" w:cs="Times New Roman"/>
                <w:sz w:val="24"/>
                <w:szCs w:val="24"/>
              </w:rPr>
              <w:t>ш</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где :</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lastRenderedPageBreak/>
              <w:t>Дш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Nш - количество общеобразовательных организаций, в которых создана универсальная безбарьерная среда для инклюзивного образования детей-инвалидов;</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Nош - общее количество общеобразовательных организаций в муниципальном образовкании.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w:t>
            </w:r>
            <w:hyperlink r:id="rId17" w:tooltip="Приказ Росстата от 17.08.2016 N 429 (ред. от 08.09.2017) &quo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 w:history="1">
              <w:r w:rsidRPr="00877C6D">
                <w:rPr>
                  <w:rFonts w:ascii="Times New Roman" w:hAnsi="Times New Roman" w:cs="Times New Roman"/>
                  <w:color w:val="000000"/>
                  <w:sz w:val="24"/>
                  <w:szCs w:val="24"/>
                </w:rPr>
                <w:t>сведения</w:t>
              </w:r>
            </w:hyperlink>
            <w:r w:rsidRPr="00877C6D">
              <w:rPr>
                <w:rFonts w:ascii="Times New Roman" w:hAnsi="Times New Roman" w:cs="Times New Roman"/>
                <w:color w:val="000000"/>
                <w:sz w:val="24"/>
                <w:szCs w:val="24"/>
              </w:rPr>
              <w:t xml:space="preserve"> из</w:t>
            </w:r>
            <w:r w:rsidRPr="00877C6D">
              <w:rPr>
                <w:rFonts w:ascii="Times New Roman" w:hAnsi="Times New Roman" w:cs="Times New Roman"/>
                <w:sz w:val="24"/>
                <w:szCs w:val="24"/>
              </w:rPr>
              <w:t xml:space="preserve"> </w:t>
            </w:r>
            <w:r w:rsidR="00CC383B">
              <w:rPr>
                <w:rFonts w:ascii="Times New Roman" w:hAnsi="Times New Roman" w:cs="Times New Roman"/>
                <w:sz w:val="24"/>
                <w:szCs w:val="24"/>
              </w:rPr>
              <w:t>ф</w:t>
            </w:r>
            <w:r w:rsidRPr="00877C6D">
              <w:rPr>
                <w:rFonts w:ascii="Times New Roman" w:hAnsi="Times New Roman" w:cs="Times New Roman"/>
                <w:sz w:val="24"/>
                <w:szCs w:val="24"/>
              </w:rPr>
              <w:t xml:space="preserve">едерального государственного статистического наблюдения по </w:t>
            </w:r>
            <w:hyperlink r:id="rId18" w:tooltip="Приказ Росстата от 17.08.2016 N 429 (ред. от 08.09.2017) &quo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 w:history="1">
              <w:r w:rsidRPr="00877C6D">
                <w:rPr>
                  <w:rFonts w:ascii="Times New Roman" w:hAnsi="Times New Roman" w:cs="Times New Roman"/>
                  <w:color w:val="000000"/>
                  <w:sz w:val="24"/>
                  <w:szCs w:val="24"/>
                </w:rPr>
                <w:t>форме N ОО-1</w:t>
              </w:r>
            </w:hyperlink>
            <w:r w:rsidRPr="00877C6D">
              <w:rPr>
                <w:rFonts w:ascii="Times New Roman" w:hAnsi="Times New Roman" w:cs="Times New Roman"/>
                <w:color w:val="000000"/>
                <w:sz w:val="24"/>
                <w:szCs w:val="24"/>
              </w:rPr>
              <w:t xml:space="preserve"> "</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2.10</w:t>
            </w:r>
            <w:r w:rsidR="000E4DFD">
              <w:rPr>
                <w:rFonts w:ascii="Times New Roman" w:hAnsi="Times New Roman"/>
                <w:sz w:val="24"/>
                <w:szCs w:val="24"/>
              </w:rPr>
              <w:t>.</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Дипо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ип</w:t>
            </w:r>
            <w:r w:rsidRPr="00877C6D">
              <w:rPr>
                <w:rFonts w:ascii="Times New Roman" w:hAnsi="Times New Roman" w:cs="Times New Roman"/>
                <w:sz w:val="24"/>
                <w:szCs w:val="24"/>
              </w:rPr>
              <w:t>о 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ои</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Дипо -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Nипо - численность инвалидов, положительно оценивающих уровень доступности приоритетных объектов и услуг в приоритетных сферах жизнедеятельности;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Nои - общая численность опрошенных инвалидов в муниципальном образовании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 результаты проведенных исследований, мониторингов, опросов, анкетирования инвалидов в муниципальном образовании.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2.11.</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муниципальном образовании</w:t>
            </w:r>
          </w:p>
        </w:tc>
        <w:tc>
          <w:tcPr>
            <w:tcW w:w="5356" w:type="dxa"/>
          </w:tcPr>
          <w:p w:rsidR="00823FDF" w:rsidRPr="00877C6D" w:rsidRDefault="00823FDF" w:rsidP="000E4DF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 :</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Дд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 xml:space="preserve">д      </w:t>
            </w:r>
            <w:r w:rsidRPr="00877C6D">
              <w:rPr>
                <w:rFonts w:ascii="Times New Roman" w:hAnsi="Times New Roman" w:cs="Times New Roman"/>
                <w:sz w:val="24"/>
                <w:szCs w:val="24"/>
              </w:rPr>
              <w:t>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 xml:space="preserve"> од</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Дд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w:t>
            </w:r>
            <w:r w:rsidRPr="00877C6D">
              <w:rPr>
                <w:rFonts w:ascii="Times New Roman" w:hAnsi="Times New Roman" w:cs="Times New Roman"/>
                <w:sz w:val="24"/>
                <w:szCs w:val="24"/>
              </w:rPr>
              <w:lastRenderedPageBreak/>
              <w:t>количестве дошкольных образовательных организаций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Nд - количество дошкольных образовательных организаций, в которых создана универсальная безбарьерная среда для инклюзивного образования детей-инвалидов;</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Nод - общее количество дошкольных образовательных организаций в муниципальном образовании.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9" w:tooltip="Приказ Росстата от 05.08.2016 N 391 &quo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quot;------------ Утратил силу или отменен{" w:history="1">
              <w:r w:rsidRPr="00877C6D">
                <w:rPr>
                  <w:rFonts w:ascii="Times New Roman" w:hAnsi="Times New Roman" w:cs="Times New Roman"/>
                  <w:color w:val="000000"/>
                  <w:sz w:val="24"/>
                  <w:szCs w:val="24"/>
                </w:rPr>
                <w:t>форме 85-К</w:t>
              </w:r>
            </w:hyperlink>
            <w:r w:rsidRPr="00877C6D">
              <w:rPr>
                <w:rFonts w:ascii="Times New Roman" w:hAnsi="Times New Roman" w:cs="Times New Roman"/>
                <w:color w:val="000000"/>
                <w:sz w:val="24"/>
                <w:szCs w:val="24"/>
              </w:rPr>
              <w:t xml:space="preserve">  </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2.12.</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Доо=</w:t>
            </w:r>
            <w:r w:rsidRPr="00877C6D">
              <w:rPr>
                <w:rFonts w:ascii="Times New Roman" w:hAnsi="Times New Roman" w:cs="Times New Roman"/>
                <w:sz w:val="24"/>
                <w:szCs w:val="24"/>
                <w:u w:val="single"/>
                <w:lang w:val="en-US"/>
              </w:rPr>
              <w:t>Noo</w:t>
            </w:r>
            <w:r w:rsidRPr="00877C6D">
              <w:rPr>
                <w:rFonts w:ascii="Times New Roman" w:hAnsi="Times New Roman" w:cs="Times New Roman"/>
                <w:sz w:val="24"/>
                <w:szCs w:val="24"/>
                <w:u w:val="single"/>
              </w:rPr>
              <w:t xml:space="preserve">    </w:t>
            </w:r>
            <w:r w:rsidRPr="00877C6D">
              <w:rPr>
                <w:rFonts w:ascii="Times New Roman" w:hAnsi="Times New Roman" w:cs="Times New Roman"/>
                <w:sz w:val="24"/>
                <w:szCs w:val="24"/>
                <w:lang w:val="en-US"/>
              </w:rPr>
              <w:t>X</w:t>
            </w:r>
            <w:r w:rsidRPr="00877C6D">
              <w:rPr>
                <w:rFonts w:ascii="Times New Roman" w:hAnsi="Times New Roman" w:cs="Times New Roman"/>
                <w:sz w:val="24"/>
                <w:szCs w:val="24"/>
              </w:rPr>
              <w:t xml:space="preserve">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Nooo</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Доо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муниципальном образовании;</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Nоо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Nооо - общее количество образовательных организаций в муниципальном образовании.</w:t>
            </w:r>
          </w:p>
          <w:p w:rsidR="00823FDF" w:rsidRPr="00877C6D" w:rsidRDefault="00823FDF" w:rsidP="00877C6D">
            <w:pPr>
              <w:pStyle w:val="ConsPlusNormal"/>
              <w:jc w:val="both"/>
              <w:rPr>
                <w:rFonts w:ascii="Times New Roman" w:hAnsi="Times New Roman" w:cs="Times New Roman"/>
                <w:sz w:val="24"/>
                <w:szCs w:val="24"/>
              </w:rPr>
            </w:pP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20" w:tooltip="Приказ Росстата от 17.08.2016 N 429 (ред. от 08.09.2017) &quo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 w:history="1">
              <w:r w:rsidRPr="00877C6D">
                <w:rPr>
                  <w:rFonts w:ascii="Times New Roman" w:hAnsi="Times New Roman" w:cs="Times New Roman"/>
                  <w:color w:val="000000"/>
                  <w:sz w:val="24"/>
                  <w:szCs w:val="24"/>
                </w:rPr>
                <w:t>форме N ОО-1</w:t>
              </w:r>
            </w:hyperlink>
            <w:r w:rsidR="006B55CB">
              <w:rPr>
                <w:rFonts w:ascii="Times New Roman" w:hAnsi="Times New Roman" w:cs="Times New Roman"/>
                <w:sz w:val="24"/>
                <w:szCs w:val="24"/>
              </w:rPr>
              <w:t xml:space="preserve"> «</w:t>
            </w:r>
            <w:r w:rsidRPr="00877C6D">
              <w:rPr>
                <w:rFonts w:ascii="Times New Roman" w:hAnsi="Times New Roman" w:cs="Times New Roman"/>
                <w:sz w:val="24"/>
                <w:szCs w:val="24"/>
              </w:rPr>
              <w:t>Сведения об организации, осуществляющей подготовку по образовательным программам начального общего, основного общего, среднего общего образования</w:t>
            </w:r>
            <w:r w:rsidR="006B55CB">
              <w:rPr>
                <w:rFonts w:ascii="Times New Roman" w:hAnsi="Times New Roman" w:cs="Times New Roman"/>
                <w:sz w:val="24"/>
                <w:szCs w:val="24"/>
              </w:rPr>
              <w:t>»</w:t>
            </w:r>
            <w:r w:rsidRPr="00877C6D">
              <w:rPr>
                <w:rFonts w:ascii="Times New Roman" w:hAnsi="Times New Roman" w:cs="Times New Roman"/>
                <w:sz w:val="24"/>
                <w:szCs w:val="24"/>
              </w:rPr>
              <w:t xml:space="preserve">, утвержденной приказом Федеральной службы государственной статистики от 17.08.2016 N 429 </w:t>
            </w:r>
            <w:r w:rsidR="006B55CB">
              <w:rPr>
                <w:rFonts w:ascii="Times New Roman" w:hAnsi="Times New Roman" w:cs="Times New Roman"/>
                <w:sz w:val="24"/>
                <w:szCs w:val="24"/>
              </w:rPr>
              <w:t>«</w:t>
            </w:r>
            <w:r w:rsidRPr="00877C6D">
              <w:rPr>
                <w:rFonts w:ascii="Times New Roman" w:hAnsi="Times New Roman" w:cs="Times New Roman"/>
                <w:sz w:val="24"/>
                <w:szCs w:val="24"/>
              </w:rPr>
              <w:t xml:space="preserve">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w:t>
            </w:r>
            <w:r w:rsidRPr="00877C6D">
              <w:rPr>
                <w:rFonts w:ascii="Times New Roman" w:hAnsi="Times New Roman" w:cs="Times New Roman"/>
                <w:sz w:val="24"/>
                <w:szCs w:val="24"/>
              </w:rPr>
              <w:lastRenderedPageBreak/>
              <w:t xml:space="preserve">деятельностью организаций, осуществляющих подготовку по образовательным программам начального общего, основного общего, среднего общего образования", </w:t>
            </w:r>
            <w:r w:rsidRPr="00877C6D">
              <w:rPr>
                <w:rFonts w:ascii="Times New Roman" w:hAnsi="Times New Roman" w:cs="Times New Roman"/>
                <w:color w:val="000000"/>
                <w:sz w:val="24"/>
                <w:szCs w:val="24"/>
              </w:rPr>
              <w:t xml:space="preserve">по </w:t>
            </w:r>
            <w:hyperlink r:id="rId21" w:tooltip="Приказ Росстата от 05.08.2016 N 391 &quot;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quot;------------ Утратил силу или отменен{" w:history="1">
              <w:r w:rsidRPr="00877C6D">
                <w:rPr>
                  <w:rFonts w:ascii="Times New Roman" w:hAnsi="Times New Roman" w:cs="Times New Roman"/>
                  <w:color w:val="000000"/>
                  <w:sz w:val="24"/>
                  <w:szCs w:val="24"/>
                </w:rPr>
                <w:t>форме N 85-К</w:t>
              </w:r>
            </w:hyperlink>
            <w:r w:rsidRPr="00877C6D">
              <w:rPr>
                <w:rFonts w:ascii="Times New Roman" w:hAnsi="Times New Roman" w:cs="Times New Roman"/>
                <w:sz w:val="24"/>
                <w:szCs w:val="24"/>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05.08.2016 N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 по </w:t>
            </w:r>
            <w:hyperlink r:id="rId22" w:tooltip="Приказ Росстата от 14.01.2013 N 12 (ред. от 23.12.2016) &quo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quot;{К" w:history="1">
              <w:r w:rsidRPr="00877C6D">
                <w:rPr>
                  <w:rFonts w:ascii="Times New Roman" w:hAnsi="Times New Roman" w:cs="Times New Roman"/>
                  <w:color w:val="000000"/>
                  <w:sz w:val="24"/>
                  <w:szCs w:val="24"/>
                </w:rPr>
                <w:t>форме N 1-ДО</w:t>
              </w:r>
            </w:hyperlink>
            <w:r w:rsidRPr="00877C6D">
              <w:rPr>
                <w:rFonts w:ascii="Times New Roman" w:hAnsi="Times New Roman" w:cs="Times New Roman"/>
                <w:sz w:val="24"/>
                <w:szCs w:val="24"/>
              </w:rPr>
              <w:t xml:space="preserve"> </w:t>
            </w:r>
            <w:r w:rsidR="006B55CB">
              <w:rPr>
                <w:rFonts w:ascii="Times New Roman" w:hAnsi="Times New Roman" w:cs="Times New Roman"/>
                <w:sz w:val="24"/>
                <w:szCs w:val="24"/>
              </w:rPr>
              <w:t>«</w:t>
            </w:r>
            <w:r w:rsidRPr="00877C6D">
              <w:rPr>
                <w:rFonts w:ascii="Times New Roman" w:hAnsi="Times New Roman" w:cs="Times New Roman"/>
                <w:sz w:val="24"/>
                <w:szCs w:val="24"/>
              </w:rPr>
              <w:t>Сведения об учреждении до</w:t>
            </w:r>
            <w:r w:rsidR="006B55CB">
              <w:rPr>
                <w:rFonts w:ascii="Times New Roman" w:hAnsi="Times New Roman" w:cs="Times New Roman"/>
                <w:sz w:val="24"/>
                <w:szCs w:val="24"/>
              </w:rPr>
              <w:t>полнительного образования детей»</w:t>
            </w:r>
            <w:r w:rsidRPr="00877C6D">
              <w:rPr>
                <w:rFonts w:ascii="Times New Roman" w:hAnsi="Times New Roman" w:cs="Times New Roman"/>
                <w:sz w:val="24"/>
                <w:szCs w:val="24"/>
              </w:rPr>
              <w:t>, утвержденной приказом Федеральной службы государственной</w:t>
            </w:r>
            <w:r w:rsidR="006B55CB">
              <w:rPr>
                <w:rFonts w:ascii="Times New Roman" w:hAnsi="Times New Roman" w:cs="Times New Roman"/>
                <w:sz w:val="24"/>
                <w:szCs w:val="24"/>
              </w:rPr>
              <w:t xml:space="preserve"> статистики от 14.01.2013 N 12 «</w:t>
            </w:r>
            <w:r w:rsidRPr="00877C6D">
              <w:rPr>
                <w:rFonts w:ascii="Times New Roman" w:hAnsi="Times New Roman" w:cs="Times New Roman"/>
                <w:sz w:val="24"/>
                <w:szCs w:val="24"/>
              </w:rPr>
              <w:t>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r w:rsidR="006B55CB">
              <w:rPr>
                <w:rFonts w:ascii="Times New Roman" w:hAnsi="Times New Roman" w:cs="Times New Roman"/>
                <w:sz w:val="24"/>
                <w:szCs w:val="24"/>
              </w:rPr>
              <w:t>»</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2.13.</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лиц с ограниченными возможностями здоровья и инвалидов в возрасте от 6 до 18 лет, систематически занимающихся физической культурой, спортом, в общей численности данной категории населения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Длзс=</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лзс</w:t>
            </w:r>
            <w:r w:rsidRPr="00877C6D">
              <w:rPr>
                <w:rFonts w:ascii="Times New Roman" w:hAnsi="Times New Roman" w:cs="Times New Roman"/>
                <w:sz w:val="24"/>
                <w:szCs w:val="24"/>
              </w:rPr>
              <w:t xml:space="preserve">  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ол</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Длзс - доля лиц с ограниченными возможностями здоровья и инвалидов в возрасте от 6 до 18 лет, систематически занимающихся физической культурой, спортом, в общей численности данной категории населения в муниципальном обраазовании;</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Nлзс - численность лиц с ограниченными возможностями здоровья и инвалидов в возрасте от 6 до 18 лет, систематически занимающихся физической культурой, спортом в муниципальном образовании;</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Nол - общая численность лиц с ограниченными возможностями здоровья и инвалидов в возрасте от 6 до 18 лет в муниципальном образовании.</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 xml:space="preserve">Источниками для расчета показателя являются сведения, содержащиеся в годовой </w:t>
            </w:r>
            <w:hyperlink r:id="rId23" w:tooltip="Приказ Росстата от 03.10.2017 N 653 &quot;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quot;{Консуль" w:history="1">
              <w:r w:rsidRPr="00877C6D">
                <w:rPr>
                  <w:rFonts w:ascii="Times New Roman" w:hAnsi="Times New Roman" w:cs="Times New Roman"/>
                  <w:color w:val="000000"/>
                  <w:sz w:val="24"/>
                  <w:szCs w:val="24"/>
                </w:rPr>
                <w:t>форме</w:t>
              </w:r>
            </w:hyperlink>
            <w:r w:rsidRPr="00877C6D">
              <w:rPr>
                <w:rFonts w:ascii="Times New Roman" w:hAnsi="Times New Roman" w:cs="Times New Roman"/>
                <w:sz w:val="24"/>
                <w:szCs w:val="24"/>
              </w:rPr>
              <w:t xml:space="preserve"> федерального статистического наблюдения N 3-АФК </w:t>
            </w:r>
            <w:r w:rsidR="006B55CB">
              <w:rPr>
                <w:rFonts w:ascii="Times New Roman" w:hAnsi="Times New Roman" w:cs="Times New Roman"/>
                <w:sz w:val="24"/>
                <w:szCs w:val="24"/>
              </w:rPr>
              <w:t>«</w:t>
            </w:r>
            <w:r w:rsidRPr="00877C6D">
              <w:rPr>
                <w:rFonts w:ascii="Times New Roman" w:hAnsi="Times New Roman" w:cs="Times New Roman"/>
                <w:sz w:val="24"/>
                <w:szCs w:val="24"/>
              </w:rPr>
              <w:t>Сведения об адаптивной физической культуре и спорте</w:t>
            </w:r>
            <w:r w:rsidR="006B55CB">
              <w:rPr>
                <w:rFonts w:ascii="Times New Roman" w:hAnsi="Times New Roman" w:cs="Times New Roman"/>
                <w:sz w:val="24"/>
                <w:szCs w:val="24"/>
              </w:rPr>
              <w:t>»</w:t>
            </w:r>
            <w:r w:rsidRPr="00877C6D">
              <w:rPr>
                <w:rFonts w:ascii="Times New Roman" w:hAnsi="Times New Roman" w:cs="Times New Roman"/>
                <w:sz w:val="24"/>
                <w:szCs w:val="24"/>
              </w:rPr>
              <w:t xml:space="preserve">, утвержденной приказом </w:t>
            </w:r>
            <w:r w:rsidRPr="00877C6D">
              <w:rPr>
                <w:rFonts w:ascii="Times New Roman" w:hAnsi="Times New Roman" w:cs="Times New Roman"/>
                <w:sz w:val="24"/>
                <w:szCs w:val="24"/>
              </w:rPr>
              <w:lastRenderedPageBreak/>
              <w:t xml:space="preserve">Федеральной службы государственной статистики от 03.10.2017 N 653 </w:t>
            </w:r>
            <w:r w:rsidR="006B55CB">
              <w:rPr>
                <w:rFonts w:ascii="Times New Roman" w:hAnsi="Times New Roman" w:cs="Times New Roman"/>
                <w:sz w:val="24"/>
                <w:szCs w:val="24"/>
              </w:rPr>
              <w:t>«</w:t>
            </w:r>
            <w:r w:rsidRPr="00877C6D">
              <w:rPr>
                <w:rFonts w:ascii="Times New Roman" w:hAnsi="Times New Roman" w:cs="Times New Roman"/>
                <w:sz w:val="24"/>
                <w:szCs w:val="24"/>
              </w:rPr>
              <w:t>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w:t>
            </w:r>
            <w:r w:rsidR="006B55CB">
              <w:rPr>
                <w:rFonts w:ascii="Times New Roman" w:hAnsi="Times New Roman" w:cs="Times New Roman"/>
                <w:sz w:val="24"/>
                <w:szCs w:val="24"/>
              </w:rPr>
              <w:t>»</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2.14.</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Удельный вес детей до 3 лет с ограниченными возможностями здоровья, получивших реабилитационные услуги, в общей численности детей до 3 лет с ограниченными возможностями здоровья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Увдсовпру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кдсовпру</w:t>
            </w:r>
            <w:r w:rsidRPr="00877C6D">
              <w:rPr>
                <w:rFonts w:ascii="Times New Roman" w:hAnsi="Times New Roman" w:cs="Times New Roman"/>
                <w:sz w:val="24"/>
                <w:szCs w:val="24"/>
              </w:rPr>
              <w:t xml:space="preserve"> Х100%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окди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Увдсовпру - удельный вес детей до 3 лет с ограниченными возможностями здоровья, получивших реабилитационные услуги, в общей численности детей до 3 лет с ограниченными возможностями здоровья;</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Nкдсовпру - численность детей до 3 лет с ограниченными возможностями здоровья, получивших реабилитационные услуги;</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Nокди - общая численность детей до 3 лет с ограниченными возможностями здоровья в муниципальном образовании.</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u w:val="single"/>
              </w:rPr>
            </w:pPr>
            <w:r w:rsidRPr="00877C6D">
              <w:rPr>
                <w:rFonts w:ascii="Times New Roman" w:hAnsi="Times New Roman" w:cs="Times New Roman"/>
                <w:sz w:val="24"/>
                <w:szCs w:val="24"/>
              </w:rPr>
              <w:t>Источниками для расчета показателя являются отчетные формы, представляемые территориальными структурными подразделениями Министерства социального развития Московской области.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2.15.</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Удельный вес детей-инвалидов, систематически занимающихся физической культурой, спортом, творчеством, в общей численности детей-инвалидов в муниципальном образовании</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У вдисзф   =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кдизф</w:t>
            </w:r>
            <w:r w:rsidRPr="00877C6D">
              <w:rPr>
                <w:rFonts w:ascii="Times New Roman" w:hAnsi="Times New Roman" w:cs="Times New Roman"/>
                <w:sz w:val="24"/>
                <w:szCs w:val="24"/>
              </w:rPr>
              <w:t xml:space="preserve"> 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окди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Увдисзф - удельный вес детей-инвалидов, систематически занимающихся физической культурой, спортом, творчеством, в общей численности детей-инвалидов;</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Nкдизф - численность детей-инвалидов, систематически занимающихся физической культурой, спортом, творчеством;</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Nокди - общая численность детей-инвалидов.</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 установленные отчетные формы, представляемые профильными отделами администрации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2.16.</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Численность волонтеров, оказывающих услуги детям-инвалидам и семьям с детьми-инвалидами</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человек.</w:t>
            </w:r>
          </w:p>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Источниками для расчета показателя являются установленные распорядительными актами </w:t>
            </w:r>
            <w:r w:rsidRPr="00877C6D">
              <w:rPr>
                <w:rFonts w:ascii="Times New Roman" w:hAnsi="Times New Roman" w:cs="Times New Roman"/>
                <w:sz w:val="24"/>
                <w:szCs w:val="24"/>
              </w:rPr>
              <w:lastRenderedPageBreak/>
              <w:t>Министерства социального развития Московской области отчетные формы</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2.17.</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граждан, признающих навыки, достоинства и способности инвалидов, в общей численности опрошенных граждан в муниципальном образовании</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Дгпн =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 xml:space="preserve">гпн   </w:t>
            </w:r>
            <w:r w:rsidRPr="00877C6D">
              <w:rPr>
                <w:rFonts w:ascii="Times New Roman" w:hAnsi="Times New Roman" w:cs="Times New Roman"/>
                <w:sz w:val="24"/>
                <w:szCs w:val="24"/>
              </w:rPr>
              <w:t xml:space="preserve"> 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 xml:space="preserve"> ог</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Дгпн - доля граждан, признающих навыки, достоинства и способности инвалидов, в общей численности опрошенных граждан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Nгпн - численность граждан, признающих навыки, достоинства и способности инвалидов;</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Nог - общая численность опрошенных граждан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 результаты проведенных исследований, мониторингов, опросов, анкетирования инвалидов в муниципальном образовании</w:t>
            </w:r>
          </w:p>
          <w:p w:rsidR="00823FDF" w:rsidRPr="00877C6D" w:rsidRDefault="00823FDF" w:rsidP="00877C6D">
            <w:pPr>
              <w:pStyle w:val="ConsPlusNormal"/>
              <w:rPr>
                <w:rFonts w:ascii="Times New Roman" w:hAnsi="Times New Roman" w:cs="Times New Roman"/>
                <w:sz w:val="24"/>
                <w:szCs w:val="24"/>
              </w:rPr>
            </w:pP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2.18.</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инвалидов, положительно оценивающих отношение населения к проблемам инвалидов в муниципальном образовании</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Дипо</w:t>
            </w:r>
            <w:r w:rsidRPr="00877C6D">
              <w:rPr>
                <w:rFonts w:ascii="Times New Roman" w:hAnsi="Times New Roman" w:cs="Times New Roman"/>
                <w:sz w:val="24"/>
                <w:szCs w:val="24"/>
                <w:u w:val="single"/>
              </w:rPr>
              <w:t xml:space="preserve">= </w:t>
            </w:r>
            <w:r w:rsidRPr="00877C6D">
              <w:rPr>
                <w:rFonts w:ascii="Times New Roman" w:hAnsi="Times New Roman" w:cs="Times New Roman"/>
                <w:sz w:val="24"/>
                <w:szCs w:val="24"/>
                <w:u w:val="single"/>
                <w:lang w:val="en-US"/>
              </w:rPr>
              <w:t>N</w:t>
            </w:r>
            <w:r w:rsidRPr="00877C6D">
              <w:rPr>
                <w:rFonts w:ascii="Times New Roman" w:hAnsi="Times New Roman" w:cs="Times New Roman"/>
                <w:sz w:val="24"/>
                <w:szCs w:val="24"/>
                <w:u w:val="single"/>
              </w:rPr>
              <w:t>ипо</w:t>
            </w:r>
            <w:r w:rsidRPr="00877C6D">
              <w:rPr>
                <w:rFonts w:ascii="Times New Roman" w:hAnsi="Times New Roman" w:cs="Times New Roman"/>
                <w:sz w:val="24"/>
                <w:szCs w:val="24"/>
              </w:rPr>
              <w:t xml:space="preserve">  Х100%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w:t>
            </w:r>
            <w:r w:rsidRPr="00877C6D">
              <w:rPr>
                <w:rFonts w:ascii="Times New Roman" w:hAnsi="Times New Roman" w:cs="Times New Roman"/>
                <w:sz w:val="24"/>
                <w:szCs w:val="24"/>
                <w:lang w:val="en-US"/>
              </w:rPr>
              <w:t>N</w:t>
            </w:r>
            <w:r w:rsidRPr="00877C6D">
              <w:rPr>
                <w:rFonts w:ascii="Times New Roman" w:hAnsi="Times New Roman" w:cs="Times New Roman"/>
                <w:sz w:val="24"/>
                <w:szCs w:val="24"/>
              </w:rPr>
              <w:t>ои</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Дипо - доля инвалидов, положительно оценивающих отношение населения к проблемам инвалидов, в общей численности опрошенных инвалидов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Nипо - численность инвалидов, положительно оценивающих отношение населения к проблемам инвалидов;</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Nои - общая численность опрошенных инвалидов в муниципальном образовании.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Источниками для расчета показателя являются результаты проведенных исследований, мониторингов, опросов, анкетирования инвалидов в муниципальном образова</w:t>
            </w:r>
            <w:r w:rsidR="006B55CB">
              <w:rPr>
                <w:rFonts w:ascii="Times New Roman" w:hAnsi="Times New Roman" w:cs="Times New Roman"/>
                <w:sz w:val="24"/>
                <w:szCs w:val="24"/>
              </w:rPr>
              <w:t>нии.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2.19.</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количества проведенных совместных мероприятий с инвалидами на территории муниципального образования</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Единица измерения – количество проведенных мероприятий </w:t>
            </w:r>
          </w:p>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Источником информации о достижении показателя являются отчет о реализации муниципальной программы (подпрограммы) ежегодно и отчет об использовании финансовых средств "</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2.20.</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Доля специалистов, прошедших обучение и повышение квалификации по вопросам реабилитации и социальной </w:t>
            </w:r>
            <w:r w:rsidRPr="00877C6D">
              <w:rPr>
                <w:rFonts w:ascii="Times New Roman" w:hAnsi="Times New Roman"/>
                <w:sz w:val="24"/>
                <w:szCs w:val="24"/>
              </w:rPr>
              <w:lastRenderedPageBreak/>
              <w:t>интеграции инвалидов, в общем количестве специалистов, занятых в этой сфере в муниципальном образовании</w:t>
            </w:r>
          </w:p>
        </w:tc>
        <w:tc>
          <w:tcPr>
            <w:tcW w:w="5356"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 xml:space="preserve">Показатель рассчитывается по </w:t>
            </w:r>
            <w:r w:rsidR="006B55CB" w:rsidRPr="00877C6D">
              <w:rPr>
                <w:rFonts w:ascii="Times New Roman" w:hAnsi="Times New Roman"/>
                <w:sz w:val="24"/>
                <w:szCs w:val="24"/>
              </w:rPr>
              <w:t>формуле: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Дспо =  </w:t>
            </w:r>
            <w:r w:rsidRPr="00877C6D">
              <w:rPr>
                <w:rFonts w:ascii="Times New Roman" w:hAnsi="Times New Roman"/>
                <w:sz w:val="24"/>
                <w:szCs w:val="24"/>
                <w:u w:val="single"/>
                <w:lang w:val="en-US"/>
              </w:rPr>
              <w:t>N</w:t>
            </w:r>
            <w:r w:rsidRPr="00877C6D">
              <w:rPr>
                <w:rFonts w:ascii="Times New Roman" w:hAnsi="Times New Roman"/>
                <w:sz w:val="24"/>
                <w:szCs w:val="24"/>
                <w:u w:val="single"/>
              </w:rPr>
              <w:t>ипо</w:t>
            </w:r>
            <w:r w:rsidRPr="00877C6D">
              <w:rPr>
                <w:rFonts w:ascii="Times New Roman" w:hAnsi="Times New Roman"/>
                <w:sz w:val="24"/>
                <w:szCs w:val="24"/>
              </w:rPr>
              <w:t xml:space="preserve"> Х 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ои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где:</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 xml:space="preserve">Дспо – доля специалистов, прошедших обучение и повышение квалификации по вопросам реабилитации и </w:t>
            </w:r>
            <w:r w:rsidR="006B55CB" w:rsidRPr="00877C6D">
              <w:rPr>
                <w:rFonts w:ascii="Times New Roman" w:hAnsi="Times New Roman"/>
                <w:sz w:val="24"/>
                <w:szCs w:val="24"/>
              </w:rPr>
              <w:t>социальной интеграции</w:t>
            </w:r>
            <w:r w:rsidRPr="00877C6D">
              <w:rPr>
                <w:rFonts w:ascii="Times New Roman" w:hAnsi="Times New Roman"/>
                <w:sz w:val="24"/>
                <w:szCs w:val="24"/>
              </w:rPr>
              <w:t xml:space="preserve"> инвалидов в общем количестве специалистов, занятых в этой сфере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ипо-  количество специалистов, прошедших обучение и повышение квалификации по вопросам реабилитации и  социальной интеграции инвалидов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ои- общее количество специалистов, занятых в сфере реабилитации и социальной интеграции инвалидов в муниципальн6ом образовании.</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rPr>
                <w:rFonts w:ascii="Times New Roman" w:hAnsi="Times New Roman"/>
                <w:sz w:val="24"/>
                <w:szCs w:val="24"/>
              </w:rPr>
            </w:pPr>
            <w:r w:rsidRPr="00877C6D">
              <w:rPr>
                <w:rFonts w:ascii="Times New Roman" w:hAnsi="Times New Roman" w:cs="Times New Roman"/>
                <w:sz w:val="24"/>
                <w:szCs w:val="24"/>
              </w:rPr>
              <w:t xml:space="preserve">Источниками для расчета показателя являются отчетные формы отдела социальной защиты </w:t>
            </w:r>
            <w:r w:rsidR="006B55CB" w:rsidRPr="00877C6D">
              <w:rPr>
                <w:rFonts w:ascii="Times New Roman" w:hAnsi="Times New Roman" w:cs="Times New Roman"/>
                <w:sz w:val="24"/>
                <w:szCs w:val="24"/>
              </w:rPr>
              <w:t>населения,</w:t>
            </w:r>
            <w:r w:rsidRPr="00877C6D">
              <w:rPr>
                <w:rFonts w:ascii="Times New Roman" w:hAnsi="Times New Roman" w:cs="Times New Roman"/>
                <w:sz w:val="24"/>
                <w:szCs w:val="24"/>
              </w:rPr>
              <w:t xml:space="preserve"> отдела образования, отдела культуры, спорта, туризма и работы с молодежью</w:t>
            </w:r>
            <w:r w:rsidRPr="00877C6D">
              <w:rPr>
                <w:rFonts w:ascii="Times New Roman" w:hAnsi="Times New Roman"/>
                <w:sz w:val="24"/>
                <w:szCs w:val="24"/>
              </w:rPr>
              <w:t>.</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p>
        </w:tc>
        <w:tc>
          <w:tcPr>
            <w:tcW w:w="3547" w:type="dxa"/>
          </w:tcPr>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877C6D">
            <w:pPr>
              <w:spacing w:after="0" w:line="240" w:lineRule="auto"/>
              <w:jc w:val="both"/>
              <w:rPr>
                <w:rFonts w:ascii="Times New Roman" w:hAnsi="Times New Roman"/>
                <w:sz w:val="24"/>
                <w:szCs w:val="24"/>
              </w:rPr>
            </w:pP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w:t>
            </w:r>
          </w:p>
        </w:tc>
        <w:tc>
          <w:tcPr>
            <w:tcW w:w="8903" w:type="dxa"/>
            <w:gridSpan w:val="2"/>
          </w:tcPr>
          <w:p w:rsidR="00823FDF" w:rsidRPr="00877C6D" w:rsidRDefault="00823FDF" w:rsidP="006B55CB">
            <w:pPr>
              <w:spacing w:after="0" w:line="240" w:lineRule="auto"/>
              <w:jc w:val="both"/>
              <w:rPr>
                <w:rFonts w:ascii="Times New Roman" w:hAnsi="Times New Roman"/>
                <w:sz w:val="24"/>
                <w:szCs w:val="24"/>
              </w:rPr>
            </w:pPr>
            <w:r w:rsidRPr="00877C6D">
              <w:rPr>
                <w:rFonts w:ascii="Times New Roman" w:hAnsi="Times New Roman"/>
                <w:sz w:val="24"/>
                <w:szCs w:val="24"/>
              </w:rPr>
              <w:t>Подпрограмма 3. «Развитие системы отдыха и оздоровления детей в городском округе Пущино»</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3.1</w:t>
            </w:r>
            <w:r w:rsidR="006B55CB">
              <w:rPr>
                <w:rFonts w:ascii="Times New Roman" w:hAnsi="Times New Roman"/>
                <w:sz w:val="24"/>
                <w:szCs w:val="24"/>
              </w:rPr>
              <w:t>.</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детей, охваченных отдыхом и оздоровлением, к общей численности детей в возрасте от семи до пятнадцати лет, подлежащих оздоровлению</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Дд= </w:t>
            </w:r>
            <w:r w:rsidRPr="00877C6D">
              <w:rPr>
                <w:rFonts w:ascii="Times New Roman" w:hAnsi="Times New Roman" w:cs="Times New Roman"/>
                <w:sz w:val="24"/>
                <w:szCs w:val="24"/>
                <w:u w:val="single"/>
              </w:rPr>
              <w:t>Чотд</w:t>
            </w:r>
            <w:r w:rsidRPr="00877C6D">
              <w:rPr>
                <w:rFonts w:ascii="Times New Roman" w:hAnsi="Times New Roman" w:cs="Times New Roman"/>
                <w:sz w:val="24"/>
                <w:szCs w:val="24"/>
              </w:rPr>
              <w:t xml:space="preserve"> х100%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Чобщ</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Дд - доля детей, охваченных отдыхом и оздоровлением, в общей численности детей в возрасте от семи до пятнадцати лет, подлежащих оздоровлению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Чотд - численность детей, охваченных отдыхом и оздоровлением в текущем году в муниципальном образовании;</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Чобщ - общая численность детей в возрасте от семи до пятнадцати лет в муниципальном образовании.</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 xml:space="preserve">Источниками значений показателя являются отчетность профильных отделов </w:t>
            </w:r>
            <w:r w:rsidR="006B55CB">
              <w:rPr>
                <w:rFonts w:ascii="Times New Roman" w:hAnsi="Times New Roman" w:cs="Times New Roman"/>
                <w:sz w:val="24"/>
                <w:szCs w:val="24"/>
              </w:rPr>
              <w:t>администрации города</w:t>
            </w:r>
            <w:r w:rsidRPr="00877C6D">
              <w:rPr>
                <w:rFonts w:ascii="Times New Roman" w:hAnsi="Times New Roman" w:cs="Times New Roman"/>
                <w:sz w:val="24"/>
                <w:szCs w:val="24"/>
              </w:rPr>
              <w:t>,</w:t>
            </w:r>
            <w:r w:rsidR="006B55CB">
              <w:rPr>
                <w:rFonts w:ascii="Times New Roman" w:hAnsi="Times New Roman" w:cs="Times New Roman"/>
                <w:sz w:val="24"/>
                <w:szCs w:val="24"/>
              </w:rPr>
              <w:t xml:space="preserve"> </w:t>
            </w:r>
            <w:r w:rsidRPr="00877C6D">
              <w:rPr>
                <w:rFonts w:ascii="Times New Roman" w:hAnsi="Times New Roman" w:cs="Times New Roman"/>
                <w:sz w:val="24"/>
                <w:szCs w:val="24"/>
              </w:rPr>
              <w:t>формы отчетности, установленные распорядительными актами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3.2.</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Доля детей, находящихся в трудной жизненной ситуации, охваченных отдыхом и оздоровлением, к общей численности детей в возрасте от 7 до 15лет, находящихся в трудной жизненной ситуации, подлежащих оздоровлению</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Ддтсж= </w:t>
            </w:r>
            <w:r w:rsidRPr="00877C6D">
              <w:rPr>
                <w:rFonts w:ascii="Times New Roman" w:hAnsi="Times New Roman" w:cs="Times New Roman"/>
                <w:sz w:val="24"/>
                <w:szCs w:val="24"/>
                <w:u w:val="single"/>
              </w:rPr>
              <w:t>Чотдтсж</w:t>
            </w:r>
            <w:r w:rsidRPr="00877C6D">
              <w:rPr>
                <w:rFonts w:ascii="Times New Roman" w:hAnsi="Times New Roman" w:cs="Times New Roman"/>
                <w:sz w:val="24"/>
                <w:szCs w:val="24"/>
              </w:rPr>
              <w:t xml:space="preserve"> х 100%</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 xml:space="preserve">               Чобщ</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где:</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 xml:space="preserve">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w:t>
            </w:r>
            <w:r w:rsidRPr="00877C6D">
              <w:rPr>
                <w:rFonts w:ascii="Times New Roman" w:hAnsi="Times New Roman" w:cs="Times New Roman"/>
                <w:sz w:val="24"/>
                <w:szCs w:val="24"/>
              </w:rPr>
              <w:lastRenderedPageBreak/>
              <w:t>трудной жизненной ситуации, подлежащих оздоровлению в муниципальном образовании;</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Чотдтжс - численность детей, находящихся в трудной жизненной ситуации, охваченных отдыхом и оздоровлением;</w:t>
            </w:r>
          </w:p>
          <w:p w:rsidR="00823FDF" w:rsidRPr="00877C6D" w:rsidRDefault="00823FDF" w:rsidP="00877C6D">
            <w:pPr>
              <w:pStyle w:val="ConsPlusNormal"/>
              <w:jc w:val="both"/>
              <w:rPr>
                <w:rFonts w:ascii="Times New Roman" w:hAnsi="Times New Roman" w:cs="Times New Roman"/>
                <w:sz w:val="24"/>
                <w:szCs w:val="24"/>
              </w:rPr>
            </w:pPr>
            <w:r w:rsidRPr="00877C6D">
              <w:rPr>
                <w:rFonts w:ascii="Times New Roman" w:hAnsi="Times New Roman" w:cs="Times New Roman"/>
                <w:sz w:val="24"/>
                <w:szCs w:val="24"/>
              </w:rPr>
              <w:t>Чобщ - общая численность детей в возрасте от 7 до 15 лет в муниципальном образовании, находящихся в трудной жизненной ситуации, подлежащих оздоровлению;</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процент.</w:t>
            </w:r>
          </w:p>
          <w:p w:rsidR="00823FDF" w:rsidRPr="00877C6D" w:rsidRDefault="00823FDF" w:rsidP="00CC383B">
            <w:pPr>
              <w:pStyle w:val="ConsPlusNormal"/>
              <w:ind w:firstLine="0"/>
              <w:jc w:val="both"/>
              <w:rPr>
                <w:rFonts w:ascii="Times New Roman" w:hAnsi="Times New Roman" w:cs="Times New Roman"/>
                <w:sz w:val="24"/>
                <w:szCs w:val="24"/>
              </w:rPr>
            </w:pPr>
            <w:r w:rsidRPr="00877C6D">
              <w:rPr>
                <w:rFonts w:ascii="Times New Roman" w:hAnsi="Times New Roman" w:cs="Times New Roman"/>
                <w:sz w:val="24"/>
                <w:szCs w:val="24"/>
              </w:rPr>
              <w:t>Источниками информации для расчета показателя являются утвержденные формы отчетности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3.3.</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Количество ремонтируемых детских оздоровительных лагерей (площадок), находящихся в собственности муниципального образования.</w:t>
            </w:r>
          </w:p>
          <w:p w:rsidR="00823FDF" w:rsidRPr="00877C6D" w:rsidRDefault="00823FDF" w:rsidP="00877C6D">
            <w:pPr>
              <w:spacing w:after="0" w:line="240" w:lineRule="auto"/>
              <w:jc w:val="both"/>
              <w:rPr>
                <w:rFonts w:ascii="Times New Roman" w:hAnsi="Times New Roman"/>
                <w:sz w:val="24"/>
                <w:szCs w:val="24"/>
              </w:rPr>
            </w:pP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единица.</w:t>
            </w:r>
          </w:p>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Источником показателя являются акты выполненных работ, акты приемки по итогам завершения ремонтных работ в учреждениях, на базе которых функционируют лагеря (площадки), находящиеся в собственности муниципального образования</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3.4.</w:t>
            </w:r>
          </w:p>
        </w:tc>
        <w:tc>
          <w:tcPr>
            <w:tcW w:w="3547" w:type="dxa"/>
          </w:tcPr>
          <w:p w:rsidR="00823FDF" w:rsidRPr="00877C6D" w:rsidRDefault="00823FDF" w:rsidP="006B55CB">
            <w:pPr>
              <w:spacing w:after="0" w:line="240" w:lineRule="auto"/>
              <w:jc w:val="both"/>
              <w:rPr>
                <w:rFonts w:ascii="Times New Roman" w:hAnsi="Times New Roman"/>
                <w:sz w:val="24"/>
                <w:szCs w:val="24"/>
              </w:rPr>
            </w:pPr>
            <w:r w:rsidRPr="00877C6D">
              <w:rPr>
                <w:rFonts w:ascii="Times New Roman" w:hAnsi="Times New Roman"/>
                <w:sz w:val="24"/>
                <w:szCs w:val="24"/>
              </w:rPr>
              <w:t>Доля обученных или прошедших повышение квалификации сотрудников, привлекаемых к работе в лагерях в общем количестве работающих в летних –оздоровительных лагерях</w:t>
            </w: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Досл=</w:t>
            </w:r>
            <w:r w:rsidRPr="00877C6D">
              <w:rPr>
                <w:rFonts w:ascii="Times New Roman" w:hAnsi="Times New Roman"/>
                <w:sz w:val="24"/>
                <w:szCs w:val="24"/>
                <w:u w:val="single"/>
                <w:lang w:val="en-US"/>
              </w:rPr>
              <w:t>N</w:t>
            </w:r>
            <w:r w:rsidRPr="00877C6D">
              <w:rPr>
                <w:rFonts w:ascii="Times New Roman" w:hAnsi="Times New Roman"/>
                <w:sz w:val="24"/>
                <w:szCs w:val="24"/>
                <w:u w:val="single"/>
              </w:rPr>
              <w:t xml:space="preserve"> осл</w:t>
            </w:r>
            <w:r w:rsidRPr="00877C6D">
              <w:rPr>
                <w:rFonts w:ascii="Times New Roman" w:hAnsi="Times New Roman"/>
                <w:sz w:val="24"/>
                <w:szCs w:val="24"/>
              </w:rPr>
              <w:t xml:space="preserve"> х100%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w:t>
            </w:r>
            <w:r w:rsidRPr="00877C6D">
              <w:rPr>
                <w:rFonts w:ascii="Times New Roman" w:hAnsi="Times New Roman"/>
                <w:sz w:val="24"/>
                <w:szCs w:val="24"/>
                <w:lang w:val="en-US"/>
              </w:rPr>
              <w:t>N</w:t>
            </w:r>
            <w:r w:rsidRPr="00877C6D">
              <w:rPr>
                <w:rFonts w:ascii="Times New Roman" w:hAnsi="Times New Roman"/>
                <w:sz w:val="24"/>
                <w:szCs w:val="24"/>
              </w:rPr>
              <w:t>рсл</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Досл -доля обученных или прошедших повышение квалификации сотрудников, привлекаемых к работе в лагерях</w:t>
            </w:r>
            <w:r w:rsidR="006B55CB">
              <w:rPr>
                <w:rFonts w:ascii="Times New Roman" w:hAnsi="Times New Roman"/>
                <w:sz w:val="24"/>
                <w:szCs w:val="24"/>
              </w:rPr>
              <w:t xml:space="preserve"> </w:t>
            </w:r>
            <w:r w:rsidRPr="00877C6D">
              <w:rPr>
                <w:rFonts w:ascii="Times New Roman" w:hAnsi="Times New Roman"/>
                <w:sz w:val="24"/>
                <w:szCs w:val="24"/>
              </w:rPr>
              <w:t>(площадках)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 xml:space="preserve"> осл- количество обученных или прошедших повышение квалификации сотрудников, привлекаемых  к работе в лагерях (площадках);</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lang w:val="en-US"/>
              </w:rPr>
              <w:t>N</w:t>
            </w:r>
            <w:r w:rsidRPr="00877C6D">
              <w:rPr>
                <w:rFonts w:ascii="Times New Roman" w:hAnsi="Times New Roman"/>
                <w:sz w:val="24"/>
                <w:szCs w:val="24"/>
              </w:rPr>
              <w:t>рсл- общее количество сотрудников, работающих в лагерях (площадках)</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3.5.</w:t>
            </w:r>
          </w:p>
        </w:tc>
        <w:tc>
          <w:tcPr>
            <w:tcW w:w="3547" w:type="dxa"/>
          </w:tcPr>
          <w:p w:rsidR="00823FDF" w:rsidRPr="00877C6D" w:rsidRDefault="00823FDF" w:rsidP="006B55CB">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количества мероприятий, направленных на повышение уровня кадрового состава сотрудников, волонтеров, работающих с детьми в период школьных каникул»</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единица.</w:t>
            </w:r>
          </w:p>
          <w:p w:rsidR="00823FDF" w:rsidRPr="00877C6D" w:rsidRDefault="00823FDF" w:rsidP="006B55CB">
            <w:pPr>
              <w:spacing w:after="0" w:line="240" w:lineRule="auto"/>
              <w:jc w:val="both"/>
              <w:rPr>
                <w:rFonts w:ascii="Times New Roman" w:hAnsi="Times New Roman"/>
                <w:sz w:val="24"/>
                <w:szCs w:val="24"/>
              </w:rPr>
            </w:pPr>
            <w:r w:rsidRPr="00877C6D">
              <w:rPr>
                <w:rFonts w:ascii="Times New Roman" w:hAnsi="Times New Roman"/>
                <w:sz w:val="24"/>
                <w:szCs w:val="24"/>
              </w:rPr>
              <w:t>Источником показателя являются нормативно-правовые акты, подтверждающие проведение мероприятий, направленных на повышение уровня кадрового состава сотрудников, волонтеров, работающих с детьми в период школьных каникул</w:t>
            </w:r>
          </w:p>
        </w:tc>
      </w:tr>
      <w:tr w:rsidR="00823FDF" w:rsidRPr="00877C6D" w:rsidTr="00CC383B">
        <w:tc>
          <w:tcPr>
            <w:tcW w:w="9918" w:type="dxa"/>
            <w:gridSpan w:val="3"/>
          </w:tcPr>
          <w:p w:rsidR="00823FDF" w:rsidRPr="00877C6D" w:rsidRDefault="006B55CB" w:rsidP="006B55CB">
            <w:pPr>
              <w:spacing w:after="0" w:line="240" w:lineRule="auto"/>
              <w:rPr>
                <w:rFonts w:ascii="Times New Roman" w:hAnsi="Times New Roman"/>
                <w:sz w:val="24"/>
                <w:szCs w:val="24"/>
              </w:rPr>
            </w:pPr>
            <w:r>
              <w:rPr>
                <w:rFonts w:ascii="Times New Roman" w:hAnsi="Times New Roman"/>
                <w:sz w:val="24"/>
                <w:szCs w:val="24"/>
              </w:rPr>
              <w:t xml:space="preserve">4. </w:t>
            </w:r>
            <w:r w:rsidR="00823FDF" w:rsidRPr="00877C6D">
              <w:rPr>
                <w:rFonts w:ascii="Times New Roman" w:hAnsi="Times New Roman"/>
                <w:sz w:val="24"/>
                <w:szCs w:val="24"/>
              </w:rPr>
              <w:t>Подпрограмма 4.</w:t>
            </w:r>
            <w:r>
              <w:rPr>
                <w:rFonts w:ascii="Times New Roman" w:hAnsi="Times New Roman"/>
                <w:sz w:val="24"/>
                <w:szCs w:val="24"/>
              </w:rPr>
              <w:t xml:space="preserve"> «</w:t>
            </w:r>
            <w:r w:rsidR="00823FDF" w:rsidRPr="00877C6D">
              <w:rPr>
                <w:rFonts w:ascii="Times New Roman" w:hAnsi="Times New Roman"/>
                <w:sz w:val="24"/>
                <w:szCs w:val="24"/>
              </w:rPr>
              <w:t>Развитие институт</w:t>
            </w:r>
            <w:r>
              <w:rPr>
                <w:rFonts w:ascii="Times New Roman" w:hAnsi="Times New Roman"/>
                <w:sz w:val="24"/>
                <w:szCs w:val="24"/>
              </w:rPr>
              <w:t>а семьи и повышение рождаемости»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4.1.</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Увеличение доли вторых, третьих, и последующих рождения детей</w:t>
            </w:r>
          </w:p>
        </w:tc>
        <w:tc>
          <w:tcPr>
            <w:tcW w:w="5356" w:type="dxa"/>
          </w:tcPr>
          <w:p w:rsidR="00823FDF" w:rsidRPr="00877C6D" w:rsidRDefault="00823FDF" w:rsidP="006B55C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формулам:</w:t>
            </w:r>
          </w:p>
          <w:p w:rsidR="00823FDF" w:rsidRPr="00877C6D" w:rsidRDefault="00823FDF" w:rsidP="00877C6D">
            <w:pPr>
              <w:pStyle w:val="ConsPlusNormal"/>
              <w:rPr>
                <w:rFonts w:ascii="Times New Roman" w:hAnsi="Times New Roman" w:cs="Times New Roman"/>
                <w:sz w:val="24"/>
                <w:szCs w:val="24"/>
              </w:rPr>
            </w:pPr>
            <w:r w:rsidRPr="00877C6D">
              <w:rPr>
                <w:rFonts w:ascii="Times New Roman" w:hAnsi="Times New Roman" w:cs="Times New Roman"/>
                <w:sz w:val="24"/>
                <w:szCs w:val="24"/>
              </w:rPr>
              <w:t>Р=</w:t>
            </w:r>
            <w:r w:rsidRPr="00877C6D">
              <w:rPr>
                <w:rFonts w:ascii="Times New Roman" w:hAnsi="Times New Roman" w:cs="Times New Roman"/>
                <w:sz w:val="24"/>
                <w:szCs w:val="24"/>
                <w:u w:val="single"/>
              </w:rPr>
              <w:t>Р1</w:t>
            </w:r>
            <w:r w:rsidRPr="00877C6D">
              <w:rPr>
                <w:rFonts w:ascii="Times New Roman" w:hAnsi="Times New Roman" w:cs="Times New Roman"/>
                <w:sz w:val="24"/>
                <w:szCs w:val="24"/>
              </w:rPr>
              <w:t xml:space="preserve"> Х 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Р2</w:t>
            </w:r>
          </w:p>
          <w:p w:rsidR="00823FDF" w:rsidRPr="00877C6D" w:rsidRDefault="00CC383B" w:rsidP="00877C6D">
            <w:pPr>
              <w:spacing w:after="0" w:line="240" w:lineRule="auto"/>
              <w:jc w:val="both"/>
              <w:rPr>
                <w:rFonts w:ascii="Times New Roman" w:hAnsi="Times New Roman"/>
                <w:sz w:val="24"/>
                <w:szCs w:val="24"/>
              </w:rPr>
            </w:pPr>
            <w:r>
              <w:rPr>
                <w:rFonts w:ascii="Times New Roman" w:hAnsi="Times New Roman"/>
                <w:sz w:val="24"/>
                <w:szCs w:val="24"/>
              </w:rPr>
              <w:t>г</w:t>
            </w:r>
            <w:r w:rsidR="006B55CB">
              <w:rPr>
                <w:rFonts w:ascii="Times New Roman" w:hAnsi="Times New Roman"/>
                <w:sz w:val="24"/>
                <w:szCs w:val="24"/>
              </w:rPr>
              <w:t>де</w:t>
            </w:r>
            <w:r w:rsidR="00823FDF" w:rsidRPr="00877C6D">
              <w:rPr>
                <w:rFonts w:ascii="Times New Roman" w:hAnsi="Times New Roman"/>
                <w:sz w:val="24"/>
                <w:szCs w:val="24"/>
              </w:rPr>
              <w:t>:</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Р1- количество рождение 2-х и 3-х последующих детей;</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Р2- количество всех рождений     </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Единица измерения –процент</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Источником информации для расчета показателя является информация отчетных форм федерального статистического наблюдения, предоставляемая ЗАГСом</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lastRenderedPageBreak/>
              <w:t>4.2.</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Количество муниципальных мероприятий, направленных на развитие института семьи и повышение рождаемости</w:t>
            </w: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Единица измерения показателя - единица.</w:t>
            </w:r>
          </w:p>
          <w:p w:rsidR="00823FDF" w:rsidRPr="00877C6D" w:rsidRDefault="00823FDF" w:rsidP="006B55CB">
            <w:pPr>
              <w:spacing w:after="0" w:line="240" w:lineRule="auto"/>
              <w:jc w:val="both"/>
              <w:rPr>
                <w:rFonts w:ascii="Times New Roman" w:hAnsi="Times New Roman"/>
                <w:sz w:val="24"/>
                <w:szCs w:val="24"/>
              </w:rPr>
            </w:pPr>
            <w:r w:rsidRPr="00877C6D">
              <w:rPr>
                <w:rFonts w:ascii="Times New Roman" w:hAnsi="Times New Roman"/>
                <w:sz w:val="24"/>
                <w:szCs w:val="24"/>
              </w:rPr>
              <w:t>Источником показателя являются нормативно-правовые акты, подтверждающие проведение мероприятий, направленных на развитие института семьи и повышение рождаемости.</w:t>
            </w:r>
          </w:p>
        </w:tc>
      </w:tr>
      <w:tr w:rsidR="00823FDF" w:rsidRPr="00877C6D" w:rsidTr="00CC383B">
        <w:tc>
          <w:tcPr>
            <w:tcW w:w="1015"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4.3.</w:t>
            </w:r>
          </w:p>
        </w:tc>
        <w:tc>
          <w:tcPr>
            <w:tcW w:w="3547" w:type="dxa"/>
          </w:tcPr>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Сокращение доли случаев лишения родителей родительских прав, от числа семей, состоящих на контроле КДН и ЗП</w:t>
            </w:r>
          </w:p>
        </w:tc>
        <w:tc>
          <w:tcPr>
            <w:tcW w:w="5356" w:type="dxa"/>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Показатель рассчитывается по формуле:</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Дслрп=</w:t>
            </w:r>
            <w:r w:rsidRPr="00877C6D">
              <w:rPr>
                <w:rFonts w:ascii="Times New Roman" w:hAnsi="Times New Roman"/>
                <w:sz w:val="24"/>
                <w:szCs w:val="24"/>
                <w:u w:val="single"/>
              </w:rPr>
              <w:t xml:space="preserve"> </w:t>
            </w:r>
            <w:r w:rsidRPr="00877C6D">
              <w:rPr>
                <w:rFonts w:ascii="Times New Roman" w:hAnsi="Times New Roman"/>
                <w:sz w:val="24"/>
                <w:szCs w:val="24"/>
                <w:u w:val="single"/>
                <w:lang w:val="en-US"/>
              </w:rPr>
              <w:t>N</w:t>
            </w:r>
            <w:r w:rsidRPr="00877C6D">
              <w:rPr>
                <w:rFonts w:ascii="Times New Roman" w:hAnsi="Times New Roman"/>
                <w:sz w:val="24"/>
                <w:szCs w:val="24"/>
                <w:u w:val="single"/>
              </w:rPr>
              <w:t>слрп</w:t>
            </w:r>
            <w:r w:rsidRPr="00877C6D">
              <w:rPr>
                <w:rFonts w:ascii="Times New Roman" w:hAnsi="Times New Roman"/>
                <w:sz w:val="24"/>
                <w:szCs w:val="24"/>
              </w:rPr>
              <w:t xml:space="preserve"> х100%</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              ЧскКДН</w:t>
            </w:r>
          </w:p>
          <w:p w:rsidR="00823FDF" w:rsidRPr="00877C6D" w:rsidRDefault="006B55CB" w:rsidP="00877C6D">
            <w:pPr>
              <w:spacing w:after="0" w:line="240" w:lineRule="auto"/>
              <w:jc w:val="both"/>
              <w:rPr>
                <w:rFonts w:ascii="Times New Roman" w:hAnsi="Times New Roman"/>
                <w:sz w:val="24"/>
                <w:szCs w:val="24"/>
              </w:rPr>
            </w:pPr>
            <w:r>
              <w:rPr>
                <w:rFonts w:ascii="Times New Roman" w:hAnsi="Times New Roman"/>
                <w:sz w:val="24"/>
                <w:szCs w:val="24"/>
              </w:rPr>
              <w:t>где</w:t>
            </w:r>
            <w:r w:rsidR="00823FDF" w:rsidRPr="00877C6D">
              <w:rPr>
                <w:rFonts w:ascii="Times New Roman" w:hAnsi="Times New Roman"/>
                <w:sz w:val="24"/>
                <w:szCs w:val="24"/>
              </w:rPr>
              <w:t>:</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Дслрп- доли случаев лишения родителей родительских прав, от числа семей, состоящих на контроле КДН и ЗП в муниципальном образовании;</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ЧскКДН- число семей , лишенных родительских прав</w:t>
            </w:r>
          </w:p>
          <w:p w:rsidR="00823FDF" w:rsidRPr="00877C6D" w:rsidRDefault="00823FDF" w:rsidP="00877C6D">
            <w:pPr>
              <w:spacing w:after="0" w:line="240" w:lineRule="auto"/>
              <w:jc w:val="both"/>
              <w:rPr>
                <w:rFonts w:ascii="Times New Roman" w:hAnsi="Times New Roman"/>
                <w:sz w:val="24"/>
                <w:szCs w:val="24"/>
              </w:rPr>
            </w:pPr>
            <w:r w:rsidRPr="00877C6D">
              <w:rPr>
                <w:rFonts w:ascii="Times New Roman" w:hAnsi="Times New Roman"/>
                <w:sz w:val="24"/>
                <w:szCs w:val="24"/>
              </w:rPr>
              <w:t xml:space="preserve">Единица измерения показателя  - процент </w:t>
            </w:r>
          </w:p>
          <w:p w:rsidR="00823FDF" w:rsidRPr="00877C6D" w:rsidRDefault="00823FDF" w:rsidP="00CC383B">
            <w:pPr>
              <w:spacing w:after="0" w:line="240" w:lineRule="auto"/>
              <w:jc w:val="both"/>
              <w:rPr>
                <w:rFonts w:ascii="Times New Roman" w:hAnsi="Times New Roman"/>
                <w:sz w:val="24"/>
                <w:szCs w:val="24"/>
              </w:rPr>
            </w:pPr>
            <w:r w:rsidRPr="00877C6D">
              <w:rPr>
                <w:rFonts w:ascii="Times New Roman" w:hAnsi="Times New Roman"/>
                <w:sz w:val="24"/>
                <w:szCs w:val="24"/>
              </w:rPr>
              <w:t>Источником информации для расчета показателя  являются данные , предоставляемые КДН и ЗП г. Пущино</w:t>
            </w:r>
          </w:p>
        </w:tc>
      </w:tr>
    </w:tbl>
    <w:p w:rsidR="00823FDF" w:rsidRPr="00877C6D" w:rsidRDefault="00823FDF" w:rsidP="00877C6D">
      <w:pPr>
        <w:spacing w:after="0" w:line="240" w:lineRule="auto"/>
        <w:ind w:firstLine="709"/>
        <w:jc w:val="both"/>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9.Порядок взаимодействия ответственного за выполнение мероприятия с муниципальным заказчиком программы</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ind w:firstLine="709"/>
        <w:jc w:val="both"/>
        <w:rPr>
          <w:rFonts w:ascii="Times New Roman" w:hAnsi="Times New Roman"/>
          <w:sz w:val="24"/>
          <w:szCs w:val="24"/>
        </w:rPr>
      </w:pPr>
      <w:r w:rsidRPr="00877C6D">
        <w:rPr>
          <w:rFonts w:ascii="Times New Roman" w:hAnsi="Times New Roman"/>
          <w:sz w:val="24"/>
          <w:szCs w:val="24"/>
        </w:rPr>
        <w:t>Муниципальный заказчик программы городского округа Пущино осуществляет координацию деятельности Разработчиков подпрограмм по подготовке и реализации программных мероприятий, анализу и рациональному использованию средств бюджета городского округа Пущино и иных привлекаемых для реализации программы городского округа Пущино Московской области источников.</w:t>
      </w:r>
    </w:p>
    <w:p w:rsidR="00823FDF" w:rsidRPr="00877C6D" w:rsidRDefault="00823FDF" w:rsidP="00877C6D">
      <w:pPr>
        <w:widowControl w:val="0"/>
        <w:autoSpaceDE w:val="0"/>
        <w:autoSpaceDN w:val="0"/>
        <w:adjustRightInd w:val="0"/>
        <w:spacing w:after="0" w:line="240" w:lineRule="auto"/>
        <w:ind w:firstLine="709"/>
        <w:jc w:val="both"/>
        <w:rPr>
          <w:rFonts w:ascii="Times New Roman" w:hAnsi="Times New Roman"/>
          <w:sz w:val="24"/>
          <w:szCs w:val="24"/>
        </w:rPr>
      </w:pPr>
      <w:r w:rsidRPr="00877C6D">
        <w:rPr>
          <w:rFonts w:ascii="Times New Roman" w:hAnsi="Times New Roman"/>
          <w:sz w:val="24"/>
          <w:szCs w:val="24"/>
        </w:rPr>
        <w:t>Муниципальный заказчик программы городского округа Пущино Московской области несет ответственность за подготовку и реализацию программы городского округа Пущино Московской области, а также обеспечение достижения количественных и/или качественных показателей эффективности реализации программы городского округа Пущино Московской области в целом.</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Ответственный за выполнение мероприятия муниципальной подпрограммы:</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1) формирует прогноз расходов на реализацию мероприятия муниципальной программы и направляет его Разработчику муниципальной подпрограммы;</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2) участвует в обсуждении вопросов, связанных с реализацией и финансированием подпрограммы в части соответствующего мероприятия; </w:t>
      </w:r>
    </w:p>
    <w:p w:rsidR="00823FDF" w:rsidRPr="00877C6D" w:rsidRDefault="00823FDF" w:rsidP="006B55CB">
      <w:pPr>
        <w:spacing w:after="0" w:line="240" w:lineRule="auto"/>
        <w:ind w:firstLine="709"/>
        <w:rPr>
          <w:rFonts w:ascii="Times New Roman" w:hAnsi="Times New Roman"/>
          <w:sz w:val="24"/>
          <w:szCs w:val="24"/>
        </w:rPr>
      </w:pPr>
      <w:r w:rsidRPr="00877C6D">
        <w:rPr>
          <w:rFonts w:ascii="Times New Roman" w:hAnsi="Times New Roman"/>
          <w:sz w:val="24"/>
          <w:szCs w:val="24"/>
        </w:rPr>
        <w:t>3) готовит предложения по формированию адресных перечней и направляет их муниципальному заказчику подпрограммы;</w:t>
      </w:r>
    </w:p>
    <w:p w:rsidR="00823FDF" w:rsidRPr="00877C6D" w:rsidRDefault="00823FDF" w:rsidP="006B55CB">
      <w:pPr>
        <w:spacing w:after="0" w:line="240" w:lineRule="auto"/>
        <w:ind w:firstLine="709"/>
        <w:rPr>
          <w:rFonts w:ascii="Times New Roman" w:hAnsi="Times New Roman"/>
          <w:sz w:val="24"/>
          <w:szCs w:val="24"/>
        </w:rPr>
      </w:pPr>
      <w:r w:rsidRPr="00877C6D">
        <w:rPr>
          <w:rFonts w:ascii="Times New Roman" w:hAnsi="Times New Roman"/>
          <w:sz w:val="24"/>
          <w:szCs w:val="24"/>
        </w:rPr>
        <w:t>4)</w:t>
      </w:r>
      <w:r w:rsidR="006B55CB">
        <w:rPr>
          <w:rFonts w:ascii="Times New Roman" w:hAnsi="Times New Roman"/>
          <w:sz w:val="24"/>
          <w:szCs w:val="24"/>
        </w:rPr>
        <w:t xml:space="preserve"> </w:t>
      </w:r>
      <w:r w:rsidRPr="00877C6D">
        <w:rPr>
          <w:rFonts w:ascii="Times New Roman" w:hAnsi="Times New Roman"/>
          <w:sz w:val="24"/>
          <w:szCs w:val="24"/>
        </w:rPr>
        <w:t>определяет исполнителей мероприятия подпрограммы, в том числе путем проведения торгов, в форме конкурса или аукциона;</w:t>
      </w:r>
    </w:p>
    <w:p w:rsidR="00823FDF" w:rsidRPr="00877C6D" w:rsidRDefault="00823FDF" w:rsidP="006B55CB">
      <w:pPr>
        <w:spacing w:after="0" w:line="240" w:lineRule="auto"/>
        <w:ind w:firstLine="709"/>
        <w:rPr>
          <w:rFonts w:ascii="Times New Roman" w:hAnsi="Times New Roman"/>
          <w:sz w:val="24"/>
          <w:szCs w:val="24"/>
        </w:rPr>
      </w:pPr>
      <w:r w:rsidRPr="00877C6D">
        <w:rPr>
          <w:rFonts w:ascii="Times New Roman" w:hAnsi="Times New Roman"/>
          <w:sz w:val="24"/>
          <w:szCs w:val="24"/>
        </w:rPr>
        <w:t>5) направляет муниципальному заказчику подпрограммы предложения по формированию «Дор</w:t>
      </w:r>
      <w:r w:rsidR="006B55CB">
        <w:rPr>
          <w:rFonts w:ascii="Times New Roman" w:hAnsi="Times New Roman"/>
          <w:sz w:val="24"/>
          <w:szCs w:val="24"/>
        </w:rPr>
        <w:t>ожных карт»;</w:t>
      </w:r>
    </w:p>
    <w:p w:rsidR="00823FDF" w:rsidRPr="00877C6D" w:rsidRDefault="00823FDF" w:rsidP="006B55CB">
      <w:pPr>
        <w:spacing w:after="0" w:line="240" w:lineRule="auto"/>
        <w:ind w:firstLine="709"/>
        <w:rPr>
          <w:rFonts w:ascii="Times New Roman" w:hAnsi="Times New Roman"/>
          <w:sz w:val="24"/>
          <w:szCs w:val="24"/>
        </w:rPr>
      </w:pPr>
      <w:r w:rsidRPr="00877C6D">
        <w:rPr>
          <w:rFonts w:ascii="Times New Roman" w:hAnsi="Times New Roman"/>
          <w:sz w:val="24"/>
          <w:szCs w:val="24"/>
        </w:rPr>
        <w:t>6)</w:t>
      </w:r>
      <w:r w:rsidR="006B55CB">
        <w:rPr>
          <w:rFonts w:ascii="Times New Roman" w:hAnsi="Times New Roman"/>
          <w:sz w:val="24"/>
          <w:szCs w:val="24"/>
        </w:rPr>
        <w:t xml:space="preserve"> </w:t>
      </w:r>
      <w:r w:rsidRPr="00877C6D">
        <w:rPr>
          <w:rFonts w:ascii="Times New Roman" w:hAnsi="Times New Roman"/>
          <w:sz w:val="24"/>
          <w:szCs w:val="24"/>
        </w:rPr>
        <w:t>готовит и представляет государственному заказчику подпрограммы отчет о реализации мероприятий, отче</w:t>
      </w:r>
      <w:r w:rsidR="006B55CB">
        <w:rPr>
          <w:rFonts w:ascii="Times New Roman" w:hAnsi="Times New Roman"/>
          <w:sz w:val="24"/>
          <w:szCs w:val="24"/>
        </w:rPr>
        <w:t>т об исполнении «Дорожных карт»;</w:t>
      </w:r>
    </w:p>
    <w:p w:rsidR="00823FDF" w:rsidRPr="00877C6D" w:rsidRDefault="00823FDF" w:rsidP="006B55CB">
      <w:pPr>
        <w:spacing w:after="0" w:line="240" w:lineRule="auto"/>
        <w:ind w:firstLine="709"/>
        <w:rPr>
          <w:rFonts w:ascii="Times New Roman" w:hAnsi="Times New Roman"/>
          <w:sz w:val="24"/>
          <w:szCs w:val="24"/>
        </w:rPr>
      </w:pPr>
      <w:r w:rsidRPr="00877C6D">
        <w:rPr>
          <w:rFonts w:ascii="Times New Roman" w:hAnsi="Times New Roman"/>
          <w:sz w:val="24"/>
          <w:szCs w:val="24"/>
        </w:rPr>
        <w:t>7) вводит в подсистему ГАСУ МО информацию о выполнении мероприятия</w:t>
      </w:r>
      <w:r w:rsidR="006B55CB">
        <w:rPr>
          <w:rFonts w:ascii="Times New Roman" w:hAnsi="Times New Roman"/>
          <w:sz w:val="24"/>
          <w:szCs w:val="24"/>
        </w:rPr>
        <w:t>.</w:t>
      </w:r>
    </w:p>
    <w:p w:rsidR="00823FDF" w:rsidRPr="00877C6D" w:rsidRDefault="00823FDF" w:rsidP="00877C6D">
      <w:pPr>
        <w:spacing w:after="0" w:line="240" w:lineRule="auto"/>
        <w:ind w:firstLine="709"/>
        <w:jc w:val="both"/>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10. Состав, форма и сроки предоставления отчетности </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о ходе реализации мероприятия ответственным за выполнение мероприятия муниципальному заказчику программы</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lastRenderedPageBreak/>
        <w:t>Контроль за реализацией муниципальной программы осуществляется руководителем Администрации города Пущино.</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Ответственный исполнитель формирует в подсистеме ГАСУ МО:</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1) Ежеквартальный до 20 числа месяца, следующего за отчетным кварталом:</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а) оперативный отчет о реализации мероприятий, который содержит:</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анализ причин несвоевременного выполнения мероприятий;</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б) оперативный (годовой) </w:t>
      </w:r>
      <w:hyperlink w:anchor="P1675" w:history="1">
        <w:r w:rsidRPr="00877C6D">
          <w:rPr>
            <w:rFonts w:ascii="Times New Roman" w:hAnsi="Times New Roman" w:cs="Times New Roman"/>
            <w:sz w:val="24"/>
            <w:szCs w:val="24"/>
          </w:rPr>
          <w:t>отчет</w:t>
        </w:r>
      </w:hyperlink>
      <w:r w:rsidRPr="00877C6D">
        <w:rPr>
          <w:rFonts w:ascii="Times New Roman" w:hAnsi="Times New Roman" w:cs="Times New Roman"/>
          <w:sz w:val="24"/>
          <w:szCs w:val="24"/>
        </w:rPr>
        <w:t xml:space="preserve"> о выполнении муниципальной программы по объектам строительства, реконструкции и капитального ремонта, который содержит:</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наименование объекта, адрес объекта, планируемые работы;</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перечень фактически выполненных работ с указанием объемов, источников финансирования;</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анализ причин невыполнения (несвоевременного выполнения) работ.</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а) аналитическую записку, в которой указываются:</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 - степень достижения планируемых результатов реализации муниципальной программы и намеченной цели муниципальной программы;</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общий объем фактически произведенных расходов, в том числе по источникам финансирования;</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б) таблицу, в которой указываются данные:</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об использовании средств бюджета городского округа Пущино Московской области и средств иных привлекаемых для реализации муниципальной программы источников по каждому мероприятию и в целом по государственной программе;</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по всем мероприятиям, из них по не завершенным в утвержденные сроки, указываются причины их невыполнения и предложения по дальнейшей реализации;</w:t>
      </w:r>
    </w:p>
    <w:p w:rsidR="00823FDF" w:rsidRPr="00877C6D" w:rsidRDefault="00823FDF" w:rsidP="00877C6D">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 xml:space="preserve">Годовой отчет о </w:t>
      </w:r>
      <w:r w:rsidR="006B55CB" w:rsidRPr="00877C6D">
        <w:rPr>
          <w:rFonts w:ascii="Times New Roman" w:hAnsi="Times New Roman" w:cs="Times New Roman"/>
          <w:sz w:val="24"/>
          <w:szCs w:val="24"/>
        </w:rPr>
        <w:t>реализации муниципальной программы</w:t>
      </w:r>
      <w:r w:rsidRPr="00877C6D">
        <w:rPr>
          <w:rFonts w:ascii="Times New Roman" w:hAnsi="Times New Roman" w:cs="Times New Roman"/>
          <w:sz w:val="24"/>
          <w:szCs w:val="24"/>
        </w:rPr>
        <w:t xml:space="preserve"> должен содержать:</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1) аналитическую записку, в которой указываются:</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степень достижения запланированных результатов и намеченных целей муниципальной программы и подпрограмм;</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 xml:space="preserve">общий объем фактически производственных расходов, всего и в том числе по источникам финансирования </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2) таблицу, в которой указываются данные:</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 xml:space="preserve">об использовании </w:t>
      </w:r>
      <w:r w:rsidR="006B55CB" w:rsidRPr="00877C6D">
        <w:rPr>
          <w:rFonts w:ascii="Times New Roman" w:hAnsi="Times New Roman" w:cs="Times New Roman"/>
          <w:sz w:val="24"/>
          <w:szCs w:val="24"/>
        </w:rPr>
        <w:t>средств муниципального</w:t>
      </w:r>
      <w:r w:rsidRPr="00877C6D">
        <w:rPr>
          <w:rFonts w:ascii="Times New Roman" w:hAnsi="Times New Roman" w:cs="Times New Roman"/>
          <w:sz w:val="24"/>
          <w:szCs w:val="24"/>
        </w:rPr>
        <w:t xml:space="preserve"> бюджета, бюджета Московской области и средств федерального бюджета и иных привлекаемых для реализации муниципальной программы источников;</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по каждому программному мероприятию и в целом по муниципальной программе;</w:t>
      </w:r>
    </w:p>
    <w:p w:rsidR="00823FDF" w:rsidRPr="00877C6D" w:rsidRDefault="00823FDF" w:rsidP="00877C6D">
      <w:pPr>
        <w:pStyle w:val="ConsPlusNormal"/>
        <w:ind w:firstLine="540"/>
        <w:jc w:val="both"/>
        <w:rPr>
          <w:rFonts w:ascii="Times New Roman" w:hAnsi="Times New Roman" w:cs="Times New Roman"/>
          <w:sz w:val="24"/>
          <w:szCs w:val="24"/>
        </w:rPr>
      </w:pPr>
      <w:r w:rsidRPr="00877C6D">
        <w:rPr>
          <w:rFonts w:ascii="Times New Roman" w:hAnsi="Times New Roman" w:cs="Times New Roman"/>
          <w:sz w:val="24"/>
          <w:szCs w:val="24"/>
        </w:rPr>
        <w:t>по мероприятиям, не завершенным в утвержденные сроки, причины их невыполнения и предложения по их дальнейшему достижению.</w:t>
      </w:r>
    </w:p>
    <w:p w:rsidR="00823FDF" w:rsidRPr="00877C6D" w:rsidRDefault="00823FDF" w:rsidP="00877C6D">
      <w:pPr>
        <w:pStyle w:val="ConsPlusNormal"/>
        <w:ind w:firstLine="540"/>
        <w:jc w:val="both"/>
        <w:rPr>
          <w:rFonts w:ascii="Times New Roman" w:hAnsi="Times New Roman" w:cs="Times New Roman"/>
          <w:sz w:val="24"/>
          <w:szCs w:val="24"/>
        </w:rPr>
      </w:pPr>
    </w:p>
    <w:p w:rsidR="00823FDF" w:rsidRPr="00877C6D" w:rsidRDefault="00823FDF" w:rsidP="006B55CB">
      <w:pPr>
        <w:pStyle w:val="ConsPlusNormal"/>
        <w:ind w:firstLine="0"/>
        <w:jc w:val="center"/>
        <w:outlineLvl w:val="1"/>
        <w:rPr>
          <w:rFonts w:ascii="Times New Roman" w:hAnsi="Times New Roman" w:cs="Times New Roman"/>
          <w:sz w:val="24"/>
          <w:szCs w:val="24"/>
        </w:rPr>
      </w:pPr>
      <w:r w:rsidRPr="00877C6D">
        <w:rPr>
          <w:rFonts w:ascii="Times New Roman" w:hAnsi="Times New Roman" w:cs="Times New Roman"/>
          <w:sz w:val="24"/>
          <w:szCs w:val="24"/>
        </w:rPr>
        <w:t>11. Состав, форма и сроки представления отчетности о ходе</w:t>
      </w:r>
    </w:p>
    <w:p w:rsidR="00823FDF" w:rsidRPr="00877C6D" w:rsidRDefault="00823FDF" w:rsidP="00877C6D">
      <w:pPr>
        <w:pStyle w:val="ConsPlusNormal"/>
        <w:jc w:val="center"/>
        <w:rPr>
          <w:rFonts w:ascii="Times New Roman" w:hAnsi="Times New Roman" w:cs="Times New Roman"/>
          <w:sz w:val="24"/>
          <w:szCs w:val="24"/>
        </w:rPr>
      </w:pPr>
      <w:r w:rsidRPr="00877C6D">
        <w:rPr>
          <w:rFonts w:ascii="Times New Roman" w:hAnsi="Times New Roman" w:cs="Times New Roman"/>
          <w:sz w:val="24"/>
          <w:szCs w:val="24"/>
        </w:rPr>
        <w:t>реализа</w:t>
      </w:r>
      <w:r w:rsidR="006B55CB">
        <w:rPr>
          <w:rFonts w:ascii="Times New Roman" w:hAnsi="Times New Roman" w:cs="Times New Roman"/>
          <w:sz w:val="24"/>
          <w:szCs w:val="24"/>
        </w:rPr>
        <w:t>ции мероприятий подпрограммы 3 «</w:t>
      </w:r>
      <w:r w:rsidRPr="00877C6D">
        <w:rPr>
          <w:rFonts w:ascii="Times New Roman" w:hAnsi="Times New Roman" w:cs="Times New Roman"/>
          <w:sz w:val="24"/>
          <w:szCs w:val="24"/>
        </w:rPr>
        <w:t>Развитие системы</w:t>
      </w:r>
    </w:p>
    <w:p w:rsidR="00823FDF" w:rsidRPr="00877C6D" w:rsidRDefault="00823FDF" w:rsidP="00877C6D">
      <w:pPr>
        <w:pStyle w:val="ConsPlusNormal"/>
        <w:jc w:val="center"/>
        <w:rPr>
          <w:rFonts w:ascii="Times New Roman" w:hAnsi="Times New Roman" w:cs="Times New Roman"/>
          <w:sz w:val="24"/>
          <w:szCs w:val="24"/>
        </w:rPr>
      </w:pPr>
      <w:r w:rsidRPr="00877C6D">
        <w:rPr>
          <w:rFonts w:ascii="Times New Roman" w:hAnsi="Times New Roman" w:cs="Times New Roman"/>
          <w:sz w:val="24"/>
          <w:szCs w:val="24"/>
        </w:rPr>
        <w:t>отдыха и оздоровления детей в городском округе Пущино»"</w:t>
      </w:r>
    </w:p>
    <w:p w:rsidR="00823FDF" w:rsidRPr="00877C6D" w:rsidRDefault="00823FDF" w:rsidP="00877C6D">
      <w:pPr>
        <w:pStyle w:val="ConsPlusNormal"/>
        <w:jc w:val="both"/>
        <w:rPr>
          <w:rFonts w:ascii="Times New Roman" w:hAnsi="Times New Roman" w:cs="Times New Roman"/>
          <w:sz w:val="24"/>
          <w:szCs w:val="24"/>
        </w:rPr>
      </w:pP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Отдел образования и отдел культуры, спорта, туризма и работы с </w:t>
      </w:r>
      <w:r w:rsidR="006B55CB" w:rsidRPr="00877C6D">
        <w:rPr>
          <w:rFonts w:ascii="Times New Roman" w:hAnsi="Times New Roman" w:cs="Times New Roman"/>
          <w:sz w:val="24"/>
          <w:szCs w:val="24"/>
        </w:rPr>
        <w:t>молодежью Администрации</w:t>
      </w:r>
      <w:r w:rsidRPr="00877C6D">
        <w:rPr>
          <w:rFonts w:ascii="Times New Roman" w:hAnsi="Times New Roman" w:cs="Times New Roman"/>
          <w:sz w:val="24"/>
          <w:szCs w:val="24"/>
        </w:rPr>
        <w:t xml:space="preserve"> города Пущино ежемесячно:</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lastRenderedPageBreak/>
        <w:t>В срок до 5 числа месяца, следующего за отчетным периодом, по итогам года в срок до 15 января года, следующего за отчетным годом, представляют в Министерство социального развития Московской области отчет о расходовании субсидии Московской области на мероприятия по организации отдыха детей в каникулярное время.</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Ежеквартально в срок до 5 числа месяца, следующего за отчетным периодом, по итогам года в срок до 15 января года, следующего за отчетным годом, представляют в Министерство социального развития Московской области отчет о расходовании субсидии Московской области на мероприятия по организации отдыха детей в каникулярное время.</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Ежемесячно в срок до 5 числа месяца, следующего за отчетным периодом, за декабрь - до 31 числа данного месяца в текущем году, представляют в Министерство социального развития Московской области отчет об использовании субсидий бюджетам муниципальных образований Московской области на софинансирование мероприятий на проведение работ по ремонту детских оздоровительных лагерей, находящихся в собственности муниципального образования.</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Ответственные лица за выполнение мероприятий подпрограммы 3 "Развитие системы отдыха и оздоровления детей в городском округе Пущино", ежеквартально в срок до 5 числа месяца, следующего за отчетным периодом, представляют</w:t>
      </w:r>
      <w:r w:rsidR="00CD26D8">
        <w:rPr>
          <w:rFonts w:ascii="Times New Roman" w:hAnsi="Times New Roman" w:cs="Times New Roman"/>
          <w:sz w:val="24"/>
          <w:szCs w:val="24"/>
        </w:rPr>
        <w:t xml:space="preserve"> </w:t>
      </w:r>
      <w:r w:rsidRPr="00877C6D">
        <w:rPr>
          <w:rFonts w:ascii="Times New Roman" w:hAnsi="Times New Roman" w:cs="Times New Roman"/>
          <w:sz w:val="24"/>
          <w:szCs w:val="24"/>
        </w:rPr>
        <w:t xml:space="preserve">отчет в Министерство социального развития Московской области </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Должностные лица несут ответственность за достоверность данных, представляемых ими в Министерство социального развития Московской области для получения субсидий, а также за нецелевое использование средств бюджета Московской области в соответствии с законодательством Российской Федерации и законодательством Московской области.</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Контроль за целевым использованием средств субсидий осуществляется финансовым отделом Администрации города Пущино</w:t>
      </w:r>
    </w:p>
    <w:p w:rsidR="00823FDF" w:rsidRPr="00877C6D" w:rsidRDefault="00823FDF" w:rsidP="006B55CB">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Предоставление отчетов, указанных в настоящем разделе, осуществляется в подсистеме </w:t>
      </w:r>
      <w:r w:rsidR="00CD26D8">
        <w:rPr>
          <w:rFonts w:ascii="Times New Roman" w:hAnsi="Times New Roman" w:cs="Times New Roman"/>
          <w:sz w:val="24"/>
          <w:szCs w:val="24"/>
        </w:rPr>
        <w:t>«</w:t>
      </w:r>
      <w:r w:rsidRPr="00877C6D">
        <w:rPr>
          <w:rFonts w:ascii="Times New Roman" w:hAnsi="Times New Roman" w:cs="Times New Roman"/>
          <w:sz w:val="24"/>
          <w:szCs w:val="24"/>
        </w:rPr>
        <w:t>Ведомственные показатели</w:t>
      </w:r>
      <w:r w:rsidR="00CD26D8">
        <w:rPr>
          <w:rFonts w:ascii="Times New Roman" w:hAnsi="Times New Roman" w:cs="Times New Roman"/>
          <w:sz w:val="24"/>
          <w:szCs w:val="24"/>
        </w:rPr>
        <w:t>»</w:t>
      </w:r>
      <w:r w:rsidRPr="00877C6D">
        <w:rPr>
          <w:rFonts w:ascii="Times New Roman" w:hAnsi="Times New Roman" w:cs="Times New Roman"/>
          <w:sz w:val="24"/>
          <w:szCs w:val="24"/>
        </w:rPr>
        <w:t xml:space="preserve"> автоматизированной информационно-аналитической системы "Мониторинг социально-экономического развития Московской области" с использованием автоматизированной информационно-аналитической системы мониторинга социально-экономического развития Московской области с использованием типовог</w:t>
      </w:r>
      <w:r w:rsidR="00CD26D8">
        <w:rPr>
          <w:rFonts w:ascii="Times New Roman" w:hAnsi="Times New Roman" w:cs="Times New Roman"/>
          <w:sz w:val="24"/>
          <w:szCs w:val="24"/>
        </w:rPr>
        <w:t>о регионального сегмента ГАС «</w:t>
      </w:r>
      <w:r w:rsidRPr="00877C6D">
        <w:rPr>
          <w:rFonts w:ascii="Times New Roman" w:hAnsi="Times New Roman" w:cs="Times New Roman"/>
          <w:sz w:val="24"/>
          <w:szCs w:val="24"/>
        </w:rPr>
        <w:t>Управление</w:t>
      </w:r>
      <w:r w:rsidR="00CD26D8">
        <w:rPr>
          <w:rFonts w:ascii="Times New Roman" w:hAnsi="Times New Roman" w:cs="Times New Roman"/>
          <w:sz w:val="24"/>
          <w:szCs w:val="24"/>
        </w:rPr>
        <w:t>»</w:t>
      </w:r>
      <w:r w:rsidRPr="00877C6D">
        <w:rPr>
          <w:rFonts w:ascii="Times New Roman" w:hAnsi="Times New Roman" w:cs="Times New Roman"/>
          <w:sz w:val="24"/>
          <w:szCs w:val="24"/>
        </w:rPr>
        <w:t xml:space="preserve"> (http://gasu.mosreg.ru/) в сроки, установленные настоящим разделом.</w:t>
      </w: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sectPr w:rsidR="00823FDF" w:rsidRPr="00877C6D" w:rsidSect="00A21D99">
          <w:pgSz w:w="11906" w:h="16838"/>
          <w:pgMar w:top="1134" w:right="567" w:bottom="1134" w:left="1701" w:header="709" w:footer="709" w:gutter="0"/>
          <w:cols w:space="708"/>
          <w:docGrid w:linePitch="360"/>
        </w:sectPr>
      </w:pPr>
    </w:p>
    <w:p w:rsidR="00823FDF" w:rsidRPr="00877C6D" w:rsidRDefault="00823FDF" w:rsidP="00877C6D">
      <w:pPr>
        <w:pStyle w:val="a4"/>
        <w:spacing w:after="0" w:line="240" w:lineRule="auto"/>
        <w:ind w:left="0"/>
        <w:jc w:val="center"/>
        <w:rPr>
          <w:rFonts w:ascii="Times New Roman" w:hAnsi="Times New Roman"/>
          <w:sz w:val="24"/>
          <w:szCs w:val="24"/>
        </w:rPr>
      </w:pPr>
      <w:r w:rsidRPr="00877C6D">
        <w:rPr>
          <w:rFonts w:ascii="Times New Roman" w:hAnsi="Times New Roman"/>
          <w:sz w:val="24"/>
          <w:szCs w:val="24"/>
        </w:rPr>
        <w:lastRenderedPageBreak/>
        <w:t>12. Подпрограммы муниципальной программы «Социальная защита населения городского округа Пущино на 2017-2021 годы»</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12.1.Паспорт подпрограммы 1 «Социальная защита граждан»</w:t>
      </w:r>
    </w:p>
    <w:p w:rsidR="00823FDF" w:rsidRPr="00877C6D" w:rsidRDefault="00823FDF" w:rsidP="00877C6D">
      <w:pPr>
        <w:spacing w:after="0" w:line="240" w:lineRule="auto"/>
        <w:jc w:val="both"/>
        <w:rPr>
          <w:rFonts w:ascii="Times New Roman" w:hAnsi="Times New Roman"/>
          <w:sz w:val="24"/>
          <w:szCs w:val="24"/>
        </w:rPr>
      </w:pPr>
    </w:p>
    <w:tbl>
      <w:tblPr>
        <w:tblW w:w="151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42"/>
        <w:gridCol w:w="1782"/>
        <w:gridCol w:w="1520"/>
        <w:gridCol w:w="1638"/>
        <w:gridCol w:w="1637"/>
        <w:gridCol w:w="1492"/>
        <w:gridCol w:w="1446"/>
        <w:gridCol w:w="1563"/>
      </w:tblGrid>
      <w:tr w:rsidR="00823FDF" w:rsidRPr="00877C6D" w:rsidTr="00CC383B">
        <w:tc>
          <w:tcPr>
            <w:tcW w:w="2127" w:type="dxa"/>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Муниципальный заказчик подпрограммы</w:t>
            </w:r>
          </w:p>
        </w:tc>
        <w:tc>
          <w:tcPr>
            <w:tcW w:w="13020" w:type="dxa"/>
            <w:gridSpan w:val="8"/>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Администрация города Пущино</w:t>
            </w:r>
          </w:p>
        </w:tc>
      </w:tr>
      <w:tr w:rsidR="00823FDF" w:rsidRPr="00877C6D" w:rsidTr="00CC383B">
        <w:trPr>
          <w:trHeight w:val="255"/>
        </w:trPr>
        <w:tc>
          <w:tcPr>
            <w:tcW w:w="2127" w:type="dxa"/>
            <w:vMerge w:val="restart"/>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p w:rsidR="00823FDF" w:rsidRPr="00877C6D" w:rsidRDefault="00823FDF" w:rsidP="00877C6D">
            <w:pPr>
              <w:pStyle w:val="ConsPlusNormal"/>
              <w:rPr>
                <w:rFonts w:ascii="Times New Roman" w:hAnsi="Times New Roman" w:cs="Times New Roman"/>
                <w:sz w:val="24"/>
                <w:szCs w:val="24"/>
              </w:rPr>
            </w:pPr>
          </w:p>
        </w:tc>
        <w:tc>
          <w:tcPr>
            <w:tcW w:w="1942" w:type="dxa"/>
            <w:vMerge w:val="restart"/>
          </w:tcPr>
          <w:p w:rsidR="00823FDF" w:rsidRPr="00877C6D" w:rsidRDefault="00823FDF" w:rsidP="00CD26D8">
            <w:pPr>
              <w:pStyle w:val="ConsPlusNormal"/>
              <w:ind w:firstLine="38"/>
              <w:jc w:val="center"/>
              <w:rPr>
                <w:rFonts w:ascii="Times New Roman" w:hAnsi="Times New Roman" w:cs="Times New Roman"/>
                <w:sz w:val="24"/>
                <w:szCs w:val="24"/>
              </w:rPr>
            </w:pPr>
            <w:r w:rsidRPr="00877C6D">
              <w:rPr>
                <w:rFonts w:ascii="Times New Roman" w:hAnsi="Times New Roman" w:cs="Times New Roman"/>
                <w:sz w:val="24"/>
                <w:szCs w:val="24"/>
              </w:rPr>
              <w:t>Главный распорядитель бюджетных средств</w:t>
            </w:r>
          </w:p>
        </w:tc>
        <w:tc>
          <w:tcPr>
            <w:tcW w:w="1782" w:type="dxa"/>
            <w:vMerge w:val="restart"/>
          </w:tcPr>
          <w:p w:rsidR="00823FDF" w:rsidRPr="00877C6D" w:rsidRDefault="00823FDF" w:rsidP="00CD26D8">
            <w:pPr>
              <w:pStyle w:val="ConsPlusNormal"/>
              <w:ind w:firstLine="15"/>
              <w:jc w:val="center"/>
              <w:rPr>
                <w:rFonts w:ascii="Times New Roman" w:hAnsi="Times New Roman" w:cs="Times New Roman"/>
                <w:sz w:val="24"/>
                <w:szCs w:val="24"/>
              </w:rPr>
            </w:pPr>
            <w:r w:rsidRPr="00877C6D">
              <w:rPr>
                <w:rFonts w:ascii="Times New Roman" w:hAnsi="Times New Roman" w:cs="Times New Roman"/>
                <w:sz w:val="24"/>
                <w:szCs w:val="24"/>
              </w:rPr>
              <w:t>Источники финансирования</w:t>
            </w:r>
          </w:p>
        </w:tc>
        <w:tc>
          <w:tcPr>
            <w:tcW w:w="9296" w:type="dxa"/>
            <w:gridSpan w:val="6"/>
          </w:tcPr>
          <w:p w:rsidR="00823FDF" w:rsidRPr="00877C6D" w:rsidRDefault="00823FDF" w:rsidP="00877C6D">
            <w:pPr>
              <w:pStyle w:val="ConsPlusNormal"/>
              <w:jc w:val="center"/>
              <w:rPr>
                <w:rFonts w:ascii="Times New Roman" w:hAnsi="Times New Roman" w:cs="Times New Roman"/>
                <w:sz w:val="24"/>
                <w:szCs w:val="24"/>
              </w:rPr>
            </w:pPr>
            <w:r w:rsidRPr="00877C6D">
              <w:rPr>
                <w:rFonts w:ascii="Times New Roman" w:hAnsi="Times New Roman" w:cs="Times New Roman"/>
                <w:sz w:val="24"/>
                <w:szCs w:val="24"/>
              </w:rPr>
              <w:t>Расходы (тыс. руб.)</w:t>
            </w:r>
          </w:p>
        </w:tc>
      </w:tr>
      <w:tr w:rsidR="00823FDF" w:rsidRPr="00877C6D" w:rsidTr="00CC383B">
        <w:trPr>
          <w:trHeight w:val="465"/>
        </w:trPr>
        <w:tc>
          <w:tcPr>
            <w:tcW w:w="2127" w:type="dxa"/>
            <w:vMerge/>
          </w:tcPr>
          <w:p w:rsidR="00823FDF" w:rsidRPr="00877C6D" w:rsidRDefault="00823FDF" w:rsidP="00877C6D">
            <w:pPr>
              <w:pStyle w:val="ConsPlusNormal"/>
              <w:rPr>
                <w:rFonts w:ascii="Times New Roman" w:hAnsi="Times New Roman" w:cs="Times New Roman"/>
                <w:sz w:val="24"/>
                <w:szCs w:val="24"/>
              </w:rPr>
            </w:pPr>
          </w:p>
        </w:tc>
        <w:tc>
          <w:tcPr>
            <w:tcW w:w="1942" w:type="dxa"/>
            <w:vMerge/>
          </w:tcPr>
          <w:p w:rsidR="00823FDF" w:rsidRPr="00877C6D" w:rsidRDefault="00823FDF" w:rsidP="00877C6D">
            <w:pPr>
              <w:pStyle w:val="ConsPlusNormal"/>
              <w:jc w:val="center"/>
              <w:rPr>
                <w:rFonts w:ascii="Times New Roman" w:hAnsi="Times New Roman" w:cs="Times New Roman"/>
                <w:sz w:val="24"/>
                <w:szCs w:val="24"/>
              </w:rPr>
            </w:pPr>
          </w:p>
        </w:tc>
        <w:tc>
          <w:tcPr>
            <w:tcW w:w="1782" w:type="dxa"/>
            <w:vMerge/>
          </w:tcPr>
          <w:p w:rsidR="00823FDF" w:rsidRPr="00877C6D" w:rsidRDefault="00823FDF" w:rsidP="00877C6D">
            <w:pPr>
              <w:pStyle w:val="ConsPlusNormal"/>
              <w:jc w:val="center"/>
              <w:rPr>
                <w:rFonts w:ascii="Times New Roman" w:hAnsi="Times New Roman" w:cs="Times New Roman"/>
                <w:sz w:val="24"/>
                <w:szCs w:val="24"/>
              </w:rPr>
            </w:pPr>
          </w:p>
        </w:tc>
        <w:tc>
          <w:tcPr>
            <w:tcW w:w="1520" w:type="dxa"/>
          </w:tcPr>
          <w:p w:rsidR="00823FDF" w:rsidRPr="00877C6D" w:rsidRDefault="00823FDF" w:rsidP="00CD26D8">
            <w:pPr>
              <w:pStyle w:val="ConsPlusNormal"/>
              <w:ind w:firstLine="0"/>
              <w:jc w:val="center"/>
              <w:rPr>
                <w:rFonts w:ascii="Times New Roman" w:hAnsi="Times New Roman" w:cs="Times New Roman"/>
                <w:sz w:val="24"/>
                <w:szCs w:val="24"/>
              </w:rPr>
            </w:pPr>
            <w:r w:rsidRPr="00877C6D">
              <w:rPr>
                <w:rFonts w:ascii="Times New Roman" w:hAnsi="Times New Roman" w:cs="Times New Roman"/>
                <w:sz w:val="24"/>
                <w:szCs w:val="24"/>
              </w:rPr>
              <w:t>2017год</w:t>
            </w:r>
          </w:p>
        </w:tc>
        <w:tc>
          <w:tcPr>
            <w:tcW w:w="1638" w:type="dxa"/>
          </w:tcPr>
          <w:p w:rsidR="00823FDF" w:rsidRPr="00877C6D" w:rsidRDefault="00823FDF" w:rsidP="00CD26D8">
            <w:pPr>
              <w:pStyle w:val="ConsPlusNormal"/>
              <w:ind w:firstLine="165"/>
              <w:jc w:val="center"/>
              <w:rPr>
                <w:rFonts w:ascii="Times New Roman" w:hAnsi="Times New Roman" w:cs="Times New Roman"/>
                <w:sz w:val="24"/>
                <w:szCs w:val="24"/>
              </w:rPr>
            </w:pPr>
            <w:r w:rsidRPr="00877C6D">
              <w:rPr>
                <w:rFonts w:ascii="Times New Roman" w:hAnsi="Times New Roman" w:cs="Times New Roman"/>
                <w:sz w:val="24"/>
                <w:szCs w:val="24"/>
              </w:rPr>
              <w:t>2018 год</w:t>
            </w:r>
          </w:p>
        </w:tc>
        <w:tc>
          <w:tcPr>
            <w:tcW w:w="1637" w:type="dxa"/>
          </w:tcPr>
          <w:p w:rsidR="00823FDF" w:rsidRPr="00877C6D" w:rsidRDefault="00823FDF" w:rsidP="00CD26D8">
            <w:pPr>
              <w:pStyle w:val="ConsPlusNormal"/>
              <w:ind w:firstLine="164"/>
              <w:jc w:val="center"/>
              <w:rPr>
                <w:rFonts w:ascii="Times New Roman" w:hAnsi="Times New Roman" w:cs="Times New Roman"/>
                <w:sz w:val="24"/>
                <w:szCs w:val="24"/>
              </w:rPr>
            </w:pPr>
            <w:r w:rsidRPr="00877C6D">
              <w:rPr>
                <w:rFonts w:ascii="Times New Roman" w:hAnsi="Times New Roman" w:cs="Times New Roman"/>
                <w:sz w:val="24"/>
                <w:szCs w:val="24"/>
              </w:rPr>
              <w:t>2019 год</w:t>
            </w:r>
          </w:p>
        </w:tc>
        <w:tc>
          <w:tcPr>
            <w:tcW w:w="1492" w:type="dxa"/>
          </w:tcPr>
          <w:p w:rsidR="00823FDF" w:rsidRPr="00877C6D" w:rsidRDefault="00823FDF" w:rsidP="00CD26D8">
            <w:pPr>
              <w:pStyle w:val="ConsPlusNormal"/>
              <w:ind w:firstLine="164"/>
              <w:jc w:val="center"/>
              <w:rPr>
                <w:rFonts w:ascii="Times New Roman" w:hAnsi="Times New Roman" w:cs="Times New Roman"/>
                <w:sz w:val="24"/>
                <w:szCs w:val="24"/>
              </w:rPr>
            </w:pPr>
            <w:r w:rsidRPr="00877C6D">
              <w:rPr>
                <w:rFonts w:ascii="Times New Roman" w:hAnsi="Times New Roman" w:cs="Times New Roman"/>
                <w:sz w:val="24"/>
                <w:szCs w:val="24"/>
              </w:rPr>
              <w:t>2020 год</w:t>
            </w:r>
          </w:p>
        </w:tc>
        <w:tc>
          <w:tcPr>
            <w:tcW w:w="1446" w:type="dxa"/>
          </w:tcPr>
          <w:p w:rsidR="00823FDF" w:rsidRPr="00877C6D" w:rsidRDefault="00823FDF" w:rsidP="00CD26D8">
            <w:pPr>
              <w:pStyle w:val="ConsPlusNormal"/>
              <w:ind w:firstLine="0"/>
              <w:jc w:val="center"/>
              <w:rPr>
                <w:rFonts w:ascii="Times New Roman" w:hAnsi="Times New Roman" w:cs="Times New Roman"/>
                <w:sz w:val="24"/>
                <w:szCs w:val="24"/>
              </w:rPr>
            </w:pPr>
            <w:r w:rsidRPr="00877C6D">
              <w:rPr>
                <w:rFonts w:ascii="Times New Roman" w:hAnsi="Times New Roman" w:cs="Times New Roman"/>
                <w:sz w:val="24"/>
                <w:szCs w:val="24"/>
              </w:rPr>
              <w:t>2021 год</w:t>
            </w:r>
          </w:p>
        </w:tc>
        <w:tc>
          <w:tcPr>
            <w:tcW w:w="1563" w:type="dxa"/>
          </w:tcPr>
          <w:p w:rsidR="00823FDF" w:rsidRPr="00877C6D" w:rsidRDefault="00823FDF" w:rsidP="00CD26D8">
            <w:pPr>
              <w:pStyle w:val="ConsPlusNormal"/>
              <w:ind w:firstLine="93"/>
              <w:jc w:val="center"/>
              <w:rPr>
                <w:rFonts w:ascii="Times New Roman" w:hAnsi="Times New Roman" w:cs="Times New Roman"/>
                <w:sz w:val="24"/>
                <w:szCs w:val="24"/>
              </w:rPr>
            </w:pPr>
            <w:r w:rsidRPr="00877C6D">
              <w:rPr>
                <w:rFonts w:ascii="Times New Roman" w:hAnsi="Times New Roman" w:cs="Times New Roman"/>
                <w:sz w:val="24"/>
                <w:szCs w:val="24"/>
              </w:rPr>
              <w:t>Итого</w:t>
            </w:r>
          </w:p>
        </w:tc>
      </w:tr>
      <w:tr w:rsidR="00823FDF" w:rsidRPr="00877C6D" w:rsidTr="00CC383B">
        <w:trPr>
          <w:trHeight w:val="495"/>
        </w:trPr>
        <w:tc>
          <w:tcPr>
            <w:tcW w:w="2127" w:type="dxa"/>
            <w:vMerge/>
          </w:tcPr>
          <w:p w:rsidR="00823FDF" w:rsidRPr="00877C6D" w:rsidRDefault="00823FDF" w:rsidP="00877C6D">
            <w:pPr>
              <w:pStyle w:val="ConsPlusNormal"/>
              <w:rPr>
                <w:rFonts w:ascii="Times New Roman" w:hAnsi="Times New Roman" w:cs="Times New Roman"/>
                <w:sz w:val="24"/>
                <w:szCs w:val="24"/>
              </w:rPr>
            </w:pPr>
          </w:p>
        </w:tc>
        <w:tc>
          <w:tcPr>
            <w:tcW w:w="1942" w:type="dxa"/>
            <w:vMerge w:val="restart"/>
          </w:tcPr>
          <w:p w:rsidR="00823FDF" w:rsidRPr="00877C6D" w:rsidRDefault="00823FDF" w:rsidP="00DD7733">
            <w:pPr>
              <w:pStyle w:val="ConsPlusNormal"/>
              <w:ind w:firstLine="39"/>
              <w:jc w:val="center"/>
              <w:rPr>
                <w:rFonts w:ascii="Times New Roman" w:hAnsi="Times New Roman" w:cs="Times New Roman"/>
                <w:sz w:val="24"/>
                <w:szCs w:val="24"/>
              </w:rPr>
            </w:pPr>
            <w:r w:rsidRPr="00877C6D">
              <w:rPr>
                <w:rFonts w:ascii="Times New Roman" w:hAnsi="Times New Roman" w:cs="Times New Roman"/>
                <w:sz w:val="24"/>
                <w:szCs w:val="24"/>
              </w:rPr>
              <w:t xml:space="preserve">Администрация города Пущино </w:t>
            </w:r>
          </w:p>
        </w:tc>
        <w:tc>
          <w:tcPr>
            <w:tcW w:w="1782" w:type="dxa"/>
          </w:tcPr>
          <w:p w:rsidR="00823FDF" w:rsidRPr="00877C6D" w:rsidRDefault="00823FDF" w:rsidP="00877C6D">
            <w:pPr>
              <w:pStyle w:val="ConsPlusNormal"/>
              <w:ind w:firstLine="444"/>
              <w:jc w:val="center"/>
              <w:rPr>
                <w:rFonts w:ascii="Times New Roman" w:hAnsi="Times New Roman" w:cs="Times New Roman"/>
                <w:sz w:val="24"/>
                <w:szCs w:val="24"/>
              </w:rPr>
            </w:pPr>
            <w:r w:rsidRPr="00877C6D">
              <w:rPr>
                <w:rFonts w:ascii="Times New Roman" w:hAnsi="Times New Roman" w:cs="Times New Roman"/>
                <w:sz w:val="24"/>
                <w:szCs w:val="24"/>
              </w:rPr>
              <w:t>Всего, в том числе:</w:t>
            </w:r>
          </w:p>
        </w:tc>
        <w:tc>
          <w:tcPr>
            <w:tcW w:w="1520"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18173</w:t>
            </w:r>
          </w:p>
        </w:tc>
        <w:tc>
          <w:tcPr>
            <w:tcW w:w="1638"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18096</w:t>
            </w:r>
          </w:p>
        </w:tc>
        <w:tc>
          <w:tcPr>
            <w:tcW w:w="1637"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18698</w:t>
            </w:r>
          </w:p>
        </w:tc>
        <w:tc>
          <w:tcPr>
            <w:tcW w:w="1492"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19542</w:t>
            </w:r>
          </w:p>
        </w:tc>
        <w:tc>
          <w:tcPr>
            <w:tcW w:w="1446"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19310</w:t>
            </w:r>
          </w:p>
        </w:tc>
        <w:tc>
          <w:tcPr>
            <w:tcW w:w="1563"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93819</w:t>
            </w:r>
          </w:p>
        </w:tc>
      </w:tr>
      <w:tr w:rsidR="00823FDF" w:rsidRPr="00877C6D" w:rsidTr="00CC383B">
        <w:trPr>
          <w:trHeight w:val="828"/>
        </w:trPr>
        <w:tc>
          <w:tcPr>
            <w:tcW w:w="2127" w:type="dxa"/>
            <w:vMerge/>
          </w:tcPr>
          <w:p w:rsidR="00823FDF" w:rsidRPr="00877C6D" w:rsidRDefault="00823FDF" w:rsidP="00877C6D">
            <w:pPr>
              <w:pStyle w:val="ConsPlusNormal"/>
              <w:rPr>
                <w:rFonts w:ascii="Times New Roman" w:hAnsi="Times New Roman" w:cs="Times New Roman"/>
                <w:sz w:val="24"/>
                <w:szCs w:val="24"/>
              </w:rPr>
            </w:pPr>
          </w:p>
        </w:tc>
        <w:tc>
          <w:tcPr>
            <w:tcW w:w="1942" w:type="dxa"/>
            <w:vMerge/>
          </w:tcPr>
          <w:p w:rsidR="00823FDF" w:rsidRPr="00877C6D" w:rsidRDefault="00823FDF" w:rsidP="00877C6D">
            <w:pPr>
              <w:pStyle w:val="ConsPlusNormal"/>
              <w:rPr>
                <w:rFonts w:ascii="Times New Roman" w:hAnsi="Times New Roman" w:cs="Times New Roman"/>
                <w:sz w:val="24"/>
                <w:szCs w:val="24"/>
              </w:rPr>
            </w:pPr>
          </w:p>
        </w:tc>
        <w:tc>
          <w:tcPr>
            <w:tcW w:w="1782" w:type="dxa"/>
          </w:tcPr>
          <w:p w:rsidR="00823FDF" w:rsidRPr="00877C6D" w:rsidRDefault="00823FDF" w:rsidP="00877C6D">
            <w:pPr>
              <w:pStyle w:val="ConsPlusNormal"/>
              <w:ind w:firstLine="19"/>
              <w:jc w:val="center"/>
              <w:rPr>
                <w:rFonts w:ascii="Times New Roman" w:hAnsi="Times New Roman" w:cs="Times New Roman"/>
                <w:sz w:val="24"/>
                <w:szCs w:val="24"/>
              </w:rPr>
            </w:pPr>
            <w:r w:rsidRPr="00877C6D">
              <w:rPr>
                <w:rFonts w:ascii="Times New Roman" w:hAnsi="Times New Roman" w:cs="Times New Roman"/>
                <w:sz w:val="24"/>
                <w:szCs w:val="24"/>
              </w:rPr>
              <w:t>Средства федерального бюджета</w:t>
            </w:r>
          </w:p>
        </w:tc>
        <w:tc>
          <w:tcPr>
            <w:tcW w:w="1520"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638"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637"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46"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563"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r>
      <w:tr w:rsidR="00823FDF" w:rsidRPr="00877C6D" w:rsidTr="00CC383B">
        <w:trPr>
          <w:trHeight w:val="465"/>
        </w:trPr>
        <w:tc>
          <w:tcPr>
            <w:tcW w:w="2127" w:type="dxa"/>
            <w:vMerge/>
          </w:tcPr>
          <w:p w:rsidR="00823FDF" w:rsidRPr="00877C6D" w:rsidRDefault="00823FDF" w:rsidP="00877C6D">
            <w:pPr>
              <w:pStyle w:val="ConsPlusNormal"/>
              <w:rPr>
                <w:rFonts w:ascii="Times New Roman" w:hAnsi="Times New Roman" w:cs="Times New Roman"/>
                <w:sz w:val="24"/>
                <w:szCs w:val="24"/>
              </w:rPr>
            </w:pPr>
          </w:p>
        </w:tc>
        <w:tc>
          <w:tcPr>
            <w:tcW w:w="1942" w:type="dxa"/>
            <w:vMerge/>
          </w:tcPr>
          <w:p w:rsidR="00823FDF" w:rsidRPr="00877C6D" w:rsidRDefault="00823FDF" w:rsidP="00877C6D">
            <w:pPr>
              <w:pStyle w:val="ConsPlusNormal"/>
              <w:rPr>
                <w:rFonts w:ascii="Times New Roman" w:hAnsi="Times New Roman" w:cs="Times New Roman"/>
                <w:sz w:val="24"/>
                <w:szCs w:val="24"/>
              </w:rPr>
            </w:pPr>
          </w:p>
        </w:tc>
        <w:tc>
          <w:tcPr>
            <w:tcW w:w="1782" w:type="dxa"/>
          </w:tcPr>
          <w:p w:rsidR="00823FDF" w:rsidRPr="00877C6D" w:rsidRDefault="00823FDF" w:rsidP="00877C6D">
            <w:pPr>
              <w:pStyle w:val="ConsPlusNormal"/>
              <w:ind w:firstLine="19"/>
              <w:jc w:val="center"/>
              <w:rPr>
                <w:rFonts w:ascii="Times New Roman" w:hAnsi="Times New Roman" w:cs="Times New Roman"/>
                <w:sz w:val="24"/>
                <w:szCs w:val="24"/>
              </w:rPr>
            </w:pPr>
            <w:r w:rsidRPr="00877C6D">
              <w:rPr>
                <w:rFonts w:ascii="Times New Roman" w:hAnsi="Times New Roman" w:cs="Times New Roman"/>
                <w:sz w:val="24"/>
                <w:szCs w:val="24"/>
              </w:rPr>
              <w:t>Средства бюджета Московской области</w:t>
            </w:r>
          </w:p>
        </w:tc>
        <w:tc>
          <w:tcPr>
            <w:tcW w:w="1520"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18073</w:t>
            </w:r>
          </w:p>
        </w:tc>
        <w:tc>
          <w:tcPr>
            <w:tcW w:w="1638"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17911</w:t>
            </w:r>
          </w:p>
        </w:tc>
        <w:tc>
          <w:tcPr>
            <w:tcW w:w="1637"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18663</w:t>
            </w:r>
          </w:p>
        </w:tc>
        <w:tc>
          <w:tcPr>
            <w:tcW w:w="1492"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19502</w:t>
            </w:r>
          </w:p>
        </w:tc>
        <w:tc>
          <w:tcPr>
            <w:tcW w:w="1446"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19270</w:t>
            </w:r>
          </w:p>
        </w:tc>
        <w:tc>
          <w:tcPr>
            <w:tcW w:w="1563"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93419</w:t>
            </w:r>
          </w:p>
        </w:tc>
      </w:tr>
      <w:tr w:rsidR="00823FDF" w:rsidRPr="00877C6D" w:rsidTr="00CC383B">
        <w:trPr>
          <w:trHeight w:val="420"/>
        </w:trPr>
        <w:tc>
          <w:tcPr>
            <w:tcW w:w="2127" w:type="dxa"/>
            <w:vMerge/>
          </w:tcPr>
          <w:p w:rsidR="00823FDF" w:rsidRPr="00877C6D" w:rsidRDefault="00823FDF" w:rsidP="00877C6D">
            <w:pPr>
              <w:pStyle w:val="ConsPlusNormal"/>
              <w:rPr>
                <w:rFonts w:ascii="Times New Roman" w:hAnsi="Times New Roman" w:cs="Times New Roman"/>
                <w:sz w:val="24"/>
                <w:szCs w:val="24"/>
              </w:rPr>
            </w:pPr>
          </w:p>
        </w:tc>
        <w:tc>
          <w:tcPr>
            <w:tcW w:w="1942" w:type="dxa"/>
            <w:vMerge/>
          </w:tcPr>
          <w:p w:rsidR="00823FDF" w:rsidRPr="00877C6D" w:rsidRDefault="00823FDF" w:rsidP="00877C6D">
            <w:pPr>
              <w:pStyle w:val="ConsPlusNormal"/>
              <w:rPr>
                <w:rFonts w:ascii="Times New Roman" w:hAnsi="Times New Roman" w:cs="Times New Roman"/>
                <w:sz w:val="24"/>
                <w:szCs w:val="24"/>
              </w:rPr>
            </w:pPr>
          </w:p>
        </w:tc>
        <w:tc>
          <w:tcPr>
            <w:tcW w:w="1782" w:type="dxa"/>
          </w:tcPr>
          <w:p w:rsidR="00823FDF" w:rsidRPr="00877C6D" w:rsidRDefault="00823FDF" w:rsidP="00877C6D">
            <w:pPr>
              <w:pStyle w:val="ConsPlusNormal"/>
              <w:ind w:firstLine="19"/>
              <w:jc w:val="center"/>
              <w:rPr>
                <w:rFonts w:ascii="Times New Roman" w:hAnsi="Times New Roman" w:cs="Times New Roman"/>
                <w:sz w:val="24"/>
                <w:szCs w:val="24"/>
              </w:rPr>
            </w:pPr>
            <w:r w:rsidRPr="00877C6D">
              <w:rPr>
                <w:rFonts w:ascii="Times New Roman" w:hAnsi="Times New Roman" w:cs="Times New Roman"/>
                <w:sz w:val="24"/>
                <w:szCs w:val="24"/>
              </w:rPr>
              <w:t>Средства бюджета городского округа Пущино Московской области</w:t>
            </w:r>
          </w:p>
        </w:tc>
        <w:tc>
          <w:tcPr>
            <w:tcW w:w="1520"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65</w:t>
            </w:r>
          </w:p>
        </w:tc>
        <w:tc>
          <w:tcPr>
            <w:tcW w:w="1638"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150</w:t>
            </w:r>
          </w:p>
        </w:tc>
        <w:tc>
          <w:tcPr>
            <w:tcW w:w="1637"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46"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563"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215</w:t>
            </w:r>
          </w:p>
        </w:tc>
      </w:tr>
      <w:tr w:rsidR="00823FDF" w:rsidRPr="00877C6D" w:rsidTr="00CC383B">
        <w:trPr>
          <w:trHeight w:val="960"/>
        </w:trPr>
        <w:tc>
          <w:tcPr>
            <w:tcW w:w="2127" w:type="dxa"/>
            <w:vMerge/>
          </w:tcPr>
          <w:p w:rsidR="00823FDF" w:rsidRPr="00877C6D" w:rsidRDefault="00823FDF" w:rsidP="00877C6D">
            <w:pPr>
              <w:pStyle w:val="ConsPlusNormal"/>
              <w:rPr>
                <w:rFonts w:ascii="Times New Roman" w:hAnsi="Times New Roman" w:cs="Times New Roman"/>
                <w:sz w:val="24"/>
                <w:szCs w:val="24"/>
              </w:rPr>
            </w:pPr>
          </w:p>
        </w:tc>
        <w:tc>
          <w:tcPr>
            <w:tcW w:w="1942" w:type="dxa"/>
            <w:vMerge/>
          </w:tcPr>
          <w:p w:rsidR="00823FDF" w:rsidRPr="00877C6D" w:rsidRDefault="00823FDF" w:rsidP="00877C6D">
            <w:pPr>
              <w:pStyle w:val="ConsPlusNormal"/>
              <w:rPr>
                <w:rFonts w:ascii="Times New Roman" w:hAnsi="Times New Roman" w:cs="Times New Roman"/>
                <w:sz w:val="24"/>
                <w:szCs w:val="24"/>
              </w:rPr>
            </w:pPr>
          </w:p>
        </w:tc>
        <w:tc>
          <w:tcPr>
            <w:tcW w:w="1782" w:type="dxa"/>
          </w:tcPr>
          <w:p w:rsidR="00823FDF" w:rsidRPr="00877C6D" w:rsidRDefault="00823FDF" w:rsidP="00877C6D">
            <w:pPr>
              <w:pStyle w:val="ConsPlusNormal"/>
              <w:ind w:firstLine="0"/>
              <w:jc w:val="center"/>
              <w:rPr>
                <w:rFonts w:ascii="Times New Roman" w:hAnsi="Times New Roman" w:cs="Times New Roman"/>
                <w:sz w:val="24"/>
                <w:szCs w:val="24"/>
              </w:rPr>
            </w:pPr>
            <w:r w:rsidRPr="00877C6D">
              <w:rPr>
                <w:rFonts w:ascii="Times New Roman" w:hAnsi="Times New Roman" w:cs="Times New Roman"/>
                <w:sz w:val="24"/>
                <w:szCs w:val="24"/>
              </w:rPr>
              <w:t>Внебюджетные средства</w:t>
            </w:r>
          </w:p>
        </w:tc>
        <w:tc>
          <w:tcPr>
            <w:tcW w:w="1520"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1638"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1637"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1492"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446"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563" w:type="dxa"/>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185</w:t>
            </w:r>
          </w:p>
        </w:tc>
      </w:tr>
    </w:tbl>
    <w:p w:rsidR="00823FDF" w:rsidRPr="00877C6D" w:rsidRDefault="00823FDF" w:rsidP="00877C6D">
      <w:pPr>
        <w:spacing w:after="0" w:line="240" w:lineRule="auto"/>
        <w:jc w:val="both"/>
        <w:rPr>
          <w:rFonts w:ascii="Times New Roman" w:hAnsi="Times New Roman"/>
          <w:sz w:val="24"/>
          <w:szCs w:val="24"/>
        </w:rPr>
        <w:sectPr w:rsidR="00823FDF" w:rsidRPr="00877C6D" w:rsidSect="00A21D99">
          <w:pgSz w:w="16838" w:h="11906" w:orient="landscape"/>
          <w:pgMar w:top="1134" w:right="567" w:bottom="1134" w:left="1701" w:header="709" w:footer="709" w:gutter="0"/>
          <w:cols w:space="708"/>
          <w:docGrid w:linePitch="360"/>
        </w:sectPr>
      </w:pPr>
    </w:p>
    <w:p w:rsidR="00823FDF" w:rsidRPr="00877C6D" w:rsidRDefault="00823FDF" w:rsidP="00CD26D8">
      <w:pPr>
        <w:pStyle w:val="ConsPlusNormal"/>
        <w:ind w:firstLine="709"/>
        <w:jc w:val="center"/>
        <w:outlineLvl w:val="2"/>
        <w:rPr>
          <w:rFonts w:ascii="Times New Roman" w:hAnsi="Times New Roman" w:cs="Times New Roman"/>
          <w:sz w:val="24"/>
          <w:szCs w:val="24"/>
        </w:rPr>
      </w:pPr>
      <w:r w:rsidRPr="00877C6D">
        <w:rPr>
          <w:rFonts w:ascii="Times New Roman" w:hAnsi="Times New Roman" w:cs="Times New Roman"/>
          <w:sz w:val="24"/>
          <w:szCs w:val="24"/>
        </w:rPr>
        <w:lastRenderedPageBreak/>
        <w:t>12.2. Характеристика проблем, решаемых</w:t>
      </w:r>
    </w:p>
    <w:p w:rsidR="00823FDF" w:rsidRPr="00877C6D" w:rsidRDefault="00823FDF" w:rsidP="00CD26D8">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посредством мероприятий</w:t>
      </w:r>
    </w:p>
    <w:p w:rsidR="00823FDF" w:rsidRPr="00877C6D" w:rsidRDefault="00823FDF" w:rsidP="00CD26D8">
      <w:pPr>
        <w:pStyle w:val="ConsPlusNormal"/>
        <w:ind w:firstLine="709"/>
        <w:jc w:val="both"/>
        <w:rPr>
          <w:rFonts w:ascii="Times New Roman" w:hAnsi="Times New Roman" w:cs="Times New Roman"/>
          <w:sz w:val="24"/>
          <w:szCs w:val="24"/>
        </w:rPr>
      </w:pP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Реализация мероприятий подпрограммы 1 направлена на совершенствование организации социальной поддержки населения, учитывающее как накопленный опыт, так и передовую зарубежную практику, в том числе:</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расширение сферы применения адресного подхода к предоставлению мер социальной поддержки;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совершенствование информационного обеспечения социальной поддержки населения;</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расширение участия бизнеса, некоммерческих, в том числе социально ориентированных некоммерческих организаций, благотворителей и добровольцев, в социальной поддержке граждан.</w:t>
      </w:r>
    </w:p>
    <w:p w:rsidR="00823FDF" w:rsidRPr="00877C6D" w:rsidRDefault="00823FDF" w:rsidP="00CD26D8">
      <w:pPr>
        <w:pStyle w:val="ConsPlusNormal"/>
        <w:ind w:firstLine="709"/>
        <w:jc w:val="center"/>
        <w:outlineLvl w:val="2"/>
        <w:rPr>
          <w:rFonts w:ascii="Times New Roman" w:hAnsi="Times New Roman" w:cs="Times New Roman"/>
          <w:sz w:val="24"/>
          <w:szCs w:val="24"/>
        </w:rPr>
      </w:pPr>
    </w:p>
    <w:p w:rsidR="00823FDF" w:rsidRPr="00877C6D" w:rsidRDefault="00823FDF" w:rsidP="00CD26D8">
      <w:pPr>
        <w:pStyle w:val="ConsPlusNormal"/>
        <w:ind w:firstLine="709"/>
        <w:jc w:val="center"/>
        <w:outlineLvl w:val="2"/>
        <w:rPr>
          <w:rFonts w:ascii="Times New Roman" w:hAnsi="Times New Roman" w:cs="Times New Roman"/>
          <w:sz w:val="24"/>
          <w:szCs w:val="24"/>
        </w:rPr>
      </w:pPr>
      <w:r w:rsidRPr="00877C6D">
        <w:rPr>
          <w:rFonts w:ascii="Times New Roman" w:hAnsi="Times New Roman" w:cs="Times New Roman"/>
          <w:sz w:val="24"/>
          <w:szCs w:val="24"/>
        </w:rPr>
        <w:t>12.3. Концептуальные направления реформирования,</w:t>
      </w:r>
    </w:p>
    <w:p w:rsidR="00823FDF" w:rsidRPr="00877C6D" w:rsidRDefault="00823FDF" w:rsidP="00CD26D8">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модернизации, преобразования отдельных сфер</w:t>
      </w:r>
    </w:p>
    <w:p w:rsidR="00823FDF" w:rsidRPr="00877C6D" w:rsidRDefault="00823FDF" w:rsidP="00CD26D8">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социально-экономического развития городского округа Пущино,</w:t>
      </w:r>
    </w:p>
    <w:p w:rsidR="00823FDF" w:rsidRPr="00877C6D" w:rsidRDefault="00823FDF" w:rsidP="00CD26D8">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реализуемых в рамках муниципальной программы</w:t>
      </w:r>
    </w:p>
    <w:p w:rsidR="00823FDF" w:rsidRPr="00877C6D" w:rsidRDefault="00823FDF" w:rsidP="00CD26D8">
      <w:pPr>
        <w:pStyle w:val="ConsPlusNormal"/>
        <w:ind w:firstLine="709"/>
        <w:jc w:val="both"/>
        <w:rPr>
          <w:rFonts w:ascii="Times New Roman" w:hAnsi="Times New Roman" w:cs="Times New Roman"/>
          <w:sz w:val="24"/>
          <w:szCs w:val="24"/>
        </w:rPr>
      </w:pP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Концептуальным направлением реформирования в сфере социальной поддержки населения является внедрение принципов адресности и нуждаемости. В целях сохранения уровня социальной поддержки малоимущих граждан, имеющих место жительства в городском округе, в том числе в условиях экономического кризиса, предусмотрено оказание экстренной социальной помощи гражданам, находящимся в трудной жизненной ситуации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Мероприятия подпрограммы способствуют реализации на территории городского округа Пущино в полном объеме положений Федерального </w:t>
      </w:r>
      <w:hyperlink r:id="rId24" w:tooltip="Федеральный закон от 28.12.2013 N 442-ФЗ (ред. от 14.11.2017) &quot;Об основах социального обслуживания граждан в Российской Федерации&quot;{КонсультантПлюс}" w:history="1">
        <w:r w:rsidRPr="00877C6D">
          <w:rPr>
            <w:rFonts w:ascii="Times New Roman" w:hAnsi="Times New Roman" w:cs="Times New Roman"/>
            <w:sz w:val="24"/>
            <w:szCs w:val="24"/>
          </w:rPr>
          <w:t>закона</w:t>
        </w:r>
      </w:hyperlink>
      <w:r w:rsidRPr="00877C6D">
        <w:rPr>
          <w:rFonts w:ascii="Times New Roman" w:hAnsi="Times New Roman" w:cs="Times New Roman"/>
          <w:sz w:val="24"/>
          <w:szCs w:val="24"/>
        </w:rPr>
        <w:t xml:space="preserve"> от 28.12.2013 N 442-ФЗ "Об основах социального обслуживания граждан в Российской Федерации". В частности, способствуют развитию негосударственного сектора в сфере социального обслуживания граждан, повышению конкуренции среди поставщиков социальных услуг.</w:t>
      </w:r>
    </w:p>
    <w:p w:rsidR="00823FDF" w:rsidRPr="00877C6D" w:rsidRDefault="00823FDF" w:rsidP="00CD26D8">
      <w:pPr>
        <w:spacing w:after="0" w:line="240" w:lineRule="auto"/>
        <w:ind w:firstLine="709"/>
        <w:jc w:val="both"/>
        <w:rPr>
          <w:rFonts w:ascii="Times New Roman" w:hAnsi="Times New Roman"/>
          <w:sz w:val="24"/>
          <w:szCs w:val="24"/>
        </w:rPr>
      </w:pPr>
      <w:r w:rsidRPr="00877C6D">
        <w:rPr>
          <w:rFonts w:ascii="Times New Roman" w:hAnsi="Times New Roman"/>
          <w:sz w:val="24"/>
          <w:szCs w:val="24"/>
        </w:rPr>
        <w:t>Концептуальные направления реформирования, модернизации, преобразования социальной сферы, реализуемые в рамках подпрограммы, основаны на необходимости развития и совершенствования системы социального обслуживания населения в соответствии с потребностями населения города Пущино, требованиями федерального и регионального законодательства, необходимостью выполнения Указов Президента Российской Федерации,   целям и задачам государственной программы Московской области «Социальная защита населения Московской области» на 2017-2021 годы.</w:t>
      </w:r>
    </w:p>
    <w:p w:rsidR="00823FDF" w:rsidRPr="00877C6D" w:rsidRDefault="00823FDF" w:rsidP="00877C6D">
      <w:pPr>
        <w:spacing w:after="0" w:line="240" w:lineRule="auto"/>
        <w:jc w:val="both"/>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sectPr w:rsidR="00823FDF" w:rsidRPr="00877C6D" w:rsidSect="00A21D99">
          <w:pgSz w:w="11906" w:h="16838"/>
          <w:pgMar w:top="1134" w:right="567" w:bottom="1134" w:left="1701" w:header="709" w:footer="709" w:gutter="0"/>
          <w:cols w:space="708"/>
          <w:docGrid w:linePitch="360"/>
        </w:sect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 12.4.Перечень мероприятий подпрограммы 1. «Социальная защита граждан»</w:t>
      </w:r>
    </w:p>
    <w:p w:rsidR="00823FDF" w:rsidRPr="00877C6D" w:rsidRDefault="00823FDF" w:rsidP="00877C6D">
      <w:pPr>
        <w:spacing w:after="0" w:line="240" w:lineRule="auto"/>
        <w:jc w:val="center"/>
        <w:rPr>
          <w:rFonts w:ascii="Times New Roman" w:hAnsi="Times New Roman"/>
          <w:b/>
          <w:sz w:val="24"/>
          <w:szCs w:val="24"/>
        </w:rPr>
      </w:pPr>
    </w:p>
    <w:tbl>
      <w:tblPr>
        <w:tblW w:w="5261" w:type="pct"/>
        <w:tblCellSpacing w:w="5" w:type="nil"/>
        <w:tblInd w:w="-577" w:type="dxa"/>
        <w:tblLayout w:type="fixed"/>
        <w:tblCellMar>
          <w:left w:w="75" w:type="dxa"/>
          <w:right w:w="75" w:type="dxa"/>
        </w:tblCellMar>
        <w:tblLook w:val="0000" w:firstRow="0" w:lastRow="0" w:firstColumn="0" w:lastColumn="0" w:noHBand="0" w:noVBand="0"/>
      </w:tblPr>
      <w:tblGrid>
        <w:gridCol w:w="533"/>
        <w:gridCol w:w="1990"/>
        <w:gridCol w:w="1063"/>
        <w:gridCol w:w="1592"/>
        <w:gridCol w:w="1724"/>
        <w:gridCol w:w="1063"/>
        <w:gridCol w:w="796"/>
        <w:gridCol w:w="793"/>
        <w:gridCol w:w="796"/>
        <w:gridCol w:w="793"/>
        <w:gridCol w:w="934"/>
        <w:gridCol w:w="1194"/>
        <w:gridCol w:w="2039"/>
      </w:tblGrid>
      <w:tr w:rsidR="00823FDF" w:rsidRPr="00877C6D" w:rsidTr="00CD26D8">
        <w:trPr>
          <w:trHeight w:val="320"/>
          <w:tblCellSpacing w:w="5" w:type="nil"/>
        </w:trPr>
        <w:tc>
          <w:tcPr>
            <w:tcW w:w="174"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п/п </w:t>
            </w:r>
          </w:p>
        </w:tc>
        <w:tc>
          <w:tcPr>
            <w:tcW w:w="650"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Мероприятие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подпрограммы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Сроки исполнения мероприятия</w:t>
            </w:r>
          </w:p>
        </w:tc>
        <w:tc>
          <w:tcPr>
            <w:tcW w:w="520" w:type="pct"/>
            <w:vMerge w:val="restart"/>
            <w:tcBorders>
              <w:top w:val="single" w:sz="8" w:space="0" w:color="auto"/>
              <w:left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Источники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финансирования</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63"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финансирования мероприятия в году,</w:t>
            </w:r>
            <w:r w:rsidR="00CD26D8">
              <w:rPr>
                <w:rFonts w:ascii="Times New Roman" w:hAnsi="Times New Roman"/>
                <w:sz w:val="24"/>
                <w:szCs w:val="24"/>
              </w:rPr>
              <w:t xml:space="preserve"> </w:t>
            </w:r>
            <w:r w:rsidRPr="00877C6D">
              <w:rPr>
                <w:rFonts w:ascii="Times New Roman" w:hAnsi="Times New Roman"/>
                <w:sz w:val="24"/>
                <w:szCs w:val="24"/>
              </w:rPr>
              <w:t>предшествующему году начала реализации муниц</w:t>
            </w:r>
            <w:r w:rsidR="00CD26D8">
              <w:rPr>
                <w:rFonts w:ascii="Times New Roman" w:hAnsi="Times New Roman"/>
                <w:sz w:val="24"/>
                <w:szCs w:val="24"/>
              </w:rPr>
              <w:t>ипальной</w:t>
            </w:r>
            <w:r w:rsidRPr="00877C6D">
              <w:rPr>
                <w:rFonts w:ascii="Times New Roman" w:hAnsi="Times New Roman"/>
                <w:sz w:val="24"/>
                <w:szCs w:val="24"/>
              </w:rPr>
              <w:t xml:space="preserve"> программы (тыс. руб.)</w:t>
            </w:r>
          </w:p>
        </w:tc>
        <w:tc>
          <w:tcPr>
            <w:tcW w:w="347"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Всего</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(тыс.</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руб</w:t>
            </w:r>
            <w:r w:rsidRPr="00877C6D">
              <w:rPr>
                <w:rFonts w:ascii="Times New Roman" w:hAnsi="Times New Roman"/>
                <w:b/>
                <w:sz w:val="24"/>
                <w:szCs w:val="24"/>
              </w:rPr>
              <w:t>.)</w:t>
            </w:r>
          </w:p>
        </w:tc>
        <w:tc>
          <w:tcPr>
            <w:tcW w:w="1343" w:type="pct"/>
            <w:gridSpan w:val="5"/>
            <w:tcBorders>
              <w:top w:val="single" w:sz="8" w:space="0" w:color="auto"/>
              <w:left w:val="single" w:sz="8" w:space="0" w:color="auto"/>
              <w:bottom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Объем финансирования по годам (тыс. руб.)         </w:t>
            </w:r>
          </w:p>
        </w:tc>
        <w:tc>
          <w:tcPr>
            <w:tcW w:w="390"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Ответствен</w:t>
            </w:r>
            <w:r w:rsidR="00CD26D8">
              <w:rPr>
                <w:rFonts w:ascii="Times New Roman" w:hAnsi="Times New Roman"/>
                <w:sz w:val="24"/>
                <w:szCs w:val="24"/>
              </w:rPr>
              <w:t xml:space="preserve"> </w:t>
            </w:r>
            <w:r w:rsidRPr="00877C6D">
              <w:rPr>
                <w:rFonts w:ascii="Times New Roman" w:hAnsi="Times New Roman"/>
                <w:sz w:val="24"/>
                <w:szCs w:val="24"/>
              </w:rPr>
              <w:t>за выполнение</w:t>
            </w:r>
            <w:r w:rsidR="00CD26D8">
              <w:rPr>
                <w:rFonts w:ascii="Times New Roman" w:hAnsi="Times New Roman"/>
                <w:sz w:val="24"/>
                <w:szCs w:val="24"/>
              </w:rPr>
              <w:t xml:space="preserve"> </w:t>
            </w:r>
            <w:r w:rsidRPr="00877C6D">
              <w:rPr>
                <w:rFonts w:ascii="Times New Roman" w:hAnsi="Times New Roman"/>
                <w:sz w:val="24"/>
                <w:szCs w:val="24"/>
              </w:rPr>
              <w:t>мероприятия</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программы</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w:t>
            </w:r>
            <w:r w:rsidR="00CD26D8" w:rsidRPr="00877C6D">
              <w:rPr>
                <w:rFonts w:ascii="Times New Roman" w:hAnsi="Times New Roman"/>
                <w:sz w:val="24"/>
                <w:szCs w:val="24"/>
              </w:rPr>
              <w:t>подпрограм</w:t>
            </w:r>
            <w:r w:rsidRPr="00877C6D">
              <w:rPr>
                <w:rFonts w:ascii="Times New Roman" w:hAnsi="Times New Roman"/>
                <w:sz w:val="24"/>
                <w:szCs w:val="24"/>
              </w:rPr>
              <w:t>мы)</w:t>
            </w:r>
          </w:p>
        </w:tc>
        <w:tc>
          <w:tcPr>
            <w:tcW w:w="668" w:type="pct"/>
            <w:vMerge w:val="restart"/>
            <w:tcBorders>
              <w:top w:val="single" w:sz="8" w:space="0" w:color="auto"/>
              <w:left w:val="single" w:sz="8" w:space="0" w:color="auto"/>
              <w:right w:val="single" w:sz="8"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Планируемые</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результаты</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выполнения</w:t>
            </w:r>
          </w:p>
          <w:p w:rsidR="00823FDF" w:rsidRPr="00877C6D" w:rsidRDefault="00CD26D8"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мероприятий подпрограммы</w:t>
            </w:r>
          </w:p>
        </w:tc>
      </w:tr>
      <w:tr w:rsidR="00823FDF" w:rsidRPr="00877C6D" w:rsidTr="00CD26D8">
        <w:trPr>
          <w:trHeight w:val="800"/>
          <w:tblCellSpacing w:w="5" w:type="nil"/>
        </w:trPr>
        <w:tc>
          <w:tcPr>
            <w:tcW w:w="174"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650"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63"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260"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2017</w:t>
            </w:r>
          </w:p>
        </w:tc>
        <w:tc>
          <w:tcPr>
            <w:tcW w:w="259"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2018</w:t>
            </w:r>
          </w:p>
        </w:tc>
        <w:tc>
          <w:tcPr>
            <w:tcW w:w="260"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2019</w:t>
            </w:r>
          </w:p>
        </w:tc>
        <w:tc>
          <w:tcPr>
            <w:tcW w:w="259"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2020</w:t>
            </w:r>
          </w:p>
        </w:tc>
        <w:tc>
          <w:tcPr>
            <w:tcW w:w="303"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2021</w:t>
            </w:r>
          </w:p>
        </w:tc>
        <w:tc>
          <w:tcPr>
            <w:tcW w:w="390"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668"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r>
      <w:tr w:rsidR="00823FDF" w:rsidRPr="00877C6D" w:rsidTr="00CD26D8">
        <w:trPr>
          <w:trHeight w:val="319"/>
          <w:tblCellSpacing w:w="5" w:type="nil"/>
        </w:trPr>
        <w:tc>
          <w:tcPr>
            <w:tcW w:w="17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w:t>
            </w:r>
          </w:p>
        </w:tc>
        <w:tc>
          <w:tcPr>
            <w:tcW w:w="65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4</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5</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6</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7</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8</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9</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11</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12</w:t>
            </w: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13</w:t>
            </w:r>
          </w:p>
        </w:tc>
      </w:tr>
      <w:tr w:rsidR="00823FDF" w:rsidRPr="00877C6D" w:rsidTr="00CD26D8">
        <w:trPr>
          <w:tblCellSpacing w:w="5" w:type="nil"/>
        </w:trPr>
        <w:tc>
          <w:tcPr>
            <w:tcW w:w="174"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w:t>
            </w:r>
          </w:p>
        </w:tc>
        <w:tc>
          <w:tcPr>
            <w:tcW w:w="65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Основное мероприятие 1.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Предоставление мер социальной поддержки и субсидий по оплате жилого помещения и коммунальных услуг гражданам, имеющим место жительства в городском округе Пущино на основе адресного подхода:</w:t>
            </w:r>
          </w:p>
        </w:tc>
        <w:tc>
          <w:tcPr>
            <w:tcW w:w="34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 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13588</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66695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13073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12703</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13246</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13869</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13804</w:t>
            </w:r>
          </w:p>
        </w:tc>
        <w:tc>
          <w:tcPr>
            <w:tcW w:w="390"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Отдел экономики</w:t>
            </w:r>
          </w:p>
        </w:tc>
        <w:tc>
          <w:tcPr>
            <w:tcW w:w="668"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Своевременное</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 полное предоставление</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гражданам мер социальной</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поддержки, установленных законодатель</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ством РФ и законодатель</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ством</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Московской обл.</w:t>
            </w: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Средства бюджета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13588</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66695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13073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12703</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13246</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13869</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13804</w:t>
            </w:r>
          </w:p>
        </w:tc>
        <w:tc>
          <w:tcPr>
            <w:tcW w:w="39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Средства бюджета 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округа Пущино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6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1.1.</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Предоставление гражданам субсидии на оплату жилого помещения и коммунальных услуг</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 годы</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11800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57469</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11260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10871</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11394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11997</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11947</w:t>
            </w:r>
          </w:p>
        </w:tc>
        <w:tc>
          <w:tcPr>
            <w:tcW w:w="390"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отдел экономики</w:t>
            </w: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tc>
        <w:tc>
          <w:tcPr>
            <w:tcW w:w="668"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Своевременное и полное предоставление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гражданам мер социальной</w:t>
            </w:r>
          </w:p>
          <w:p w:rsidR="00823FDF" w:rsidRPr="00877C6D" w:rsidRDefault="00823FDF" w:rsidP="00CD26D8">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поддержки, установленных законодательством РФ и </w:t>
            </w:r>
            <w:r w:rsidR="00CD26D8">
              <w:rPr>
                <w:rFonts w:ascii="Times New Roman" w:hAnsi="Times New Roman"/>
                <w:sz w:val="24"/>
                <w:szCs w:val="24"/>
              </w:rPr>
              <w:t>за</w:t>
            </w:r>
            <w:r w:rsidRPr="00877C6D">
              <w:rPr>
                <w:rFonts w:ascii="Times New Roman" w:hAnsi="Times New Roman"/>
                <w:sz w:val="24"/>
                <w:szCs w:val="24"/>
              </w:rPr>
              <w:t>конодательством</w:t>
            </w:r>
            <w:r w:rsidR="00CD26D8">
              <w:rPr>
                <w:rFonts w:ascii="Times New Roman" w:hAnsi="Times New Roman"/>
                <w:sz w:val="24"/>
                <w:szCs w:val="24"/>
              </w:rPr>
              <w:t xml:space="preserve"> </w:t>
            </w:r>
            <w:r w:rsidRPr="00877C6D">
              <w:rPr>
                <w:rFonts w:ascii="Times New Roman" w:hAnsi="Times New Roman"/>
                <w:sz w:val="24"/>
                <w:szCs w:val="24"/>
              </w:rPr>
              <w:t>Московской обл</w:t>
            </w:r>
            <w:r w:rsidR="00CD26D8">
              <w:rPr>
                <w:rFonts w:ascii="Times New Roman" w:hAnsi="Times New Roman"/>
                <w:sz w:val="24"/>
                <w:szCs w:val="24"/>
              </w:rPr>
              <w:t>асти</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11800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57469</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11260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10871</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11394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11997</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11947</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rHeight w:val="650"/>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Обеспечение предоставления гражданам субсидии по оплате жилого помещения и коммунальных услуг гражданам, имеющим место жительства в городском округе Пущино на основе адресного подхода</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1788</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9226</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1813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1832</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1852</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1872</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1857</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Отдел экономики</w:t>
            </w: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Своевременное и полное предоставление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гражданам мер соцподдержки, установленных законодательством РФ и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законодательством</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Московской обл.100% граждан,</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обратившимся и имеющим право на их получение.</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1788</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9226</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1813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1832</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1852</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1872</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1857</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2.</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мероприятия 2.</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Полноценное питание беременных женщин, кормящих матерей, а также детей в возрасте до 3 лет в муниципальном образовании</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5086</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26724</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5000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5208</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5417</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5633</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5466</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3B232E">
            <w:pPr>
              <w:spacing w:after="0" w:line="240" w:lineRule="auto"/>
              <w:rPr>
                <w:rFonts w:ascii="Times New Roman" w:hAnsi="Times New Roman"/>
                <w:sz w:val="24"/>
                <w:szCs w:val="24"/>
              </w:rPr>
            </w:pPr>
            <w:r w:rsidRPr="00877C6D">
              <w:rPr>
                <w:rFonts w:ascii="Times New Roman" w:hAnsi="Times New Roman"/>
                <w:sz w:val="24"/>
                <w:szCs w:val="24"/>
              </w:rPr>
              <w:t>Отдел экономики</w:t>
            </w: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Своевременное и полное предоставление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гражданам мер соцподдержки, установленных законодательством РФ и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законодательством</w:t>
            </w:r>
          </w:p>
          <w:p w:rsidR="00823FDF" w:rsidRPr="00877C6D" w:rsidRDefault="00CD26D8"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Московской области </w:t>
            </w:r>
            <w:r w:rsidR="00823FDF" w:rsidRPr="00877C6D">
              <w:rPr>
                <w:rFonts w:ascii="Times New Roman" w:hAnsi="Times New Roman"/>
                <w:sz w:val="24"/>
                <w:szCs w:val="24"/>
              </w:rPr>
              <w:t>100% граждан,</w:t>
            </w:r>
          </w:p>
          <w:p w:rsidR="00823FDF" w:rsidRPr="00877C6D" w:rsidRDefault="00823FDF" w:rsidP="00CD26D8">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обратившимся и имеющим право на их получение.</w:t>
            </w:r>
          </w:p>
        </w:tc>
      </w:tr>
      <w:tr w:rsidR="00823FDF" w:rsidRPr="00877C6D" w:rsidTr="00CD26D8">
        <w:trPr>
          <w:tblCellSpacing w:w="5" w:type="nil"/>
        </w:trPr>
        <w:tc>
          <w:tcPr>
            <w:tcW w:w="174"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5086</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26724</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5000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5208</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5417</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5633</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5466</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2.1.</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CD26D8">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Обеспечение полноценным питанием беременных женщин, кормящих матерей, а также детей в возрасте до 3 лет в муниципальном образовании</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5086</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26724</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5000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5208</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5417</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5633</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5466</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5086</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26724</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5000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5208</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5417</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5633</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5466</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CD26D8" w:rsidP="00877C6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3.</w:t>
            </w:r>
          </w:p>
          <w:p w:rsidR="00823FDF" w:rsidRPr="00877C6D" w:rsidRDefault="00823FDF" w:rsidP="00CD26D8">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социально значимых мероприятий в сфере социальной поддержки населения, в том числе проведение благотворительных акций</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215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3.1</w:t>
            </w:r>
            <w:r w:rsidR="00CD26D8">
              <w:rPr>
                <w:rFonts w:ascii="Times New Roman" w:hAnsi="Times New Roman"/>
                <w:sz w:val="24"/>
                <w:szCs w:val="24"/>
              </w:rPr>
              <w:t>.</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Организация и проведение социально значимых мероприятий в сфере социальной </w:t>
            </w:r>
            <w:r w:rsidR="00CD26D8" w:rsidRPr="00877C6D">
              <w:rPr>
                <w:rFonts w:ascii="Times New Roman" w:hAnsi="Times New Roman"/>
                <w:sz w:val="24"/>
                <w:szCs w:val="24"/>
              </w:rPr>
              <w:t>поддержки населения</w:t>
            </w:r>
            <w:r w:rsidRPr="00877C6D">
              <w:rPr>
                <w:rFonts w:ascii="Times New Roman" w:hAnsi="Times New Roman"/>
                <w:sz w:val="24"/>
                <w:szCs w:val="24"/>
              </w:rPr>
              <w:t xml:space="preserve">, в </w:t>
            </w:r>
            <w:r w:rsidR="00CD26D8" w:rsidRPr="00877C6D">
              <w:rPr>
                <w:rFonts w:ascii="Times New Roman" w:hAnsi="Times New Roman"/>
                <w:sz w:val="24"/>
                <w:szCs w:val="24"/>
              </w:rPr>
              <w:t>том числе</w:t>
            </w:r>
            <w:r w:rsidRPr="00877C6D">
              <w:rPr>
                <w:rFonts w:ascii="Times New Roman" w:hAnsi="Times New Roman"/>
                <w:sz w:val="24"/>
                <w:szCs w:val="24"/>
              </w:rPr>
              <w:t xml:space="preserve"> проведение благотворительных акций, форумов.</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215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Отдел образования, отдел культуры, спорта, туризма и делам молодежи</w:t>
            </w: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 xml:space="preserve">Увеличение количества </w:t>
            </w:r>
            <w:r w:rsidR="00CD26D8" w:rsidRPr="00877C6D">
              <w:rPr>
                <w:rFonts w:ascii="Times New Roman" w:hAnsi="Times New Roman"/>
                <w:sz w:val="24"/>
                <w:szCs w:val="24"/>
              </w:rPr>
              <w:t>мероприятий,</w:t>
            </w:r>
            <w:r w:rsidRPr="00877C6D">
              <w:rPr>
                <w:rFonts w:ascii="Times New Roman" w:hAnsi="Times New Roman"/>
                <w:sz w:val="24"/>
                <w:szCs w:val="24"/>
              </w:rPr>
              <w:t xml:space="preserve"> направленных на обеспечение социальной поддержки населения</w:t>
            </w: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130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4.</w:t>
            </w:r>
          </w:p>
        </w:tc>
        <w:tc>
          <w:tcPr>
            <w:tcW w:w="65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Основное </w:t>
            </w:r>
            <w:r w:rsidR="00CD26D8" w:rsidRPr="00877C6D">
              <w:rPr>
                <w:rFonts w:ascii="Times New Roman" w:hAnsi="Times New Roman"/>
                <w:sz w:val="24"/>
                <w:szCs w:val="24"/>
              </w:rPr>
              <w:t>мероприятие 4</w:t>
            </w:r>
            <w:r w:rsidRPr="00877C6D">
              <w:rPr>
                <w:rFonts w:ascii="Times New Roman" w:hAnsi="Times New Roman"/>
                <w:sz w:val="24"/>
                <w:szCs w:val="24"/>
              </w:rPr>
              <w:t>.</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и совершенствование работы с детьми по формированию нового толерантного отношения к людям, оказавшимся в трудной жизненной ситуации</w:t>
            </w:r>
          </w:p>
        </w:tc>
        <w:tc>
          <w:tcPr>
            <w:tcW w:w="34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90"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Отдел образования, отдел культуры, спорта, туризма и делам молодежи</w:t>
            </w:r>
          </w:p>
        </w:tc>
        <w:tc>
          <w:tcPr>
            <w:tcW w:w="668"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 xml:space="preserve">Увеличение количества </w:t>
            </w:r>
            <w:r w:rsidR="00CD26D8" w:rsidRPr="00877C6D">
              <w:rPr>
                <w:rFonts w:ascii="Times New Roman" w:hAnsi="Times New Roman"/>
                <w:sz w:val="24"/>
                <w:szCs w:val="24"/>
              </w:rPr>
              <w:t>мероприятий,</w:t>
            </w:r>
            <w:r w:rsidRPr="00877C6D">
              <w:rPr>
                <w:rFonts w:ascii="Times New Roman" w:hAnsi="Times New Roman"/>
                <w:sz w:val="24"/>
                <w:szCs w:val="24"/>
              </w:rPr>
              <w:t xml:space="preserve"> направленных на </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на</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формированию нового толерантного отношения к людям, оказавшимся в трудной жизненной ситуации</w:t>
            </w: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90"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4.1</w:t>
            </w:r>
            <w:r w:rsidR="00CD26D8">
              <w:rPr>
                <w:rFonts w:ascii="Times New Roman" w:hAnsi="Times New Roman"/>
                <w:sz w:val="24"/>
                <w:szCs w:val="24"/>
              </w:rPr>
              <w:t>.</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Проведение мероприятий, направленных на формирование нового толерантного отношения к людям, оказавшимся в трудной жизненной ситуации</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годы</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95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Отдел образования, отдел культуры, спорта, туризма и делам молодежи</w:t>
            </w: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 xml:space="preserve">Увеличение количества </w:t>
            </w:r>
            <w:r w:rsidR="00CD26D8" w:rsidRPr="00877C6D">
              <w:rPr>
                <w:rFonts w:ascii="Times New Roman" w:hAnsi="Times New Roman"/>
                <w:sz w:val="24"/>
                <w:szCs w:val="24"/>
              </w:rPr>
              <w:t>мероприятий,</w:t>
            </w:r>
            <w:r w:rsidRPr="00877C6D">
              <w:rPr>
                <w:rFonts w:ascii="Times New Roman" w:hAnsi="Times New Roman"/>
                <w:sz w:val="24"/>
                <w:szCs w:val="24"/>
              </w:rPr>
              <w:t xml:space="preserve"> направленных на</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формированию нового толерантного отношения к людям, оказавшимся в трудной жизненной ситуации</w:t>
            </w: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w:t>
            </w:r>
            <w:r w:rsidRPr="00877C6D">
              <w:rPr>
                <w:rFonts w:ascii="Times New Roman" w:hAnsi="Times New Roman"/>
                <w:sz w:val="24"/>
                <w:szCs w:val="24"/>
              </w:rPr>
              <w:lastRenderedPageBreak/>
              <w:t>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CD26D8">
              <w:rPr>
                <w:rFonts w:ascii="Times New Roman" w:hAnsi="Times New Roman"/>
                <w:sz w:val="24"/>
                <w:szCs w:val="24"/>
              </w:rPr>
              <w:lastRenderedPageBreak/>
              <w:t>5.</w:t>
            </w:r>
          </w:p>
        </w:tc>
        <w:tc>
          <w:tcPr>
            <w:tcW w:w="65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5.</w:t>
            </w:r>
          </w:p>
          <w:p w:rsidR="00823FDF" w:rsidRPr="00877C6D" w:rsidRDefault="00823FDF" w:rsidP="00CD26D8">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Организация и совершенствование работы по формированию культуры здорового образа жизни и </w:t>
            </w:r>
            <w:r w:rsidR="00CD26D8" w:rsidRPr="00877C6D">
              <w:rPr>
                <w:rFonts w:ascii="Times New Roman" w:hAnsi="Times New Roman"/>
                <w:sz w:val="24"/>
                <w:szCs w:val="24"/>
              </w:rPr>
              <w:t>сохранению,</w:t>
            </w:r>
            <w:r w:rsidRPr="00877C6D">
              <w:rPr>
                <w:rFonts w:ascii="Times New Roman" w:hAnsi="Times New Roman"/>
                <w:sz w:val="24"/>
                <w:szCs w:val="24"/>
              </w:rPr>
              <w:t xml:space="preserve"> и укреплению здоровья населения</w:t>
            </w:r>
            <w:r w:rsidR="00CD26D8">
              <w:rPr>
                <w:rFonts w:ascii="Times New Roman" w:hAnsi="Times New Roman"/>
                <w:sz w:val="24"/>
                <w:szCs w:val="24"/>
              </w:rPr>
              <w:t>.</w:t>
            </w:r>
          </w:p>
        </w:tc>
        <w:tc>
          <w:tcPr>
            <w:tcW w:w="34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5.1</w:t>
            </w:r>
            <w:r w:rsidR="00CD26D8">
              <w:rPr>
                <w:rFonts w:ascii="Times New Roman" w:hAnsi="Times New Roman"/>
                <w:sz w:val="24"/>
                <w:szCs w:val="24"/>
              </w:rPr>
              <w:t>.</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и проведение разъяснительной работы по привлечению населения к участию в диспансеризации</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5.2.</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мероприятий, направленных на формирование культуры здорового образа жизни, а также на профилактику ДТП</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5.3.</w:t>
            </w:r>
          </w:p>
        </w:tc>
        <w:tc>
          <w:tcPr>
            <w:tcW w:w="65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Работа с обучающимися и их родителями по организации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профилактических осмотров с целью раннего выявления лиц, допускающих немедицинское потребление наркотических веществ, от количества </w:t>
            </w:r>
            <w:r w:rsidRPr="00877C6D">
              <w:rPr>
                <w:rFonts w:ascii="Times New Roman" w:hAnsi="Times New Roman"/>
                <w:sz w:val="24"/>
                <w:szCs w:val="24"/>
              </w:rPr>
              <w:lastRenderedPageBreak/>
              <w:t xml:space="preserve">обучающихся с 13 лет в </w:t>
            </w:r>
            <w:r w:rsidR="00CD26D8">
              <w:rPr>
                <w:rFonts w:ascii="Times New Roman" w:hAnsi="Times New Roman"/>
                <w:sz w:val="24"/>
                <w:szCs w:val="24"/>
              </w:rPr>
              <w:t>о</w:t>
            </w:r>
            <w:r w:rsidRPr="00877C6D">
              <w:rPr>
                <w:rFonts w:ascii="Times New Roman" w:hAnsi="Times New Roman"/>
                <w:sz w:val="24"/>
                <w:szCs w:val="24"/>
              </w:rPr>
              <w:t>бщеобразовательных организациях, подлежащих профосмотрам</w:t>
            </w:r>
          </w:p>
        </w:tc>
        <w:tc>
          <w:tcPr>
            <w:tcW w:w="34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 xml:space="preserve">Отдел образования </w:t>
            </w:r>
          </w:p>
          <w:p w:rsidR="00823FDF" w:rsidRPr="00877C6D" w:rsidRDefault="00823FDF" w:rsidP="00CD26D8">
            <w:pPr>
              <w:spacing w:after="0" w:line="240" w:lineRule="auto"/>
              <w:rPr>
                <w:rFonts w:ascii="Times New Roman" w:hAnsi="Times New Roman"/>
                <w:sz w:val="24"/>
                <w:szCs w:val="24"/>
              </w:rPr>
            </w:pPr>
          </w:p>
        </w:tc>
        <w:tc>
          <w:tcPr>
            <w:tcW w:w="66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Увеличение количества обучающихся, прошедших</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профилактические осмотры с целью раннего выявления лиц, допускающих немедицинское потребление наркотических веществ,</w:t>
            </w: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 xml:space="preserve">Средства бюджета городского округа Пущино </w:t>
            </w:r>
            <w:r w:rsidRPr="00877C6D">
              <w:rPr>
                <w:rFonts w:ascii="Times New Roman" w:hAnsi="Times New Roman"/>
                <w:sz w:val="24"/>
                <w:szCs w:val="24"/>
              </w:rPr>
              <w:lastRenderedPageBreak/>
              <w:t>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65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Всего по подпрограмме</w:t>
            </w:r>
          </w:p>
        </w:tc>
        <w:tc>
          <w:tcPr>
            <w:tcW w:w="34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2017-2021</w:t>
            </w: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93819</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18173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18096</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18698</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19542</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19310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93419</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18073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17911</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18663</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19502</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19270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Средства бюджета городского округа Пущино Московской области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215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65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150</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823FDF" w:rsidRPr="00877C6D" w:rsidTr="00CD26D8">
        <w:trPr>
          <w:tblCellSpacing w:w="5" w:type="nil"/>
        </w:trPr>
        <w:tc>
          <w:tcPr>
            <w:tcW w:w="17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5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20" w:type="pct"/>
            <w:tcBorders>
              <w:top w:val="single" w:sz="4" w:space="0" w:color="auto"/>
              <w:left w:val="single" w:sz="4" w:space="0" w:color="auto"/>
              <w:bottom w:val="single" w:sz="4" w:space="0" w:color="auto"/>
              <w:right w:val="single" w:sz="4" w:space="0" w:color="auto"/>
            </w:tcBorders>
          </w:tcPr>
          <w:p w:rsidR="00823FDF" w:rsidRPr="00877C6D" w:rsidRDefault="00823FDF" w:rsidP="00CD26D8">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Внебюджетные источники</w:t>
            </w:r>
          </w:p>
        </w:tc>
        <w:tc>
          <w:tcPr>
            <w:tcW w:w="56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34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185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35</w:t>
            </w:r>
          </w:p>
        </w:tc>
        <w:tc>
          <w:tcPr>
            <w:tcW w:w="2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40</w:t>
            </w:r>
          </w:p>
        </w:tc>
        <w:tc>
          <w:tcPr>
            <w:tcW w:w="30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40</w:t>
            </w:r>
          </w:p>
        </w:tc>
        <w:tc>
          <w:tcPr>
            <w:tcW w:w="39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66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bl>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CD26D8" w:rsidRDefault="00CD26D8" w:rsidP="00877C6D">
      <w:pPr>
        <w:spacing w:after="0" w:line="240" w:lineRule="auto"/>
        <w:jc w:val="center"/>
        <w:rPr>
          <w:rFonts w:ascii="Times New Roman" w:hAnsi="Times New Roman"/>
          <w:sz w:val="24"/>
          <w:szCs w:val="24"/>
        </w:rPr>
        <w:sectPr w:rsidR="00CD26D8" w:rsidSect="00A21D99">
          <w:pgSz w:w="16838" w:h="11906" w:orient="landscape"/>
          <w:pgMar w:top="1134" w:right="567" w:bottom="1134" w:left="1701" w:header="709" w:footer="709" w:gutter="0"/>
          <w:cols w:space="708"/>
          <w:docGrid w:linePitch="360"/>
        </w:sect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12.5 Паспорт Подпрограммы 2. «Доступная среда»</w:t>
      </w:r>
    </w:p>
    <w:tbl>
      <w:tblPr>
        <w:tblW w:w="150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855"/>
        <w:gridCol w:w="1926"/>
        <w:gridCol w:w="1468"/>
        <w:gridCol w:w="1468"/>
        <w:gridCol w:w="1468"/>
        <w:gridCol w:w="1468"/>
        <w:gridCol w:w="1468"/>
        <w:gridCol w:w="1492"/>
      </w:tblGrid>
      <w:tr w:rsidR="00823FDF" w:rsidRPr="00877C6D" w:rsidTr="00CD26D8">
        <w:tc>
          <w:tcPr>
            <w:tcW w:w="2411"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 заказчик Подпрограммы</w:t>
            </w:r>
          </w:p>
        </w:tc>
        <w:tc>
          <w:tcPr>
            <w:tcW w:w="12613" w:type="dxa"/>
            <w:gridSpan w:val="8"/>
          </w:tcPr>
          <w:p w:rsidR="00823FDF" w:rsidRPr="00877C6D" w:rsidRDefault="00823FDF" w:rsidP="00CC383B">
            <w:pPr>
              <w:spacing w:after="0" w:line="240" w:lineRule="auto"/>
              <w:rPr>
                <w:rFonts w:ascii="Times New Roman" w:hAnsi="Times New Roman"/>
                <w:sz w:val="24"/>
                <w:szCs w:val="24"/>
              </w:rPr>
            </w:pPr>
            <w:r w:rsidRPr="00877C6D">
              <w:rPr>
                <w:rFonts w:ascii="Times New Roman" w:hAnsi="Times New Roman"/>
                <w:sz w:val="24"/>
                <w:szCs w:val="24"/>
              </w:rPr>
              <w:t>Администрация города Пущино</w:t>
            </w:r>
          </w:p>
        </w:tc>
      </w:tr>
      <w:tr w:rsidR="00823FDF" w:rsidRPr="00877C6D" w:rsidTr="00CD26D8">
        <w:trPr>
          <w:trHeight w:val="526"/>
        </w:trPr>
        <w:tc>
          <w:tcPr>
            <w:tcW w:w="2411" w:type="dxa"/>
            <w:vMerge w:val="restart"/>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823FDF" w:rsidRPr="00877C6D" w:rsidRDefault="00823FDF" w:rsidP="00877C6D">
            <w:pPr>
              <w:spacing w:after="0" w:line="240" w:lineRule="auto"/>
              <w:jc w:val="center"/>
              <w:rPr>
                <w:rFonts w:ascii="Times New Roman" w:hAnsi="Times New Roman"/>
                <w:sz w:val="24"/>
                <w:szCs w:val="24"/>
              </w:rPr>
            </w:pPr>
          </w:p>
        </w:tc>
        <w:tc>
          <w:tcPr>
            <w:tcW w:w="1855"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Главный распорядитель бюджетных средств</w:t>
            </w:r>
          </w:p>
        </w:tc>
        <w:tc>
          <w:tcPr>
            <w:tcW w:w="1926"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Источники финансирования</w:t>
            </w:r>
          </w:p>
        </w:tc>
        <w:tc>
          <w:tcPr>
            <w:tcW w:w="8832" w:type="dxa"/>
            <w:gridSpan w:val="6"/>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Расходы (тыс. руб.)</w:t>
            </w:r>
          </w:p>
        </w:tc>
      </w:tr>
      <w:tr w:rsidR="00823FDF" w:rsidRPr="00877C6D" w:rsidTr="00CD26D8">
        <w:trPr>
          <w:trHeight w:val="526"/>
        </w:trPr>
        <w:tc>
          <w:tcPr>
            <w:tcW w:w="2411"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2017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2018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2019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2020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2021 год</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r>
      <w:tr w:rsidR="00823FDF" w:rsidRPr="00877C6D" w:rsidTr="00CD26D8">
        <w:tc>
          <w:tcPr>
            <w:tcW w:w="2411"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val="restart"/>
          </w:tcPr>
          <w:p w:rsidR="00823FDF" w:rsidRPr="00877C6D" w:rsidRDefault="00823FDF" w:rsidP="00CD26D8">
            <w:pPr>
              <w:spacing w:after="0" w:line="240" w:lineRule="auto"/>
              <w:jc w:val="center"/>
              <w:rPr>
                <w:rFonts w:ascii="Times New Roman" w:hAnsi="Times New Roman"/>
                <w:sz w:val="24"/>
                <w:szCs w:val="24"/>
              </w:rPr>
            </w:pPr>
            <w:r w:rsidRPr="00877C6D">
              <w:rPr>
                <w:rFonts w:ascii="Times New Roman" w:hAnsi="Times New Roman"/>
                <w:sz w:val="24"/>
                <w:szCs w:val="24"/>
              </w:rPr>
              <w:t xml:space="preserve">Администрация города Пущино </w:t>
            </w: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Всего, в том числе:</w:t>
            </w:r>
          </w:p>
        </w:tc>
        <w:tc>
          <w:tcPr>
            <w:tcW w:w="1468" w:type="dxa"/>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1084</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415</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270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310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2379</w:t>
            </w:r>
          </w:p>
        </w:tc>
      </w:tr>
      <w:tr w:rsidR="00823FDF" w:rsidRPr="00877C6D" w:rsidTr="00CD26D8">
        <w:tc>
          <w:tcPr>
            <w:tcW w:w="2411"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r>
      <w:tr w:rsidR="00823FDF" w:rsidRPr="00877C6D" w:rsidTr="00CD26D8">
        <w:tc>
          <w:tcPr>
            <w:tcW w:w="2411"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CD26D8">
            <w:pPr>
              <w:spacing w:after="0" w:line="240" w:lineRule="auto"/>
              <w:jc w:val="center"/>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r>
      <w:tr w:rsidR="00823FDF" w:rsidRPr="00877C6D" w:rsidTr="00CD26D8">
        <w:tc>
          <w:tcPr>
            <w:tcW w:w="2411"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Средства бюджета городского округа Пущино</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1034</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1184</w:t>
            </w:r>
          </w:p>
        </w:tc>
      </w:tr>
      <w:tr w:rsidR="00823FDF" w:rsidRPr="00877C6D" w:rsidTr="00CD26D8">
        <w:tc>
          <w:tcPr>
            <w:tcW w:w="2411"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Внебюджетные источники</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265</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270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310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1195</w:t>
            </w:r>
          </w:p>
        </w:tc>
      </w:tr>
    </w:tbl>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sectPr w:rsidR="00823FDF" w:rsidRPr="00877C6D" w:rsidSect="00A21D99">
          <w:pgSz w:w="16838" w:h="11906" w:orient="landscape"/>
          <w:pgMar w:top="1134" w:right="567" w:bottom="1134" w:left="1701" w:header="709" w:footer="709" w:gutter="0"/>
          <w:cols w:space="708"/>
          <w:docGrid w:linePitch="360"/>
        </w:sectPr>
      </w:pPr>
    </w:p>
    <w:p w:rsidR="00823FDF" w:rsidRPr="00877C6D" w:rsidRDefault="00823FDF" w:rsidP="00877C6D">
      <w:pPr>
        <w:pStyle w:val="ConsPlusNormal"/>
        <w:jc w:val="center"/>
        <w:outlineLvl w:val="2"/>
        <w:rPr>
          <w:rFonts w:ascii="Times New Roman" w:hAnsi="Times New Roman" w:cs="Times New Roman"/>
          <w:sz w:val="24"/>
          <w:szCs w:val="24"/>
        </w:rPr>
      </w:pPr>
      <w:r w:rsidRPr="00877C6D">
        <w:rPr>
          <w:rFonts w:ascii="Times New Roman" w:hAnsi="Times New Roman" w:cs="Times New Roman"/>
          <w:sz w:val="24"/>
          <w:szCs w:val="24"/>
        </w:rPr>
        <w:lastRenderedPageBreak/>
        <w:t>12.6</w:t>
      </w:r>
      <w:r w:rsidR="00CD26D8">
        <w:rPr>
          <w:rFonts w:ascii="Times New Roman" w:hAnsi="Times New Roman" w:cs="Times New Roman"/>
          <w:sz w:val="24"/>
          <w:szCs w:val="24"/>
        </w:rPr>
        <w:t>.</w:t>
      </w:r>
      <w:r w:rsidRPr="00877C6D">
        <w:rPr>
          <w:rFonts w:ascii="Times New Roman" w:hAnsi="Times New Roman" w:cs="Times New Roman"/>
          <w:sz w:val="24"/>
          <w:szCs w:val="24"/>
        </w:rPr>
        <w:t xml:space="preserve"> Характеристика проблем, решаемых</w:t>
      </w:r>
    </w:p>
    <w:p w:rsidR="00823FDF" w:rsidRPr="00877C6D" w:rsidRDefault="00823FDF" w:rsidP="00877C6D">
      <w:pPr>
        <w:pStyle w:val="ConsPlusNormal"/>
        <w:jc w:val="center"/>
        <w:rPr>
          <w:rFonts w:ascii="Times New Roman" w:hAnsi="Times New Roman" w:cs="Times New Roman"/>
          <w:sz w:val="24"/>
          <w:szCs w:val="24"/>
        </w:rPr>
      </w:pPr>
      <w:r w:rsidRPr="00877C6D">
        <w:rPr>
          <w:rFonts w:ascii="Times New Roman" w:hAnsi="Times New Roman" w:cs="Times New Roman"/>
          <w:sz w:val="24"/>
          <w:szCs w:val="24"/>
        </w:rPr>
        <w:t>посредством мероприятий</w:t>
      </w:r>
    </w:p>
    <w:p w:rsidR="00823FDF" w:rsidRPr="00877C6D" w:rsidRDefault="00823FDF" w:rsidP="00877C6D">
      <w:pPr>
        <w:pStyle w:val="ConsPlusNormal"/>
        <w:jc w:val="both"/>
        <w:rPr>
          <w:rFonts w:ascii="Times New Roman" w:hAnsi="Times New Roman" w:cs="Times New Roman"/>
          <w:sz w:val="24"/>
          <w:szCs w:val="24"/>
        </w:rPr>
      </w:pP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Реализация мероприятий подпрограммы </w:t>
      </w:r>
      <w:r w:rsidRPr="00877C6D">
        <w:rPr>
          <w:rFonts w:ascii="Times New Roman" w:hAnsi="Times New Roman" w:cs="Times New Roman"/>
          <w:sz w:val="24"/>
          <w:szCs w:val="24"/>
          <w:lang w:val="en-US"/>
        </w:rPr>
        <w:t>II</w:t>
      </w:r>
      <w:r w:rsidRPr="00877C6D">
        <w:rPr>
          <w:rFonts w:ascii="Times New Roman" w:hAnsi="Times New Roman" w:cs="Times New Roman"/>
          <w:sz w:val="24"/>
          <w:szCs w:val="24"/>
        </w:rPr>
        <w:t xml:space="preserve"> направлена на повышение уровня доступности приоритетных объектов и услуг в приоритетных сферах жизнедеятельности инвалидов и других</w:t>
      </w:r>
      <w:r w:rsidR="00CD26D8">
        <w:rPr>
          <w:rFonts w:ascii="Times New Roman" w:hAnsi="Times New Roman" w:cs="Times New Roman"/>
          <w:sz w:val="24"/>
          <w:szCs w:val="24"/>
        </w:rPr>
        <w:t xml:space="preserve"> маломобильных групп населения (</w:t>
      </w:r>
      <w:r w:rsidRPr="00877C6D">
        <w:rPr>
          <w:rFonts w:ascii="Times New Roman" w:hAnsi="Times New Roman" w:cs="Times New Roman"/>
          <w:sz w:val="24"/>
          <w:szCs w:val="24"/>
        </w:rPr>
        <w:t>людей, испытывающих затруднения при самостоятельном передвижении, получении услуг, необходимой информации) в городском округе Пущино.</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Посредством реализации программных мероприятий будут решены проблемы:</w:t>
      </w:r>
    </w:p>
    <w:p w:rsidR="00823FDF" w:rsidRPr="00877C6D" w:rsidRDefault="00823FDF" w:rsidP="00CD26D8">
      <w:pPr>
        <w:pStyle w:val="ConsPlusNormal"/>
        <w:ind w:firstLine="709"/>
        <w:jc w:val="both"/>
        <w:rPr>
          <w:rFonts w:ascii="Times New Roman" w:hAnsi="Times New Roman" w:cs="Times New Roman"/>
          <w:sz w:val="24"/>
          <w:szCs w:val="24"/>
        </w:rPr>
      </w:pP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оценки состояния доступности приоритетных объектов и услуг и формировании нормативно-правовой и методической базы по обеспечению доступности приоритетных объектов и услуг в приоритетных сферах жизнедеятельности и инвалидов и других маломобильных групп населения в муниципальном образовании;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формирования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занятости, здравоохранения, культуры, образования, транспорта и пешеходной инфраструктуры, информации и связи, физической культуры и спорта в муниципальном образовании;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повышения доступности и качества реабилитационных услуг</w:t>
      </w:r>
      <w:r w:rsidR="00CD26D8">
        <w:rPr>
          <w:rFonts w:ascii="Times New Roman" w:hAnsi="Times New Roman" w:cs="Times New Roman"/>
          <w:sz w:val="24"/>
          <w:szCs w:val="24"/>
        </w:rPr>
        <w:t xml:space="preserve"> </w:t>
      </w:r>
      <w:r w:rsidRPr="00877C6D">
        <w:rPr>
          <w:rFonts w:ascii="Times New Roman" w:hAnsi="Times New Roman" w:cs="Times New Roman"/>
          <w:sz w:val="24"/>
          <w:szCs w:val="24"/>
        </w:rPr>
        <w:t>(развитие системы реабилитации и социальной интеграции инвалидов) в муниципальном образовании;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создания доступного пространства на основе маршрут ориентированного подхода: доступный подъезд, доступный двор, доступные дороги, доступный транспорт, доступные торговые объекты, доступные коммуникации, доступные социальные объекты;</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обеспечения информационно-методическое и кадровое системы реабилитации и социальной интеграции инвалидов в муниципальном образовании;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 формирования условий для просвещенности граждан в вопросах инвалидности и устранения отношенческих барьеров в муниципальном образовании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поддержка общественных организаций, занимающихся вопросами инвалидности;</w:t>
      </w:r>
    </w:p>
    <w:p w:rsidR="00823FDF" w:rsidRPr="00877C6D" w:rsidRDefault="00823FDF" w:rsidP="00CD26D8">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расширения сферы применения адресного подхода к предоставлению мер социальной поддержки инвалидам и другим маломобильным группам населения;</w:t>
      </w: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jc w:val="center"/>
        <w:rPr>
          <w:rFonts w:ascii="Times New Roman" w:hAnsi="Times New Roman"/>
          <w:sz w:val="24"/>
          <w:szCs w:val="24"/>
        </w:rPr>
        <w:sectPr w:rsidR="00823FDF" w:rsidRPr="00877C6D" w:rsidSect="00A21D99">
          <w:pgSz w:w="11906" w:h="16838"/>
          <w:pgMar w:top="1134" w:right="567" w:bottom="1134" w:left="1701" w:header="709" w:footer="709" w:gutter="0"/>
          <w:cols w:space="708"/>
          <w:docGrid w:linePitch="360"/>
        </w:sect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12.7.Перечень мероприятий подпрограммы 2. «Доступная среда»</w:t>
      </w:r>
    </w:p>
    <w:tbl>
      <w:tblPr>
        <w:tblW w:w="5287" w:type="pct"/>
        <w:tblCellSpacing w:w="5" w:type="nil"/>
        <w:tblInd w:w="-577" w:type="dxa"/>
        <w:tblLayout w:type="fixed"/>
        <w:tblCellMar>
          <w:left w:w="75" w:type="dxa"/>
          <w:right w:w="75" w:type="dxa"/>
        </w:tblCellMar>
        <w:tblLook w:val="0000" w:firstRow="0" w:lastRow="0" w:firstColumn="0" w:lastColumn="0" w:noHBand="0" w:noVBand="0"/>
      </w:tblPr>
      <w:tblGrid>
        <w:gridCol w:w="704"/>
        <w:gridCol w:w="2252"/>
        <w:gridCol w:w="1065"/>
        <w:gridCol w:w="1929"/>
        <w:gridCol w:w="1422"/>
        <w:gridCol w:w="1065"/>
        <w:gridCol w:w="797"/>
        <w:gridCol w:w="794"/>
        <w:gridCol w:w="797"/>
        <w:gridCol w:w="794"/>
        <w:gridCol w:w="772"/>
        <w:gridCol w:w="1415"/>
        <w:gridCol w:w="1579"/>
      </w:tblGrid>
      <w:tr w:rsidR="00823FDF" w:rsidRPr="00877C6D" w:rsidTr="00CC383B">
        <w:trPr>
          <w:trHeight w:val="320"/>
          <w:tblCellSpacing w:w="5" w:type="nil"/>
        </w:trPr>
        <w:tc>
          <w:tcPr>
            <w:tcW w:w="229"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п/п</w:t>
            </w:r>
          </w:p>
        </w:tc>
        <w:tc>
          <w:tcPr>
            <w:tcW w:w="732"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Мероприятие</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подпрограммы</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p>
        </w:tc>
        <w:tc>
          <w:tcPr>
            <w:tcW w:w="346"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Сроки исполне</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ния мероприятия</w:t>
            </w:r>
          </w:p>
        </w:tc>
        <w:tc>
          <w:tcPr>
            <w:tcW w:w="627" w:type="pct"/>
            <w:vMerge w:val="restart"/>
            <w:tcBorders>
              <w:top w:val="single" w:sz="8" w:space="0" w:color="auto"/>
              <w:left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Источники</w:t>
            </w:r>
          </w:p>
          <w:p w:rsidR="00823FDF" w:rsidRPr="00877C6D" w:rsidRDefault="00CD26D8" w:rsidP="00CD26D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финансиро</w:t>
            </w:r>
            <w:r w:rsidR="00823FDF" w:rsidRPr="00877C6D">
              <w:rPr>
                <w:rFonts w:ascii="Times New Roman" w:hAnsi="Times New Roman"/>
                <w:sz w:val="24"/>
                <w:szCs w:val="24"/>
              </w:rPr>
              <w:t>вания</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p>
        </w:tc>
        <w:tc>
          <w:tcPr>
            <w:tcW w:w="462"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C383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финансирования мероприятия в году,</w:t>
            </w:r>
            <w:r w:rsidR="00CD26D8">
              <w:rPr>
                <w:rFonts w:ascii="Times New Roman" w:hAnsi="Times New Roman"/>
                <w:sz w:val="24"/>
                <w:szCs w:val="24"/>
              </w:rPr>
              <w:t xml:space="preserve"> </w:t>
            </w:r>
            <w:r w:rsidRPr="00877C6D">
              <w:rPr>
                <w:rFonts w:ascii="Times New Roman" w:hAnsi="Times New Roman"/>
                <w:sz w:val="24"/>
                <w:szCs w:val="24"/>
              </w:rPr>
              <w:t>предшеству ющему году начала реализации муниц. программы (тыс. руб.)</w:t>
            </w:r>
          </w:p>
        </w:tc>
        <w:tc>
          <w:tcPr>
            <w:tcW w:w="346"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Всего</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(тыс.</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руб</w:t>
            </w:r>
            <w:r w:rsidRPr="00877C6D">
              <w:rPr>
                <w:rFonts w:ascii="Times New Roman" w:hAnsi="Times New Roman"/>
                <w:b/>
                <w:sz w:val="24"/>
                <w:szCs w:val="24"/>
              </w:rPr>
              <w:t>.)</w:t>
            </w:r>
          </w:p>
        </w:tc>
        <w:tc>
          <w:tcPr>
            <w:tcW w:w="1285" w:type="pct"/>
            <w:gridSpan w:val="5"/>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финансирования по годам (тыс. руб.)</w:t>
            </w:r>
          </w:p>
        </w:tc>
        <w:tc>
          <w:tcPr>
            <w:tcW w:w="460"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Ответствен.</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за выполне- ние меро- приятия</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программы</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(подпрограм</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мы)</w:t>
            </w:r>
          </w:p>
        </w:tc>
        <w:tc>
          <w:tcPr>
            <w:tcW w:w="513" w:type="pct"/>
            <w:vMerge w:val="restart"/>
            <w:tcBorders>
              <w:top w:val="single" w:sz="8" w:space="0" w:color="auto"/>
              <w:left w:val="single" w:sz="8" w:space="0" w:color="auto"/>
              <w:right w:val="single" w:sz="8" w:space="0" w:color="auto"/>
            </w:tcBorders>
          </w:tcPr>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Планируемые</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результаты</w:t>
            </w:r>
          </w:p>
          <w:p w:rsidR="00823FDF" w:rsidRPr="00877C6D" w:rsidRDefault="00823FDF"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выполнения</w:t>
            </w:r>
          </w:p>
          <w:p w:rsidR="00823FDF" w:rsidRPr="00877C6D" w:rsidRDefault="00CD26D8" w:rsidP="00CD26D8">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мероприятий подпрограммы</w:t>
            </w:r>
          </w:p>
        </w:tc>
      </w:tr>
      <w:tr w:rsidR="00CC383B" w:rsidRPr="00877C6D" w:rsidTr="00CC383B">
        <w:trPr>
          <w:trHeight w:val="800"/>
          <w:tblCellSpacing w:w="5" w:type="nil"/>
        </w:trPr>
        <w:tc>
          <w:tcPr>
            <w:tcW w:w="229"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732"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627"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462"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259"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2017</w:t>
            </w:r>
          </w:p>
        </w:tc>
        <w:tc>
          <w:tcPr>
            <w:tcW w:w="258"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2018</w:t>
            </w:r>
          </w:p>
        </w:tc>
        <w:tc>
          <w:tcPr>
            <w:tcW w:w="259"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2019</w:t>
            </w:r>
          </w:p>
        </w:tc>
        <w:tc>
          <w:tcPr>
            <w:tcW w:w="258"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2020</w:t>
            </w:r>
          </w:p>
        </w:tc>
        <w:tc>
          <w:tcPr>
            <w:tcW w:w="249"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2021</w:t>
            </w:r>
          </w:p>
        </w:tc>
        <w:tc>
          <w:tcPr>
            <w:tcW w:w="460"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13"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r>
      <w:tr w:rsidR="00CC383B" w:rsidRPr="00877C6D" w:rsidTr="00CC383B">
        <w:trPr>
          <w:trHeight w:val="154"/>
          <w:tblCellSpacing w:w="5" w:type="nil"/>
        </w:trPr>
        <w:tc>
          <w:tcPr>
            <w:tcW w:w="22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w:t>
            </w:r>
          </w:p>
        </w:tc>
        <w:tc>
          <w:tcPr>
            <w:tcW w:w="73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4</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5</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6</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7</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8</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9</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11</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12</w:t>
            </w: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13</w:t>
            </w:r>
          </w:p>
        </w:tc>
      </w:tr>
      <w:tr w:rsidR="00CC383B" w:rsidRPr="00CD26D8"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CD26D8">
              <w:rPr>
                <w:rFonts w:ascii="Times New Roman" w:hAnsi="Times New Roman"/>
                <w:sz w:val="24"/>
                <w:szCs w:val="24"/>
              </w:rPr>
              <w:t>1.</w:t>
            </w:r>
          </w:p>
        </w:tc>
        <w:tc>
          <w:tcPr>
            <w:tcW w:w="732" w:type="pct"/>
            <w:vMerge w:val="restart"/>
            <w:tcBorders>
              <w:top w:val="single" w:sz="4" w:space="0" w:color="auto"/>
              <w:left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rPr>
                <w:rFonts w:ascii="Times New Roman" w:hAnsi="Times New Roman"/>
                <w:sz w:val="24"/>
                <w:szCs w:val="24"/>
              </w:rPr>
            </w:pPr>
            <w:r w:rsidRPr="00CD26D8">
              <w:rPr>
                <w:rFonts w:ascii="Times New Roman" w:hAnsi="Times New Roman"/>
                <w:sz w:val="24"/>
                <w:szCs w:val="24"/>
              </w:rPr>
              <w:t xml:space="preserve">Основное мероприятие 1. </w:t>
            </w:r>
          </w:p>
          <w:p w:rsidR="00823FDF" w:rsidRPr="00CD26D8" w:rsidRDefault="00823FDF" w:rsidP="00877C6D">
            <w:pPr>
              <w:widowControl w:val="0"/>
              <w:autoSpaceDE w:val="0"/>
              <w:autoSpaceDN w:val="0"/>
              <w:adjustRightInd w:val="0"/>
              <w:spacing w:after="0" w:line="240" w:lineRule="auto"/>
              <w:rPr>
                <w:rFonts w:ascii="Times New Roman" w:hAnsi="Times New Roman"/>
                <w:sz w:val="24"/>
                <w:szCs w:val="24"/>
              </w:rPr>
            </w:pPr>
            <w:r w:rsidRPr="00CD26D8">
              <w:rPr>
                <w:rFonts w:ascii="Times New Roman" w:hAnsi="Times New Roman"/>
                <w:sz w:val="24"/>
                <w:szCs w:val="24"/>
              </w:rPr>
              <w:t>Оценка состояния доступности муниципальных приоритетных</w:t>
            </w:r>
          </w:p>
          <w:p w:rsidR="00823FDF" w:rsidRPr="00CD26D8" w:rsidRDefault="00823FDF" w:rsidP="00CC383B">
            <w:pPr>
              <w:widowControl w:val="0"/>
              <w:autoSpaceDE w:val="0"/>
              <w:autoSpaceDN w:val="0"/>
              <w:adjustRightInd w:val="0"/>
              <w:spacing w:after="0" w:line="240" w:lineRule="auto"/>
              <w:rPr>
                <w:rFonts w:ascii="Times New Roman" w:hAnsi="Times New Roman"/>
                <w:sz w:val="24"/>
                <w:szCs w:val="24"/>
              </w:rPr>
            </w:pPr>
            <w:r w:rsidRPr="00CD26D8">
              <w:rPr>
                <w:rFonts w:ascii="Times New Roman" w:hAnsi="Times New Roman"/>
                <w:sz w:val="24"/>
                <w:szCs w:val="24"/>
              </w:rPr>
              <w:t>объектов и услуг, формирование нормативно-правовой и метод. базы по обеспечению доступности муниц. приоритетных объектов и услуг в при</w:t>
            </w:r>
            <w:r w:rsidR="00CC383B">
              <w:rPr>
                <w:rFonts w:ascii="Times New Roman" w:hAnsi="Times New Roman"/>
                <w:sz w:val="24"/>
                <w:szCs w:val="24"/>
              </w:rPr>
              <w:t>оритетных сферах жизнедеятельно</w:t>
            </w:r>
            <w:r w:rsidRPr="00CD26D8">
              <w:rPr>
                <w:rFonts w:ascii="Times New Roman" w:hAnsi="Times New Roman"/>
                <w:sz w:val="24"/>
                <w:szCs w:val="24"/>
              </w:rPr>
              <w:t xml:space="preserve">сти инвалидов и других </w:t>
            </w:r>
            <w:r w:rsidRPr="00CD26D8">
              <w:rPr>
                <w:rFonts w:ascii="Times New Roman" w:hAnsi="Times New Roman"/>
                <w:sz w:val="24"/>
                <w:szCs w:val="24"/>
              </w:rPr>
              <w:lastRenderedPageBreak/>
              <w:t xml:space="preserve">маломобильных </w:t>
            </w:r>
            <w:r w:rsidR="008A043C" w:rsidRPr="00CD26D8">
              <w:rPr>
                <w:rFonts w:ascii="Times New Roman" w:hAnsi="Times New Roman"/>
                <w:sz w:val="24"/>
                <w:szCs w:val="24"/>
              </w:rPr>
              <w:t>групп населения</w:t>
            </w:r>
            <w:r w:rsidRPr="00CD26D8">
              <w:rPr>
                <w:rFonts w:ascii="Times New Roman" w:hAnsi="Times New Roman"/>
                <w:sz w:val="24"/>
                <w:szCs w:val="24"/>
              </w:rPr>
              <w:t xml:space="preserve"> в муниципальном образовании</w:t>
            </w:r>
          </w:p>
        </w:tc>
        <w:tc>
          <w:tcPr>
            <w:tcW w:w="346" w:type="pct"/>
            <w:vMerge w:val="restart"/>
            <w:tcBorders>
              <w:top w:val="single" w:sz="4" w:space="0" w:color="auto"/>
              <w:left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CD26D8">
              <w:rPr>
                <w:rFonts w:ascii="Times New Roman" w:hAnsi="Times New Roman"/>
                <w:sz w:val="24"/>
                <w:szCs w:val="24"/>
              </w:rPr>
              <w:lastRenderedPageBreak/>
              <w:t>2017-2021 годы</w:t>
            </w:r>
          </w:p>
        </w:tc>
        <w:tc>
          <w:tcPr>
            <w:tcW w:w="627"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CD26D8">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CD26D8" w:rsidRDefault="00823FDF" w:rsidP="00877C6D">
            <w:pPr>
              <w:spacing w:after="0" w:line="240" w:lineRule="auto"/>
              <w:jc w:val="center"/>
              <w:rPr>
                <w:rFonts w:ascii="Times New Roman" w:hAnsi="Times New Roman"/>
                <w:sz w:val="24"/>
                <w:szCs w:val="24"/>
              </w:rPr>
            </w:pPr>
            <w:r w:rsidRPr="00CD26D8">
              <w:rPr>
                <w:rFonts w:ascii="Times New Roman" w:hAnsi="Times New Roman"/>
                <w:sz w:val="24"/>
                <w:szCs w:val="24"/>
              </w:rPr>
              <w:t>0</w:t>
            </w:r>
          </w:p>
        </w:tc>
        <w:tc>
          <w:tcPr>
            <w:tcW w:w="460" w:type="pct"/>
            <w:vMerge w:val="restart"/>
            <w:tcBorders>
              <w:top w:val="single" w:sz="4" w:space="0" w:color="auto"/>
              <w:left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CD26D8">
              <w:rPr>
                <w:rFonts w:ascii="Times New Roman" w:hAnsi="Times New Roman"/>
                <w:sz w:val="24"/>
                <w:szCs w:val="24"/>
              </w:rPr>
              <w:t>Отдел городского хозяйства, отдел образования, отдел культуры, спорта, туризма и работы с молодежью</w:t>
            </w:r>
          </w:p>
        </w:tc>
        <w:tc>
          <w:tcPr>
            <w:tcW w:w="513" w:type="pct"/>
            <w:vMerge w:val="restart"/>
            <w:tcBorders>
              <w:top w:val="single" w:sz="4" w:space="0" w:color="auto"/>
              <w:left w:val="single" w:sz="4" w:space="0" w:color="auto"/>
              <w:right w:val="single" w:sz="4" w:space="0" w:color="auto"/>
            </w:tcBorders>
          </w:tcPr>
          <w:p w:rsidR="00823FDF" w:rsidRPr="00CD26D8"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CD26D8">
              <w:rPr>
                <w:rFonts w:ascii="Times New Roman" w:hAnsi="Times New Roman"/>
                <w:sz w:val="24"/>
                <w:szCs w:val="24"/>
              </w:rPr>
              <w:t>Внесение корректировок в программу, разработка нормативно-правовых документов, регламентирующих организацию и совершенствование работы по формированию доступной среды.</w:t>
            </w: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Пущино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785"/>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CC383B">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Внебюджетные 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lastRenderedPageBreak/>
              <w:t>1.1</w:t>
            </w:r>
            <w:r w:rsidRPr="00877C6D">
              <w:rPr>
                <w:rFonts w:ascii="Times New Roman" w:hAnsi="Times New Roman"/>
                <w:b/>
                <w:sz w:val="24"/>
                <w:szCs w:val="24"/>
              </w:rPr>
              <w:t>.</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Координационного Совета, по вопросам работы с инвалидами, создание мини-проектного офиса по формированию доступной среды</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3B232E">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3B232E"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3B232E"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CC383B">
            <w:pPr>
              <w:pStyle w:val="ConsPlusNormal"/>
              <w:ind w:firstLine="0"/>
              <w:rPr>
                <w:rFonts w:ascii="Times New Roman" w:hAnsi="Times New Roman"/>
                <w:b/>
                <w:sz w:val="24"/>
                <w:szCs w:val="24"/>
              </w:rPr>
            </w:pPr>
            <w:r w:rsidRPr="00877C6D">
              <w:rPr>
                <w:rFonts w:ascii="Times New Roman" w:hAnsi="Times New Roman" w:cs="Times New Roman"/>
                <w:sz w:val="24"/>
                <w:szCs w:val="24"/>
              </w:rPr>
              <w:t>Внебюджет</w:t>
            </w:r>
            <w:r w:rsidRPr="00877C6D">
              <w:rPr>
                <w:rFonts w:ascii="Times New Roman" w:hAnsi="Times New Roman"/>
                <w:sz w:val="24"/>
                <w:szCs w:val="24"/>
              </w:rPr>
              <w:t>ные 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w:t>
            </w:r>
            <w:r w:rsidR="008A043C">
              <w:rPr>
                <w:rFonts w:ascii="Times New Roman" w:hAnsi="Times New Roman"/>
                <w:sz w:val="24"/>
                <w:szCs w:val="24"/>
              </w:rPr>
              <w:t>.</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Проведение мониторингов с целью выявления </w:t>
            </w:r>
            <w:r w:rsidR="008A043C" w:rsidRPr="00877C6D">
              <w:rPr>
                <w:rFonts w:ascii="Times New Roman" w:hAnsi="Times New Roman"/>
                <w:sz w:val="24"/>
                <w:szCs w:val="24"/>
              </w:rPr>
              <w:t>востребованных инвалидами</w:t>
            </w:r>
            <w:r w:rsidRPr="00877C6D">
              <w:rPr>
                <w:rFonts w:ascii="Times New Roman" w:hAnsi="Times New Roman"/>
                <w:sz w:val="24"/>
                <w:szCs w:val="24"/>
              </w:rPr>
              <w:t xml:space="preserve"> услуг</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CC383B" w:rsidRPr="00877C6D">
              <w:rPr>
                <w:rFonts w:ascii="Times New Roman" w:hAnsi="Times New Roman"/>
                <w:sz w:val="24"/>
                <w:szCs w:val="24"/>
              </w:rPr>
              <w:t xml:space="preserve">Московской </w:t>
            </w:r>
            <w:r w:rsidR="00CC383B" w:rsidRPr="00877C6D">
              <w:rPr>
                <w:rFonts w:ascii="Times New Roman" w:hAnsi="Times New Roman"/>
                <w:sz w:val="24"/>
                <w:szCs w:val="24"/>
              </w:rPr>
              <w:lastRenderedPageBreak/>
              <w:t>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pStyle w:val="ConsPlusNormal"/>
              <w:ind w:firstLine="0"/>
              <w:rPr>
                <w:rFonts w:ascii="Times New Roman" w:hAnsi="Times New Roman"/>
                <w:b/>
                <w:sz w:val="24"/>
                <w:szCs w:val="24"/>
              </w:rPr>
            </w:pPr>
            <w:r w:rsidRPr="00877C6D">
              <w:rPr>
                <w:rFonts w:ascii="Times New Roman" w:hAnsi="Times New Roman" w:cs="Times New Roman"/>
                <w:sz w:val="24"/>
                <w:szCs w:val="24"/>
              </w:rPr>
              <w:t>Внебюджет</w:t>
            </w:r>
            <w:r w:rsidRPr="00877C6D">
              <w:rPr>
                <w:rFonts w:ascii="Times New Roman" w:hAnsi="Times New Roman"/>
                <w:sz w:val="24"/>
                <w:szCs w:val="24"/>
              </w:rPr>
              <w:t>ные 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1.3.</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Анализ потребностей инвалидов в создании специальных условий</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CC383B">
            <w:pPr>
              <w:pStyle w:val="ConsPlusNormal"/>
              <w:ind w:firstLine="0"/>
              <w:rPr>
                <w:rFonts w:ascii="Times New Roman" w:hAnsi="Times New Roman"/>
                <w:b/>
                <w:sz w:val="24"/>
                <w:szCs w:val="24"/>
              </w:rPr>
            </w:pPr>
            <w:r w:rsidRPr="00877C6D">
              <w:rPr>
                <w:rFonts w:ascii="Times New Roman" w:hAnsi="Times New Roman" w:cs="Times New Roman"/>
                <w:sz w:val="24"/>
                <w:szCs w:val="24"/>
              </w:rPr>
              <w:t>Внебюджет</w:t>
            </w:r>
            <w:r w:rsidRPr="00877C6D">
              <w:rPr>
                <w:rFonts w:ascii="Times New Roman" w:hAnsi="Times New Roman"/>
                <w:sz w:val="24"/>
                <w:szCs w:val="24"/>
              </w:rPr>
              <w:t>ные 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w:t>
            </w: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2.</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безбарьерной среды в учреждениях сферы образования:</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1460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635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255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CC383B"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710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635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w:t>
            </w:r>
            <w:r w:rsidR="00DD4AA1">
              <w:rPr>
                <w:rFonts w:ascii="Times New Roman" w:hAnsi="Times New Roman" w:cs="Times New Roman"/>
                <w:sz w:val="24"/>
                <w:szCs w:val="24"/>
              </w:rPr>
              <w:t>ю</w:t>
            </w:r>
            <w:r w:rsidRPr="00877C6D">
              <w:rPr>
                <w:rFonts w:ascii="Times New Roman" w:hAnsi="Times New Roman" w:cs="Times New Roman"/>
                <w:sz w:val="24"/>
                <w:szCs w:val="24"/>
              </w:rPr>
              <w:t>джет</w:t>
            </w:r>
            <w:r w:rsidR="00DD4AA1">
              <w:rPr>
                <w:rFonts w:ascii="Times New Roman" w:hAnsi="Times New Roman" w:cs="Times New Roman"/>
                <w:sz w:val="24"/>
                <w:szCs w:val="24"/>
              </w:rPr>
              <w:t>ные</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lastRenderedPageBreak/>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lastRenderedPageBreak/>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2.1</w:t>
            </w:r>
            <w:r w:rsidR="008A043C">
              <w:rPr>
                <w:rFonts w:ascii="Times New Roman" w:hAnsi="Times New Roman"/>
                <w:sz w:val="24"/>
                <w:szCs w:val="24"/>
              </w:rPr>
              <w:t>.</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Установка пандусов и поручней в здания, благоустройство </w:t>
            </w:r>
            <w:r w:rsidR="00DD4AA1" w:rsidRPr="00877C6D">
              <w:rPr>
                <w:rFonts w:ascii="Times New Roman" w:hAnsi="Times New Roman"/>
                <w:sz w:val="24"/>
                <w:szCs w:val="24"/>
              </w:rPr>
              <w:t>территории образовательных</w:t>
            </w:r>
            <w:r w:rsidRPr="00877C6D">
              <w:rPr>
                <w:rFonts w:ascii="Times New Roman" w:hAnsi="Times New Roman"/>
                <w:sz w:val="24"/>
                <w:szCs w:val="24"/>
              </w:rPr>
              <w:t xml:space="preserve"> учреждений</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614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414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DD4AA1"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DD4AA1"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414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414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DD4AA1"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2.2.</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Установка, замена домофонов. Проведение ремонтных работ в образовательных учреждениях</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269,5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99,5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DD4AA1"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DD4AA1"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99,5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99,5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w:t>
            </w:r>
            <w:r w:rsidR="00DD4AA1">
              <w:rPr>
                <w:rFonts w:ascii="Times New Roman" w:hAnsi="Times New Roman" w:cs="Times New Roman"/>
                <w:sz w:val="24"/>
                <w:szCs w:val="24"/>
              </w:rPr>
              <w:t>тные</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lastRenderedPageBreak/>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170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2.3.</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Закупка оборудования, в том числе санитарно-технического, мебели для образовательных учреждений</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396,5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121,5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196,5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121,5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Внебюджет</w:t>
            </w:r>
            <w:r w:rsidR="007355E3">
              <w:rPr>
                <w:rFonts w:ascii="Times New Roman" w:hAnsi="Times New Roman" w:cs="Times New Roman"/>
                <w:sz w:val="24"/>
                <w:szCs w:val="24"/>
              </w:rPr>
              <w:t>ные</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2.4.</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Оборудование тактильной разметкой для слабовидящих в образовательных учреждениях</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Основное </w:t>
            </w:r>
            <w:r w:rsidRPr="00877C6D">
              <w:rPr>
                <w:rFonts w:ascii="Times New Roman" w:hAnsi="Times New Roman"/>
                <w:sz w:val="24"/>
                <w:szCs w:val="24"/>
              </w:rPr>
              <w:lastRenderedPageBreak/>
              <w:t>мероприятие 3.</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Создание безбарьерной среды в учреждениях сферы культуры:</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2017-</w:t>
            </w:r>
            <w:r w:rsidRPr="00877C6D">
              <w:rPr>
                <w:rFonts w:ascii="Times New Roman" w:hAnsi="Times New Roman"/>
                <w:sz w:val="24"/>
                <w:szCs w:val="24"/>
              </w:rPr>
              <w:lastRenderedPageBreak/>
              <w:t>2021</w:t>
            </w: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lastRenderedPageBreak/>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144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114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3.1.</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Оборудование тактильной разметкой для слабовидящих в учреждениях культуры</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144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114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3B232E" w:rsidP="007355E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3B232E"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4.</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Создание </w:t>
            </w:r>
            <w:r w:rsidRPr="00877C6D">
              <w:rPr>
                <w:rFonts w:ascii="Times New Roman" w:hAnsi="Times New Roman"/>
                <w:sz w:val="24"/>
                <w:szCs w:val="24"/>
              </w:rPr>
              <w:lastRenderedPageBreak/>
              <w:t>безбарьерной среды в МФЦ</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федерального </w:t>
            </w:r>
            <w:r w:rsidRPr="00877C6D">
              <w:rPr>
                <w:rFonts w:ascii="Times New Roman" w:hAnsi="Times New Roman"/>
                <w:sz w:val="24"/>
                <w:szCs w:val="24"/>
              </w:rPr>
              <w:lastRenderedPageBreak/>
              <w:t>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60"/>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4.1.</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условий для обеспечения инвалидам беспрепятственного и комфортного обслуживания в МФЦ</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4.2.</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мобильного выездного обслуживания заявителей в МФЦ</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60"/>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5.</w:t>
            </w:r>
          </w:p>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Создание безбарьерной среды в МАУ </w:t>
            </w:r>
            <w:r w:rsidR="008A043C">
              <w:rPr>
                <w:rFonts w:ascii="Times New Roman" w:hAnsi="Times New Roman"/>
                <w:sz w:val="24"/>
                <w:szCs w:val="24"/>
              </w:rPr>
              <w:t>«</w:t>
            </w:r>
            <w:r w:rsidRPr="00877C6D">
              <w:rPr>
                <w:rFonts w:ascii="Times New Roman" w:hAnsi="Times New Roman"/>
                <w:sz w:val="24"/>
                <w:szCs w:val="24"/>
              </w:rPr>
              <w:t>Дворец Спорта «Ока»</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5.1.</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Оснащение специальным </w:t>
            </w:r>
            <w:r w:rsidR="008A043C" w:rsidRPr="00877C6D">
              <w:rPr>
                <w:rFonts w:ascii="Times New Roman" w:hAnsi="Times New Roman"/>
                <w:sz w:val="24"/>
                <w:szCs w:val="24"/>
              </w:rPr>
              <w:t>противоскользящим покрытием</w:t>
            </w:r>
            <w:r w:rsidRPr="00877C6D">
              <w:rPr>
                <w:rFonts w:ascii="Times New Roman" w:hAnsi="Times New Roman"/>
                <w:sz w:val="24"/>
                <w:szCs w:val="24"/>
              </w:rPr>
              <w:t xml:space="preserve">; тактильной разметкой для слепых и слабовидящих людей </w:t>
            </w:r>
            <w:r w:rsidR="008A043C" w:rsidRPr="00877C6D">
              <w:rPr>
                <w:rFonts w:ascii="Times New Roman" w:hAnsi="Times New Roman"/>
                <w:sz w:val="24"/>
                <w:szCs w:val="24"/>
              </w:rPr>
              <w:t>входа в</w:t>
            </w:r>
            <w:r w:rsidRPr="00877C6D">
              <w:rPr>
                <w:rFonts w:ascii="Times New Roman" w:hAnsi="Times New Roman"/>
                <w:sz w:val="24"/>
                <w:szCs w:val="24"/>
              </w:rPr>
              <w:t xml:space="preserve"> здание и лестничных пролетов и залов для занятий спортом инвалидов, оборудование кнопкой вызова персонала на входе в здание</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6.</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безбарьерной среды в сфере ЖКХ</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7355E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7355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6.1.</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Установка пантусов, поручней в домах, где проживают инвалиды с нарушениями опорно- двигательного аппарата</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Внебюджет</w:t>
            </w:r>
            <w:r w:rsidR="007355E3">
              <w:rPr>
                <w:rFonts w:ascii="Times New Roman" w:hAnsi="Times New Roman" w:cs="Times New Roman"/>
                <w:sz w:val="24"/>
                <w:szCs w:val="24"/>
              </w:rPr>
              <w:t>ные</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6.2.</w:t>
            </w: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Оборудование тактильной разметкой для слепых и слабовидящих </w:t>
            </w:r>
            <w:r w:rsidR="008A043C" w:rsidRPr="00877C6D">
              <w:rPr>
                <w:rFonts w:ascii="Times New Roman" w:hAnsi="Times New Roman"/>
                <w:sz w:val="24"/>
                <w:szCs w:val="24"/>
              </w:rPr>
              <w:t>людей подъездов</w:t>
            </w:r>
            <w:r w:rsidRPr="00877C6D">
              <w:rPr>
                <w:rFonts w:ascii="Times New Roman" w:hAnsi="Times New Roman"/>
                <w:sz w:val="24"/>
                <w:szCs w:val="24"/>
              </w:rPr>
              <w:t xml:space="preserve"> домов, придомовых территорий</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город. округа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6.3.</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Оснащение пологими спусками тротуаров в местах переходов улиц, дорог, остановок транспорта общего пользования</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бюджета Москов</w:t>
            </w:r>
            <w:r w:rsidR="008A043C">
              <w:rPr>
                <w:rFonts w:ascii="Times New Roman" w:hAnsi="Times New Roman"/>
                <w:sz w:val="24"/>
                <w:szCs w:val="24"/>
              </w:rPr>
              <w:t>ской</w:t>
            </w:r>
            <w:r w:rsidRPr="00877C6D">
              <w:rPr>
                <w:rFonts w:ascii="Times New Roman" w:hAnsi="Times New Roman"/>
                <w:sz w:val="24"/>
                <w:szCs w:val="24"/>
              </w:rPr>
              <w:t xml:space="preserve"> обл</w:t>
            </w:r>
            <w:r w:rsidR="008A043C">
              <w:rPr>
                <w:rFonts w:ascii="Times New Roman" w:hAnsi="Times New Roman"/>
                <w:sz w:val="24"/>
                <w:szCs w:val="24"/>
              </w:rPr>
              <w:t>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A043C">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Пущино Москов</w:t>
            </w:r>
            <w:r w:rsidR="008A043C">
              <w:rPr>
                <w:rFonts w:ascii="Times New Roman" w:hAnsi="Times New Roman"/>
                <w:sz w:val="24"/>
                <w:szCs w:val="24"/>
              </w:rPr>
              <w:t>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A043C" w:rsidP="008A043C">
            <w:pPr>
              <w:pStyle w:val="ConsPlusNormal"/>
              <w:ind w:firstLine="0"/>
              <w:rPr>
                <w:rFonts w:ascii="Times New Roman" w:hAnsi="Times New Roman"/>
                <w:sz w:val="24"/>
                <w:szCs w:val="24"/>
              </w:rPr>
            </w:pPr>
            <w:r>
              <w:rPr>
                <w:rFonts w:ascii="Times New Roman" w:hAnsi="Times New Roman" w:cs="Times New Roman"/>
                <w:sz w:val="24"/>
                <w:szCs w:val="24"/>
              </w:rPr>
              <w:t xml:space="preserve">Внебюджетные </w:t>
            </w:r>
            <w:r w:rsidR="00823FDF"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7.</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7.</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паспортов доступности приоритетных объектов социальной сферы</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бюджета Москов</w:t>
            </w:r>
            <w:r w:rsidR="008A043C">
              <w:rPr>
                <w:rFonts w:ascii="Times New Roman" w:hAnsi="Times New Roman"/>
                <w:sz w:val="24"/>
                <w:szCs w:val="24"/>
              </w:rPr>
              <w:t>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A043C">
              <w:rPr>
                <w:rFonts w:ascii="Times New Roman" w:hAnsi="Times New Roman"/>
                <w:sz w:val="24"/>
                <w:szCs w:val="24"/>
              </w:rPr>
              <w:t>Пущино 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C47A00">
            <w:pPr>
              <w:pStyle w:val="ConsPlusNormal"/>
              <w:ind w:firstLine="0"/>
              <w:rPr>
                <w:rFonts w:ascii="Times New Roman" w:hAnsi="Times New Roman"/>
                <w:sz w:val="24"/>
                <w:szCs w:val="24"/>
              </w:rPr>
            </w:pPr>
            <w:r w:rsidRPr="00877C6D">
              <w:rPr>
                <w:rFonts w:ascii="Times New Roman" w:hAnsi="Times New Roman" w:cs="Times New Roman"/>
                <w:sz w:val="24"/>
                <w:szCs w:val="24"/>
              </w:rPr>
              <w:t>Внебюджет</w:t>
            </w:r>
            <w:r w:rsidR="008A043C">
              <w:rPr>
                <w:rFonts w:ascii="Times New Roman" w:hAnsi="Times New Roman" w:cs="Times New Roman"/>
                <w:sz w:val="24"/>
                <w:szCs w:val="24"/>
              </w:rPr>
              <w:t>ные и</w:t>
            </w:r>
            <w:r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8.</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Повышение доступности и качества реабилитационных услуг (развитие системы реабилитации и социальной интеграции инвалидов) в муниципальном образовании</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7355E3">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7355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8.1.</w:t>
            </w: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условий для инклюзивного образования в общеобразовательных учреждениях:</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8.1.1</w:t>
            </w:r>
            <w:r w:rsidR="008A043C">
              <w:rPr>
                <w:rFonts w:ascii="Times New Roman" w:hAnsi="Times New Roman"/>
                <w:sz w:val="24"/>
                <w:szCs w:val="24"/>
              </w:rPr>
              <w:t>.</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Обеспечение </w:t>
            </w:r>
            <w:r w:rsidR="008A043C" w:rsidRPr="00877C6D">
              <w:rPr>
                <w:rFonts w:ascii="Times New Roman" w:hAnsi="Times New Roman"/>
                <w:sz w:val="24"/>
                <w:szCs w:val="24"/>
              </w:rPr>
              <w:t>дистанционного образования</w:t>
            </w:r>
            <w:r w:rsidRPr="00877C6D">
              <w:rPr>
                <w:rFonts w:ascii="Times New Roman" w:hAnsi="Times New Roman"/>
                <w:sz w:val="24"/>
                <w:szCs w:val="24"/>
              </w:rPr>
              <w:t xml:space="preserve"> детей –инвалидов на базе МБОУ СОШ №1</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8.1.2</w:t>
            </w:r>
            <w:r w:rsidR="008A043C">
              <w:rPr>
                <w:rFonts w:ascii="Times New Roman" w:hAnsi="Times New Roman"/>
                <w:sz w:val="24"/>
                <w:szCs w:val="24"/>
              </w:rPr>
              <w:t>.</w:t>
            </w: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обучающих семинаров, мастер-классов, конференций для родителей, педагогов по инклюзивному образованию</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C47A00"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8.1.3</w:t>
            </w:r>
            <w:r w:rsidR="008A043C">
              <w:rPr>
                <w:rFonts w:ascii="Times New Roman" w:hAnsi="Times New Roman"/>
                <w:sz w:val="24"/>
                <w:szCs w:val="24"/>
              </w:rPr>
              <w:t>.</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Мониторинг численности детей-инвалидов в возрасте от 5 до 18 лет, получающих дополнительное образование</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7355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7355E3"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8.1.4</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Мониторинг охвата детей-инвалидов в возрасте от1, 5 до 7 лет, охваченных дошкольным образованием</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7355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625"/>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9.</w:t>
            </w: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9.</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работы со СМИ по освещению работы с лицами с ОВЗ и инвалидами</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7355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60"/>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мероприятие 10.</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Приобретение специализированного учебного и реабилитационного оборудования, в том числе внедрение новых методов реабилитации инвалидов, детей-инвалидов в муниципальных учреждениях сферы образования и культуры</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Внебюджет</w:t>
            </w:r>
            <w:r w:rsidR="007355E3">
              <w:rPr>
                <w:rFonts w:ascii="Times New Roman" w:hAnsi="Times New Roman" w:cs="Times New Roman"/>
                <w:sz w:val="24"/>
                <w:szCs w:val="24"/>
              </w:rPr>
              <w:t>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60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11.</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мероприятие 11.</w:t>
            </w:r>
          </w:p>
          <w:p w:rsidR="00823FDF" w:rsidRPr="00877C6D" w:rsidRDefault="00823FDF" w:rsidP="007355E3">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и проведение массовых официальных физкультурных и спортивных мероприятий для инвалидов и лиц с ограниченными возможностями здоровья, в том числе для детей- инвалидов</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60"/>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11.1.</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Обеспечение долевого участия в организации и проведении ПараАртиады Московской области в городе Пущино</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7355E3"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12.</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12.</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Повышение квалификации сотрудников по вопросам реабилитации и социальной интеграции инвалидов</w:t>
            </w:r>
          </w:p>
        </w:tc>
        <w:tc>
          <w:tcPr>
            <w:tcW w:w="346"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460"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i/>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CC383B" w:rsidRPr="00877C6D" w:rsidTr="00CC383B">
        <w:trPr>
          <w:trHeight w:val="60"/>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13.</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13.</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ежегодного мониторинга состояния работы по повышению квалификации специалистов, работающих с лицами с ОВЗ и инвалидами</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7355E3"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14.</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14.</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ежеквартального мониторинга интернет-сайтов муниципальных учреждений</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7355E3">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15.</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15.</w:t>
            </w:r>
          </w:p>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Ежегодной муниципальной акции «Мы выбираем милосердие», новогодней кампании «Новый год без границ»</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275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160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235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160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shd w:val="clear" w:color="auto" w:fill="auto"/>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7355E3" w:rsidP="008A04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16.</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16.</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и проведение мероприятий, посвященных Международному дню инвалидов</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A043C">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город. округа </w:t>
            </w:r>
          </w:p>
          <w:p w:rsidR="00823FDF" w:rsidRPr="00877C6D" w:rsidRDefault="00823FDF" w:rsidP="007355E3">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7355E3" w:rsidP="007355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w:t>
            </w:r>
            <w:r w:rsidR="00823FDF" w:rsidRPr="00877C6D">
              <w:rPr>
                <w:rFonts w:ascii="Times New Roman" w:hAnsi="Times New Roman"/>
                <w:sz w:val="24"/>
                <w:szCs w:val="24"/>
              </w:rPr>
              <w:t>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17.</w:t>
            </w: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Основное мероприятие 17.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совместных мероприятий, направленных на развитие социального партнерств, обеспечивающих принципиально новый уровень работы с инвалидами</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Средства бюджета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городского </w:t>
            </w:r>
            <w:r w:rsidRPr="00877C6D">
              <w:rPr>
                <w:rFonts w:ascii="Times New Roman" w:hAnsi="Times New Roman"/>
                <w:sz w:val="24"/>
                <w:szCs w:val="24"/>
              </w:rPr>
              <w:t>о</w:t>
            </w:r>
            <w:r>
              <w:rPr>
                <w:rFonts w:ascii="Times New Roman" w:hAnsi="Times New Roman"/>
                <w:sz w:val="24"/>
                <w:szCs w:val="24"/>
              </w:rPr>
              <w:t>круга</w:t>
            </w:r>
            <w:r w:rsidRPr="00877C6D">
              <w:rPr>
                <w:rFonts w:ascii="Times New Roman" w:hAnsi="Times New Roman"/>
                <w:sz w:val="24"/>
                <w:szCs w:val="24"/>
              </w:rPr>
              <w:t xml:space="preserve"> </w:t>
            </w:r>
            <w:r w:rsidR="00823FDF" w:rsidRPr="00877C6D">
              <w:rPr>
                <w:rFonts w:ascii="Times New Roman" w:hAnsi="Times New Roman"/>
                <w:sz w:val="24"/>
                <w:szCs w:val="24"/>
              </w:rPr>
              <w:t xml:space="preserve">Пущино </w:t>
            </w:r>
            <w:r w:rsidR="007355E3" w:rsidRPr="00877C6D">
              <w:rPr>
                <w:rFonts w:ascii="Times New Roman" w:hAnsi="Times New Roman"/>
                <w:sz w:val="24"/>
                <w:szCs w:val="24"/>
              </w:rPr>
              <w:t>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7355E3"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180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50</w:t>
            </w:r>
          </w:p>
        </w:tc>
        <w:tc>
          <w:tcPr>
            <w:tcW w:w="46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b/>
                <w:sz w:val="24"/>
                <w:szCs w:val="24"/>
              </w:rPr>
              <w:t>ИТОГ</w:t>
            </w:r>
            <w:r w:rsidRPr="00877C6D">
              <w:rPr>
                <w:rFonts w:ascii="Times New Roman" w:hAnsi="Times New Roman"/>
                <w:sz w:val="24"/>
                <w:szCs w:val="24"/>
              </w:rPr>
              <w:t>О</w:t>
            </w:r>
          </w:p>
        </w:tc>
        <w:tc>
          <w:tcPr>
            <w:tcW w:w="34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7355E3">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2379</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1084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415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270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300</w:t>
            </w:r>
          </w:p>
        </w:tc>
        <w:tc>
          <w:tcPr>
            <w:tcW w:w="46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46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C47A00" w:rsidP="00C47A0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городского </w:t>
            </w:r>
            <w:r w:rsidR="00823FDF" w:rsidRPr="00877C6D">
              <w:rPr>
                <w:rFonts w:ascii="Times New Roman" w:hAnsi="Times New Roman" w:cs="Times New Roman"/>
                <w:sz w:val="24"/>
                <w:szCs w:val="24"/>
              </w:rPr>
              <w:t>о</w:t>
            </w:r>
            <w:r>
              <w:rPr>
                <w:rFonts w:ascii="Times New Roman" w:hAnsi="Times New Roman" w:cs="Times New Roman"/>
                <w:sz w:val="24"/>
                <w:szCs w:val="24"/>
              </w:rPr>
              <w:t>круга</w:t>
            </w:r>
            <w:r w:rsidR="00823FDF" w:rsidRPr="00877C6D">
              <w:rPr>
                <w:rFonts w:ascii="Times New Roman" w:hAnsi="Times New Roman" w:cs="Times New Roman"/>
                <w:sz w:val="24"/>
                <w:szCs w:val="24"/>
              </w:rPr>
              <w:t xml:space="preserve"> Пущино Московской области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1184</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1034</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150</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0</w:t>
            </w:r>
          </w:p>
        </w:tc>
        <w:tc>
          <w:tcPr>
            <w:tcW w:w="46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r w:rsidR="00CC383B" w:rsidRPr="00877C6D" w:rsidTr="00CC383B">
        <w:trPr>
          <w:trHeight w:val="154"/>
          <w:tblCellSpacing w:w="5" w:type="nil"/>
        </w:trPr>
        <w:tc>
          <w:tcPr>
            <w:tcW w:w="22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73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62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46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1195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50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265</w:t>
            </w:r>
          </w:p>
        </w:tc>
        <w:tc>
          <w:tcPr>
            <w:tcW w:w="25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270</w:t>
            </w:r>
          </w:p>
        </w:tc>
        <w:tc>
          <w:tcPr>
            <w:tcW w:w="25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310</w:t>
            </w:r>
          </w:p>
        </w:tc>
        <w:tc>
          <w:tcPr>
            <w:tcW w:w="24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300</w:t>
            </w:r>
          </w:p>
        </w:tc>
        <w:tc>
          <w:tcPr>
            <w:tcW w:w="46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513"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r>
    </w:tbl>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br/>
      </w:r>
      <w:r w:rsidRPr="00877C6D">
        <w:rPr>
          <w:rFonts w:ascii="Times New Roman" w:hAnsi="Times New Roman"/>
          <w:sz w:val="24"/>
          <w:szCs w:val="24"/>
        </w:rPr>
        <w:br/>
      </w: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A043C" w:rsidRDefault="008A043C" w:rsidP="00877C6D">
      <w:pPr>
        <w:spacing w:after="0" w:line="240" w:lineRule="auto"/>
        <w:rPr>
          <w:rFonts w:ascii="Times New Roman" w:hAnsi="Times New Roman"/>
          <w:sz w:val="24"/>
          <w:szCs w:val="24"/>
        </w:rPr>
        <w:sectPr w:rsidR="008A043C" w:rsidSect="00A21D99">
          <w:pgSz w:w="16838" w:h="11906" w:orient="landscape"/>
          <w:pgMar w:top="1134" w:right="567" w:bottom="1134" w:left="1701" w:header="709" w:footer="709" w:gutter="0"/>
          <w:cols w:space="708"/>
          <w:docGrid w:linePitch="360"/>
        </w:sectPr>
      </w:pPr>
    </w:p>
    <w:p w:rsidR="00823FDF"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Паспорт Подпрограммы 3. «Развитие системы отдыха и оздоровления детей в городском округе Пущино»</w:t>
      </w:r>
    </w:p>
    <w:p w:rsidR="008A043C" w:rsidRPr="00877C6D" w:rsidRDefault="008A043C" w:rsidP="00877C6D">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855"/>
        <w:gridCol w:w="1926"/>
        <w:gridCol w:w="1468"/>
        <w:gridCol w:w="1468"/>
        <w:gridCol w:w="1468"/>
        <w:gridCol w:w="1468"/>
        <w:gridCol w:w="1468"/>
        <w:gridCol w:w="1492"/>
      </w:tblGrid>
      <w:tr w:rsidR="00823FDF" w:rsidRPr="00877C6D" w:rsidTr="008A043C">
        <w:tc>
          <w:tcPr>
            <w:tcW w:w="1947"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 заказчик Подпрограммы</w:t>
            </w:r>
          </w:p>
        </w:tc>
        <w:tc>
          <w:tcPr>
            <w:tcW w:w="12613" w:type="dxa"/>
            <w:gridSpan w:val="8"/>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Администрация города Пущино</w:t>
            </w:r>
          </w:p>
        </w:tc>
      </w:tr>
      <w:tr w:rsidR="00823FDF" w:rsidRPr="00877C6D" w:rsidTr="008A043C">
        <w:trPr>
          <w:trHeight w:val="526"/>
        </w:trPr>
        <w:tc>
          <w:tcPr>
            <w:tcW w:w="1947" w:type="dxa"/>
            <w:vMerge w:val="restart"/>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823FDF" w:rsidRPr="00877C6D" w:rsidRDefault="00823FDF" w:rsidP="00877C6D">
            <w:pPr>
              <w:spacing w:after="0" w:line="240" w:lineRule="auto"/>
              <w:jc w:val="center"/>
              <w:rPr>
                <w:rFonts w:ascii="Times New Roman" w:hAnsi="Times New Roman"/>
                <w:sz w:val="24"/>
                <w:szCs w:val="24"/>
              </w:rPr>
            </w:pPr>
          </w:p>
        </w:tc>
        <w:tc>
          <w:tcPr>
            <w:tcW w:w="1855"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Главный распорядитель бюджетных средств</w:t>
            </w:r>
          </w:p>
        </w:tc>
        <w:tc>
          <w:tcPr>
            <w:tcW w:w="1926"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Источники финансирования</w:t>
            </w:r>
          </w:p>
        </w:tc>
        <w:tc>
          <w:tcPr>
            <w:tcW w:w="8832" w:type="dxa"/>
            <w:gridSpan w:val="6"/>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Расходы (тыс. руб.)</w:t>
            </w:r>
          </w:p>
        </w:tc>
      </w:tr>
      <w:tr w:rsidR="00823FDF" w:rsidRPr="00877C6D" w:rsidTr="008A043C">
        <w:trPr>
          <w:trHeight w:val="526"/>
        </w:trPr>
        <w:tc>
          <w:tcPr>
            <w:tcW w:w="1947"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2017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2018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2019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2020 год</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2021 год</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r>
      <w:tr w:rsidR="00823FDF" w:rsidRPr="00877C6D" w:rsidTr="008A043C">
        <w:tc>
          <w:tcPr>
            <w:tcW w:w="1947"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val="restart"/>
          </w:tcPr>
          <w:p w:rsidR="00823FDF" w:rsidRPr="00877C6D" w:rsidRDefault="00823FDF" w:rsidP="00C47A00">
            <w:pPr>
              <w:spacing w:after="0" w:line="240" w:lineRule="auto"/>
              <w:jc w:val="center"/>
              <w:rPr>
                <w:rFonts w:ascii="Times New Roman" w:hAnsi="Times New Roman"/>
                <w:sz w:val="24"/>
                <w:szCs w:val="24"/>
              </w:rPr>
            </w:pPr>
            <w:r w:rsidRPr="00877C6D">
              <w:rPr>
                <w:rFonts w:ascii="Times New Roman" w:hAnsi="Times New Roman"/>
                <w:sz w:val="24"/>
                <w:szCs w:val="24"/>
              </w:rPr>
              <w:t xml:space="preserve">Администрация города Пущино </w:t>
            </w: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Всего, в том числе:</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2447</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2289</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1262</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1262</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1262</w:t>
            </w:r>
          </w:p>
        </w:tc>
        <w:tc>
          <w:tcPr>
            <w:tcW w:w="1492"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8522</w:t>
            </w:r>
          </w:p>
        </w:tc>
      </w:tr>
      <w:tr w:rsidR="00823FDF" w:rsidRPr="00877C6D" w:rsidTr="008A043C">
        <w:tc>
          <w:tcPr>
            <w:tcW w:w="1947"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r>
      <w:tr w:rsidR="00823FDF" w:rsidRPr="00877C6D" w:rsidTr="008A043C">
        <w:tc>
          <w:tcPr>
            <w:tcW w:w="1947"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C93C81">
            <w:pPr>
              <w:spacing w:after="0" w:line="240" w:lineRule="auto"/>
              <w:jc w:val="center"/>
              <w:rPr>
                <w:rFonts w:ascii="Times New Roman" w:hAnsi="Times New Roman"/>
                <w:sz w:val="24"/>
                <w:szCs w:val="24"/>
              </w:rPr>
            </w:pPr>
            <w:r w:rsidRPr="00877C6D">
              <w:rPr>
                <w:rFonts w:ascii="Times New Roman" w:hAnsi="Times New Roman"/>
                <w:sz w:val="24"/>
                <w:szCs w:val="24"/>
              </w:rPr>
              <w:t>Средства бюджета Московской области</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1036</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1027</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2063</w:t>
            </w:r>
          </w:p>
        </w:tc>
      </w:tr>
      <w:tr w:rsidR="00823FDF" w:rsidRPr="00877C6D" w:rsidTr="008A043C">
        <w:tc>
          <w:tcPr>
            <w:tcW w:w="1947"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Средства бюджета городского округа Пущино</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1411</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rPr>
              <w:t>1</w:t>
            </w:r>
            <w:r w:rsidRPr="00877C6D">
              <w:rPr>
                <w:rFonts w:ascii="Times New Roman" w:hAnsi="Times New Roman"/>
                <w:sz w:val="24"/>
                <w:szCs w:val="24"/>
                <w:lang w:val="en-US"/>
              </w:rPr>
              <w:t>262</w:t>
            </w:r>
          </w:p>
        </w:tc>
        <w:tc>
          <w:tcPr>
            <w:tcW w:w="1468"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1262</w:t>
            </w:r>
          </w:p>
        </w:tc>
        <w:tc>
          <w:tcPr>
            <w:tcW w:w="1468" w:type="dxa"/>
          </w:tcPr>
          <w:p w:rsidR="00823FDF" w:rsidRPr="00877C6D" w:rsidRDefault="00823FDF" w:rsidP="00877C6D">
            <w:pPr>
              <w:spacing w:after="0" w:line="240" w:lineRule="auto"/>
              <w:rPr>
                <w:rFonts w:ascii="Times New Roman" w:hAnsi="Times New Roman"/>
                <w:sz w:val="24"/>
                <w:szCs w:val="24"/>
                <w:lang w:val="en-US"/>
              </w:rPr>
            </w:pPr>
            <w:r w:rsidRPr="00877C6D">
              <w:rPr>
                <w:rFonts w:ascii="Times New Roman" w:hAnsi="Times New Roman"/>
                <w:sz w:val="24"/>
                <w:szCs w:val="24"/>
                <w:lang w:val="en-US"/>
              </w:rPr>
              <w:t>1262</w:t>
            </w:r>
          </w:p>
        </w:tc>
        <w:tc>
          <w:tcPr>
            <w:tcW w:w="1468" w:type="dxa"/>
          </w:tcPr>
          <w:p w:rsidR="00823FDF" w:rsidRPr="00877C6D" w:rsidRDefault="00823FDF" w:rsidP="00877C6D">
            <w:pPr>
              <w:spacing w:after="0" w:line="240" w:lineRule="auto"/>
              <w:rPr>
                <w:rFonts w:ascii="Times New Roman" w:hAnsi="Times New Roman"/>
                <w:sz w:val="24"/>
                <w:szCs w:val="24"/>
                <w:lang w:val="en-US"/>
              </w:rPr>
            </w:pPr>
            <w:r w:rsidRPr="00877C6D">
              <w:rPr>
                <w:rFonts w:ascii="Times New Roman" w:hAnsi="Times New Roman"/>
                <w:sz w:val="24"/>
                <w:szCs w:val="24"/>
                <w:lang w:val="en-US"/>
              </w:rPr>
              <w:t>1262</w:t>
            </w:r>
          </w:p>
        </w:tc>
        <w:tc>
          <w:tcPr>
            <w:tcW w:w="1492" w:type="dxa"/>
          </w:tcPr>
          <w:p w:rsidR="00823FDF" w:rsidRPr="00877C6D" w:rsidRDefault="00823FDF" w:rsidP="00877C6D">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6459</w:t>
            </w:r>
          </w:p>
        </w:tc>
      </w:tr>
      <w:tr w:rsidR="00823FDF" w:rsidRPr="00877C6D" w:rsidTr="008A043C">
        <w:tc>
          <w:tcPr>
            <w:tcW w:w="1947" w:type="dxa"/>
            <w:vMerge/>
          </w:tcPr>
          <w:p w:rsidR="00823FDF" w:rsidRPr="00877C6D" w:rsidRDefault="00823FDF" w:rsidP="00877C6D">
            <w:pPr>
              <w:spacing w:after="0" w:line="240" w:lineRule="auto"/>
              <w:jc w:val="center"/>
              <w:rPr>
                <w:rFonts w:ascii="Times New Roman" w:hAnsi="Times New Roman"/>
                <w:sz w:val="24"/>
                <w:szCs w:val="24"/>
              </w:rPr>
            </w:pPr>
          </w:p>
        </w:tc>
        <w:tc>
          <w:tcPr>
            <w:tcW w:w="1855" w:type="dxa"/>
            <w:vMerge/>
          </w:tcPr>
          <w:p w:rsidR="00823FDF" w:rsidRPr="00877C6D" w:rsidRDefault="00823FDF" w:rsidP="00877C6D">
            <w:pPr>
              <w:spacing w:after="0" w:line="240" w:lineRule="auto"/>
              <w:jc w:val="center"/>
              <w:rPr>
                <w:rFonts w:ascii="Times New Roman" w:hAnsi="Times New Roman"/>
                <w:sz w:val="24"/>
                <w:szCs w:val="24"/>
              </w:rPr>
            </w:pPr>
          </w:p>
        </w:tc>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Внебюджетные источники</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68"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49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r>
    </w:tbl>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lang w:val="en-US"/>
        </w:rPr>
        <w:sectPr w:rsidR="00823FDF" w:rsidRPr="00877C6D" w:rsidSect="00A21D99">
          <w:pgSz w:w="16838" w:h="11906" w:orient="landscape"/>
          <w:pgMar w:top="1134" w:right="567" w:bottom="1134" w:left="1701" w:header="709" w:footer="709" w:gutter="0"/>
          <w:cols w:space="708"/>
          <w:docGrid w:linePitch="360"/>
        </w:sectPr>
      </w:pPr>
    </w:p>
    <w:p w:rsidR="00823FDF" w:rsidRPr="00877C6D" w:rsidRDefault="00823FDF" w:rsidP="00877C6D">
      <w:pPr>
        <w:pStyle w:val="af3"/>
        <w:rPr>
          <w:b w:val="0"/>
          <w:sz w:val="24"/>
        </w:rPr>
      </w:pPr>
      <w:r w:rsidRPr="00877C6D">
        <w:rPr>
          <w:b w:val="0"/>
          <w:sz w:val="24"/>
        </w:rPr>
        <w:t>Характеристика проблем и мероприятий подпрограммы 3.</w:t>
      </w:r>
    </w:p>
    <w:p w:rsidR="00823FDF" w:rsidRPr="00877C6D" w:rsidRDefault="00823FDF" w:rsidP="00877C6D">
      <w:pPr>
        <w:pStyle w:val="af3"/>
        <w:rPr>
          <w:b w:val="0"/>
          <w:sz w:val="24"/>
        </w:rPr>
      </w:pPr>
      <w:r w:rsidRPr="00877C6D">
        <w:rPr>
          <w:b w:val="0"/>
          <w:sz w:val="24"/>
        </w:rPr>
        <w:t>«Развитие системы отдыха и оздоровления детей в городском округе Пущино»</w:t>
      </w:r>
    </w:p>
    <w:p w:rsidR="00823FDF" w:rsidRPr="00877C6D" w:rsidRDefault="00823FDF" w:rsidP="00877C6D">
      <w:pPr>
        <w:pStyle w:val="af3"/>
        <w:rPr>
          <w:b w:val="0"/>
          <w:sz w:val="24"/>
        </w:rPr>
      </w:pPr>
    </w:p>
    <w:p w:rsidR="00823FDF" w:rsidRPr="008A043C" w:rsidRDefault="00823FDF" w:rsidP="008A043C">
      <w:pPr>
        <w:pStyle w:val="af3"/>
        <w:ind w:firstLine="709"/>
        <w:jc w:val="left"/>
        <w:rPr>
          <w:b w:val="0"/>
          <w:sz w:val="24"/>
        </w:rPr>
      </w:pPr>
      <w:r w:rsidRPr="008A043C">
        <w:rPr>
          <w:b w:val="0"/>
          <w:sz w:val="24"/>
        </w:rPr>
        <w:t>Основными про</w:t>
      </w:r>
      <w:r w:rsidR="008A043C" w:rsidRPr="008A043C">
        <w:rPr>
          <w:b w:val="0"/>
          <w:sz w:val="24"/>
        </w:rPr>
        <w:t>блемами подпрограммы 3 являются</w:t>
      </w:r>
      <w:r w:rsidRPr="008A043C">
        <w:rPr>
          <w:b w:val="0"/>
          <w:sz w:val="24"/>
        </w:rPr>
        <w:t>:</w:t>
      </w:r>
    </w:p>
    <w:p w:rsidR="00823FDF" w:rsidRPr="008A043C" w:rsidRDefault="00823FDF" w:rsidP="008A043C">
      <w:pPr>
        <w:pStyle w:val="af3"/>
        <w:ind w:firstLine="709"/>
        <w:jc w:val="left"/>
        <w:rPr>
          <w:b w:val="0"/>
          <w:sz w:val="24"/>
        </w:rPr>
      </w:pPr>
      <w:r w:rsidRPr="008A043C">
        <w:rPr>
          <w:b w:val="0"/>
          <w:sz w:val="24"/>
        </w:rPr>
        <w:t xml:space="preserve">Недостаточное финансирование </w:t>
      </w:r>
      <w:r w:rsidR="008A043C" w:rsidRPr="008A043C">
        <w:rPr>
          <w:b w:val="0"/>
          <w:sz w:val="24"/>
        </w:rPr>
        <w:t>из областного бюджета</w:t>
      </w:r>
      <w:r w:rsidRPr="008A043C">
        <w:rPr>
          <w:b w:val="0"/>
          <w:sz w:val="24"/>
        </w:rPr>
        <w:t xml:space="preserve"> бюджету муниципального образования на реализацию мероприятий по проведению оздоровительной кампании детей, находящихся в трудной жизненной ситуации</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отсутствие нормативного правового акта по вопросу организации отдыха и оздоровления детей, оказавшихся в трудной жизненной ситуации на федеральном уровне.</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Подпрограмма 3 позволит обеспечить системность исполнения программных мероприятий, создать условия для совершенствования форм организации отдыха и оздоровления детей,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Мероприятия подпрограммы 3 носят комплексный характер, обеспечивают формирование целостной системы организации отдыха и оздоровления детей и осуществляются по следующим основным направлениям:</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1) Сохранение и развитие инфраструктуры отдыха и оздоровления детей;</w:t>
      </w:r>
    </w:p>
    <w:p w:rsidR="00823FDF" w:rsidRPr="008A043C" w:rsidRDefault="00823FDF" w:rsidP="008A043C">
      <w:pPr>
        <w:spacing w:after="0" w:line="240" w:lineRule="auto"/>
        <w:ind w:firstLine="709"/>
        <w:jc w:val="both"/>
        <w:rPr>
          <w:rFonts w:ascii="Times New Roman" w:hAnsi="Times New Roman"/>
          <w:sz w:val="24"/>
          <w:szCs w:val="24"/>
        </w:rPr>
      </w:pPr>
      <w:r w:rsidRPr="008A043C">
        <w:rPr>
          <w:rFonts w:ascii="Times New Roman" w:hAnsi="Times New Roman"/>
          <w:sz w:val="24"/>
          <w:szCs w:val="24"/>
        </w:rPr>
        <w:t xml:space="preserve">2) Сохранение и развитие инфраструктуры отдыха и оздоровления детей; </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3)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обеспечение бесплатными путевками в организации отдыха детей и их оздоровления детей, находящихся в трудной жизненной ситуации, детей-инвалидов;</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 xml:space="preserve"> мероприятия по организации отдыха детей в каникулярное время, проводимые муниципальным образованием за счет средств муниципального бюджета.</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Реализация мероприятий подпрограммы 3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с 57 процентов в 2016 году до 61,5 процентов в 2021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подлежащих оздоровлению, с 55,5 процентов в 2016 году до 55,9 процента в 2021 году, также будет способствовать формированию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Муниципальным заказчиком подпрограммы 3 является Администрация Пущино Московской области.</w:t>
      </w:r>
    </w:p>
    <w:p w:rsidR="00823FDF" w:rsidRPr="008A043C" w:rsidRDefault="00823FDF" w:rsidP="008A043C">
      <w:pPr>
        <w:pStyle w:val="af8"/>
        <w:ind w:firstLine="709"/>
        <w:rPr>
          <w:sz w:val="24"/>
          <w:szCs w:val="24"/>
        </w:rPr>
      </w:pPr>
    </w:p>
    <w:p w:rsidR="00823FDF" w:rsidRPr="008A043C" w:rsidRDefault="00823FDF" w:rsidP="008A043C">
      <w:pPr>
        <w:pStyle w:val="ConsPlusNormal"/>
        <w:suppressAutoHyphens/>
        <w:ind w:firstLine="709"/>
        <w:jc w:val="center"/>
        <w:rPr>
          <w:rFonts w:ascii="Times New Roman" w:hAnsi="Times New Roman" w:cs="Times New Roman"/>
          <w:sz w:val="24"/>
          <w:szCs w:val="24"/>
        </w:rPr>
      </w:pPr>
      <w:r w:rsidRPr="008A043C">
        <w:rPr>
          <w:rFonts w:ascii="Times New Roman" w:hAnsi="Times New Roman" w:cs="Times New Roman"/>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Пущино Московской области, реализуемых в рамках муниципальной программы</w:t>
      </w:r>
    </w:p>
    <w:p w:rsidR="00823FDF" w:rsidRPr="008A043C" w:rsidRDefault="00823FDF" w:rsidP="008A043C">
      <w:pPr>
        <w:pStyle w:val="ConsPlusNormal"/>
        <w:suppressAutoHyphens/>
        <w:ind w:firstLine="709"/>
        <w:jc w:val="center"/>
        <w:rPr>
          <w:rFonts w:ascii="Times New Roman" w:hAnsi="Times New Roman" w:cs="Times New Roman"/>
          <w:sz w:val="24"/>
          <w:szCs w:val="24"/>
        </w:rPr>
      </w:pP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Концепция подпрограммы 3 представляет собой цели, задачи, принципы, содержание, механизм организации, определение прогнозов и эффективности реализации основных направлений организации работы системы отдыха и оздоровления детей в городском округе Пущино, соответствующие современному социально-экономическому и политическому состоянию общества, в рамках определения программно-целевого подхода к социально-экономическому развитию городского округа Пущино.</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Реализация целей стратегии социально-экономического развития городского округа Пущино Московской области предполагает комплекс мер, направленных на повышение качества и уровня жизни семей с детьми при решении проблем отдыха и оздоровления детей, на социализацию детей и ее интеграцию в общественно-политическую и культурную жизнь общества; обеспечение комплексной безопасности во время пребывания детей в организациях отдыха и оздоровления, проведение тематических смен (творческих, туристических, краеведческих, патриотических , спортивных, интеллектуальных и др.).</w:t>
      </w:r>
    </w:p>
    <w:p w:rsidR="00823FDF" w:rsidRPr="008A043C" w:rsidRDefault="00823FDF" w:rsidP="008A043C">
      <w:pPr>
        <w:pStyle w:val="ConsPlusNormal"/>
        <w:suppressAutoHyphens/>
        <w:ind w:firstLine="709"/>
        <w:jc w:val="both"/>
        <w:rPr>
          <w:rFonts w:ascii="Times New Roman" w:hAnsi="Times New Roman" w:cs="Times New Roman"/>
          <w:sz w:val="24"/>
          <w:szCs w:val="24"/>
        </w:rPr>
      </w:pPr>
    </w:p>
    <w:p w:rsidR="00823FDF" w:rsidRPr="008A043C" w:rsidRDefault="00823FDF" w:rsidP="008A043C">
      <w:pPr>
        <w:pStyle w:val="ConsPlusNormal"/>
        <w:suppressAutoHyphens/>
        <w:ind w:firstLine="709"/>
        <w:jc w:val="center"/>
        <w:rPr>
          <w:rFonts w:ascii="Times New Roman" w:hAnsi="Times New Roman" w:cs="Times New Roman"/>
          <w:sz w:val="24"/>
          <w:szCs w:val="24"/>
        </w:rPr>
      </w:pPr>
      <w:r w:rsidRPr="008A043C">
        <w:rPr>
          <w:rFonts w:ascii="Times New Roman" w:hAnsi="Times New Roman" w:cs="Times New Roman"/>
          <w:sz w:val="24"/>
          <w:szCs w:val="24"/>
        </w:rPr>
        <w:t>Обоснование целесообразности решения проблемы</w:t>
      </w:r>
    </w:p>
    <w:p w:rsidR="00823FDF" w:rsidRPr="008A043C" w:rsidRDefault="00823FDF" w:rsidP="008A043C">
      <w:pPr>
        <w:pStyle w:val="ConsPlusNormal"/>
        <w:suppressAutoHyphens/>
        <w:ind w:firstLine="709"/>
        <w:jc w:val="center"/>
        <w:rPr>
          <w:rFonts w:ascii="Times New Roman" w:hAnsi="Times New Roman" w:cs="Times New Roman"/>
          <w:sz w:val="24"/>
          <w:szCs w:val="24"/>
        </w:rPr>
      </w:pPr>
      <w:r w:rsidRPr="008A043C">
        <w:rPr>
          <w:rFonts w:ascii="Times New Roman" w:hAnsi="Times New Roman" w:cs="Times New Roman"/>
          <w:sz w:val="24"/>
          <w:szCs w:val="24"/>
        </w:rPr>
        <w:t>программно-целевым методом</w:t>
      </w:r>
    </w:p>
    <w:p w:rsidR="00823FDF" w:rsidRPr="008A043C" w:rsidRDefault="00823FDF" w:rsidP="008A043C">
      <w:pPr>
        <w:pStyle w:val="ConsPlusNormal"/>
        <w:suppressAutoHyphens/>
        <w:ind w:firstLine="709"/>
        <w:jc w:val="center"/>
        <w:rPr>
          <w:rFonts w:ascii="Times New Roman" w:hAnsi="Times New Roman" w:cs="Times New Roman"/>
          <w:sz w:val="24"/>
          <w:szCs w:val="24"/>
        </w:rPr>
      </w:pP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Целесообразность решения проблемы программно-целевым методом, обеспечение реализации основных мероприятий по организации и работе системы отдыха и оздоровления детей в городском округе Пущино должна исходить из того, что отдых и оздоровление детей создает не только условия для оздоровления и комфортного пребывания детей в организациях отдыха и оздоровления, но и воспитания подрастающего поколения, снижения социальной напряженности, профилактики правонарушений несовершеннолетних.</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В этой связи определение концептуальных положений программно-целевого подхода по определению основных мероприятий должно строиться на основе следующих принципов:</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 xml:space="preserve">1) межведомственности мероприятий; </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2) преемственности;</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3) приоритета интересов личности ребенка;</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4) поддержки детей, находящихся в трудной жизненной ситуации, при реализации их права на отдых и оздоровление;</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5) адресности (основывается на учете особенностей различных категорий детей, их потребностей в наборе услуг).</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Работу по всем перечисленным принципам можно осуществить только программно-целевым методом.</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В основе программно-целевого подхода лежит правовое регулирование, которое определено в основополагающих законодательных актах Российской Федерации и Московской области, нормативных актах администрации города Пущино в сфере правового обеспечения.</w:t>
      </w:r>
    </w:p>
    <w:p w:rsidR="00823FDF" w:rsidRPr="008A043C" w:rsidRDefault="00823FDF" w:rsidP="008A043C">
      <w:pPr>
        <w:pStyle w:val="ConsPlusNormal"/>
        <w:suppressAutoHyphens/>
        <w:ind w:firstLine="709"/>
        <w:jc w:val="center"/>
        <w:rPr>
          <w:rFonts w:ascii="Times New Roman" w:hAnsi="Times New Roman" w:cs="Times New Roman"/>
          <w:sz w:val="24"/>
          <w:szCs w:val="24"/>
        </w:rPr>
      </w:pPr>
    </w:p>
    <w:p w:rsidR="00823FDF" w:rsidRPr="008A043C" w:rsidRDefault="00823FDF" w:rsidP="008A043C">
      <w:pPr>
        <w:pStyle w:val="ConsPlusNormal"/>
        <w:suppressAutoHyphens/>
        <w:ind w:firstLine="709"/>
        <w:jc w:val="center"/>
        <w:rPr>
          <w:rFonts w:ascii="Times New Roman" w:hAnsi="Times New Roman" w:cs="Times New Roman"/>
          <w:sz w:val="24"/>
          <w:szCs w:val="24"/>
        </w:rPr>
      </w:pPr>
      <w:r w:rsidRPr="008A043C">
        <w:rPr>
          <w:rFonts w:ascii="Times New Roman" w:hAnsi="Times New Roman" w:cs="Times New Roman"/>
          <w:sz w:val="24"/>
          <w:szCs w:val="24"/>
        </w:rPr>
        <w:t>Характеристика и прогноз развития сложившейся проблемной ситуации в рассматриваемой сфере без использования программно-целевого метода</w:t>
      </w:r>
    </w:p>
    <w:p w:rsidR="00823FDF" w:rsidRPr="008A043C" w:rsidRDefault="00823FDF" w:rsidP="008A043C">
      <w:pPr>
        <w:pStyle w:val="ConsPlusNormal"/>
        <w:suppressAutoHyphens/>
        <w:ind w:firstLine="709"/>
        <w:jc w:val="both"/>
        <w:rPr>
          <w:rFonts w:ascii="Times New Roman" w:hAnsi="Times New Roman" w:cs="Times New Roman"/>
          <w:sz w:val="24"/>
          <w:szCs w:val="24"/>
        </w:rPr>
      </w:pP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При рассмотрении проблем без использования программно-целевого метода ситуация в сфере организации и обеспечения отдыха и оздоровления детей на территории городского округа Пущино выглядит следующим образом:</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1. Нарушится механизм управления данной сферой деятельности при проведении мероприятий.</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2. Нарушится принцип массовости, не будет возможности охватить наибольшее количество детей организованными формами отдыха и оздоровления.</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3. Невозможно контролировать результаты работы муниципальной программы.</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4. Нарушится принцип адресности и целевого подхода в использовании средств.</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Возможные варианты решения проблемы, оценка преимуществ и рисков, возникающих при различных вариантах решения проблемы.</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Варианты решения проблемы.</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При реализации подпрограммы 3 возможно рассмотрение различных сценариев решения проблем</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1. Оптимистичный сценарий (решение проблемы при условии полного финансирования запланированных мероприятий). Его реализация позволит полностью достигнуть целей и задач подпрограммы 3 и обеспечить максимально эффективное расходование бюджетных средств.</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подпрограммы 3 в закон о бюджете Московской области при его формировании на соответствующий финансовый год и бюджеты муниципальных образований Московской области. Условием предоставления средств из федерального бюджета является включение приоритетных направлений и мероприятий в федеральные программы.</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2. Реалистичный сценарий (решение проблемы при условии сокращенного бюджетного объема финансирования Государственной программы, преодоление внешних и внутренних факторов).</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Данный вариант решения проблемы возможен при:</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а) использовании смешанных форм финансирования, т.е.:</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формировании дополнительных каналов финансирования при сохранении бюджетного финансирования как базового;</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использовании механизмов участия представителей бизнеса в развитии объектов отдыха и оздоровления;</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создании механизмов государственно-частного партнерства;</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б) использовании новых моделей функционирования организаций отдыха детей и их оздоровления.</w:t>
      </w:r>
    </w:p>
    <w:p w:rsidR="00823FDF" w:rsidRPr="008A043C" w:rsidRDefault="00823FDF" w:rsidP="008A043C">
      <w:pPr>
        <w:pStyle w:val="ConsPlusNormal"/>
        <w:suppressAutoHyphens/>
        <w:ind w:firstLine="709"/>
        <w:jc w:val="both"/>
        <w:rPr>
          <w:rFonts w:ascii="Times New Roman" w:hAnsi="Times New Roman" w:cs="Times New Roman"/>
          <w:sz w:val="24"/>
          <w:szCs w:val="24"/>
        </w:rPr>
      </w:pPr>
      <w:r w:rsidRPr="008A043C">
        <w:rPr>
          <w:rFonts w:ascii="Times New Roman" w:hAnsi="Times New Roman" w:cs="Times New Roman"/>
          <w:sz w:val="24"/>
          <w:szCs w:val="24"/>
        </w:rPr>
        <w:t>Эффективность реализации подпрограммы 3 рассматривается с точки зрения количественных (социальных) показателей по увеличению доли детей, охваченных отдыхом и оздоровлением.</w:t>
      </w:r>
    </w:p>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br/>
      </w: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pPr>
    </w:p>
    <w:p w:rsidR="00823FDF" w:rsidRPr="00877C6D" w:rsidRDefault="00823FDF" w:rsidP="00877C6D">
      <w:pPr>
        <w:spacing w:after="0" w:line="240" w:lineRule="auto"/>
        <w:rPr>
          <w:rFonts w:ascii="Times New Roman" w:hAnsi="Times New Roman"/>
          <w:sz w:val="24"/>
          <w:szCs w:val="24"/>
        </w:rPr>
        <w:sectPr w:rsidR="00823FDF" w:rsidRPr="00877C6D" w:rsidSect="00A21D99">
          <w:pgSz w:w="11906" w:h="16838"/>
          <w:pgMar w:top="1134" w:right="567" w:bottom="1134" w:left="1701" w:header="709" w:footer="709" w:gutter="0"/>
          <w:cols w:space="708"/>
          <w:docGrid w:linePitch="360"/>
        </w:sect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Перечень мероприятий подпрограммы 3. «Развитие системы отдыха и оздоровления детей в городском округе Пущино»</w:t>
      </w: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 </w:t>
      </w:r>
    </w:p>
    <w:tbl>
      <w:tblPr>
        <w:tblW w:w="5183" w:type="pct"/>
        <w:tblCellSpacing w:w="5" w:type="nil"/>
        <w:tblInd w:w="-351" w:type="dxa"/>
        <w:tblLayout w:type="fixed"/>
        <w:tblCellMar>
          <w:left w:w="75" w:type="dxa"/>
          <w:right w:w="75" w:type="dxa"/>
        </w:tblCellMar>
        <w:tblLook w:val="0000" w:firstRow="0" w:lastRow="0" w:firstColumn="0" w:lastColumn="0" w:noHBand="0" w:noVBand="0"/>
      </w:tblPr>
      <w:tblGrid>
        <w:gridCol w:w="532"/>
        <w:gridCol w:w="2079"/>
        <w:gridCol w:w="1418"/>
        <w:gridCol w:w="1327"/>
        <w:gridCol w:w="1858"/>
        <w:gridCol w:w="1062"/>
        <w:gridCol w:w="799"/>
        <w:gridCol w:w="796"/>
        <w:gridCol w:w="799"/>
        <w:gridCol w:w="796"/>
        <w:gridCol w:w="932"/>
        <w:gridCol w:w="1195"/>
        <w:gridCol w:w="1490"/>
      </w:tblGrid>
      <w:tr w:rsidR="00823FDF" w:rsidRPr="00877C6D" w:rsidTr="00F703FA">
        <w:trPr>
          <w:trHeight w:val="320"/>
          <w:tblCellSpacing w:w="5" w:type="nil"/>
        </w:trPr>
        <w:tc>
          <w:tcPr>
            <w:tcW w:w="176"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п/п</w:t>
            </w:r>
          </w:p>
        </w:tc>
        <w:tc>
          <w:tcPr>
            <w:tcW w:w="689"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Мероприятие</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подпрограммы</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p>
        </w:tc>
        <w:tc>
          <w:tcPr>
            <w:tcW w:w="470"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Сроки исполне</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ния мероприятия</w:t>
            </w:r>
          </w:p>
        </w:tc>
        <w:tc>
          <w:tcPr>
            <w:tcW w:w="440" w:type="pct"/>
            <w:vMerge w:val="restart"/>
            <w:tcBorders>
              <w:top w:val="single" w:sz="8" w:space="0" w:color="auto"/>
              <w:left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Источники</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финансиро</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вания</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p>
        </w:tc>
        <w:tc>
          <w:tcPr>
            <w:tcW w:w="616"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w:t>
            </w:r>
          </w:p>
          <w:p w:rsidR="00823FDF" w:rsidRPr="00877C6D" w:rsidRDefault="00823FDF" w:rsidP="00C93C81">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вания мероприятия в году,</w:t>
            </w:r>
            <w:r w:rsidR="00C93C81">
              <w:rPr>
                <w:rFonts w:ascii="Times New Roman" w:hAnsi="Times New Roman"/>
                <w:sz w:val="24"/>
                <w:szCs w:val="24"/>
              </w:rPr>
              <w:t xml:space="preserve"> </w:t>
            </w:r>
            <w:r w:rsidRPr="00877C6D">
              <w:rPr>
                <w:rFonts w:ascii="Times New Roman" w:hAnsi="Times New Roman"/>
                <w:sz w:val="24"/>
                <w:szCs w:val="24"/>
              </w:rPr>
              <w:t>предшеству ющему году начала реализации муниц. программы (тыс. руб.)</w:t>
            </w:r>
          </w:p>
        </w:tc>
        <w:tc>
          <w:tcPr>
            <w:tcW w:w="352"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Всего</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(тыс.</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руб</w:t>
            </w:r>
            <w:r w:rsidRPr="00877C6D">
              <w:rPr>
                <w:rFonts w:ascii="Times New Roman" w:hAnsi="Times New Roman"/>
                <w:b/>
                <w:sz w:val="24"/>
                <w:szCs w:val="24"/>
              </w:rPr>
              <w:t>.)</w:t>
            </w:r>
          </w:p>
        </w:tc>
        <w:tc>
          <w:tcPr>
            <w:tcW w:w="1365" w:type="pct"/>
            <w:gridSpan w:val="5"/>
            <w:tcBorders>
              <w:top w:val="single" w:sz="8" w:space="0" w:color="auto"/>
              <w:left w:val="single" w:sz="8" w:space="0" w:color="auto"/>
              <w:bottom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финансирования по годам (тыс. руб.)</w:t>
            </w:r>
          </w:p>
        </w:tc>
        <w:tc>
          <w:tcPr>
            <w:tcW w:w="396" w:type="pct"/>
            <w:vMerge w:val="restart"/>
            <w:tcBorders>
              <w:top w:val="single" w:sz="8" w:space="0" w:color="auto"/>
              <w:left w:val="single" w:sz="8" w:space="0" w:color="auto"/>
              <w:bottom w:val="single" w:sz="8" w:space="0" w:color="auto"/>
              <w:right w:val="single" w:sz="8" w:space="0" w:color="auto"/>
            </w:tcBorders>
          </w:tcPr>
          <w:p w:rsidR="00823FDF" w:rsidRPr="00877C6D" w:rsidRDefault="00C93C81" w:rsidP="00F703F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Ответственные</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за выполнение мероприятия</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программы</w:t>
            </w:r>
          </w:p>
          <w:p w:rsidR="00823FDF" w:rsidRPr="00877C6D" w:rsidRDefault="00823FDF" w:rsidP="00C93C81">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(подпрограммы)</w:t>
            </w:r>
          </w:p>
        </w:tc>
        <w:tc>
          <w:tcPr>
            <w:tcW w:w="497" w:type="pct"/>
            <w:vMerge w:val="restart"/>
            <w:tcBorders>
              <w:top w:val="single" w:sz="8" w:space="0" w:color="auto"/>
              <w:left w:val="single" w:sz="8" w:space="0" w:color="auto"/>
              <w:right w:val="single" w:sz="8"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Планируемые</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результаты</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выполнения</w:t>
            </w:r>
          </w:p>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мероприятий подпрограммы</w:t>
            </w:r>
          </w:p>
        </w:tc>
      </w:tr>
      <w:tr w:rsidR="00823FDF" w:rsidRPr="00877C6D" w:rsidTr="00F703FA">
        <w:trPr>
          <w:trHeight w:val="800"/>
          <w:tblCellSpacing w:w="5" w:type="nil"/>
        </w:trPr>
        <w:tc>
          <w:tcPr>
            <w:tcW w:w="176"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689"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470"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440"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616"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52"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265"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2017</w:t>
            </w:r>
          </w:p>
        </w:tc>
        <w:tc>
          <w:tcPr>
            <w:tcW w:w="264"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2018</w:t>
            </w:r>
          </w:p>
        </w:tc>
        <w:tc>
          <w:tcPr>
            <w:tcW w:w="265"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2019</w:t>
            </w:r>
          </w:p>
        </w:tc>
        <w:tc>
          <w:tcPr>
            <w:tcW w:w="264"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2020</w:t>
            </w:r>
          </w:p>
        </w:tc>
        <w:tc>
          <w:tcPr>
            <w:tcW w:w="309"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2021</w:t>
            </w:r>
          </w:p>
        </w:tc>
        <w:tc>
          <w:tcPr>
            <w:tcW w:w="396"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497"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r>
      <w:tr w:rsidR="00823FDF" w:rsidRPr="00877C6D" w:rsidTr="00C93C81">
        <w:trPr>
          <w:trHeight w:val="154"/>
          <w:tblCellSpacing w:w="5" w:type="nil"/>
        </w:trPr>
        <w:tc>
          <w:tcPr>
            <w:tcW w:w="17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w:t>
            </w:r>
          </w:p>
        </w:tc>
        <w:tc>
          <w:tcPr>
            <w:tcW w:w="68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w:t>
            </w:r>
          </w:p>
        </w:tc>
        <w:tc>
          <w:tcPr>
            <w:tcW w:w="47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w:t>
            </w: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4</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5</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6</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7</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8</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9</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11</w:t>
            </w:r>
          </w:p>
        </w:tc>
        <w:tc>
          <w:tcPr>
            <w:tcW w:w="39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12</w:t>
            </w:r>
          </w:p>
        </w:tc>
        <w:tc>
          <w:tcPr>
            <w:tcW w:w="49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13</w:t>
            </w:r>
          </w:p>
        </w:tc>
      </w:tr>
      <w:tr w:rsidR="00823FDF" w:rsidRPr="00877C6D" w:rsidTr="00C93C81">
        <w:trPr>
          <w:trHeight w:val="154"/>
          <w:tblCellSpacing w:w="5" w:type="nil"/>
        </w:trPr>
        <w:tc>
          <w:tcPr>
            <w:tcW w:w="17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w:t>
            </w:r>
          </w:p>
        </w:tc>
        <w:tc>
          <w:tcPr>
            <w:tcW w:w="68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w:t>
            </w:r>
            <w:r w:rsidR="00C93C81">
              <w:rPr>
                <w:rFonts w:ascii="Times New Roman" w:hAnsi="Times New Roman"/>
                <w:sz w:val="24"/>
                <w:szCs w:val="24"/>
              </w:rPr>
              <w:t xml:space="preserve"> </w:t>
            </w:r>
            <w:r w:rsidRPr="00877C6D">
              <w:rPr>
                <w:rFonts w:ascii="Times New Roman" w:hAnsi="Times New Roman"/>
                <w:sz w:val="24"/>
                <w:szCs w:val="24"/>
              </w:rPr>
              <w:t>1.</w:t>
            </w:r>
          </w:p>
          <w:p w:rsidR="00823FDF" w:rsidRPr="00877C6D" w:rsidRDefault="00823FDF" w:rsidP="00C93C81">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Создание к 2021 году условий для духовного, нравственного и физического развития детей, находящихся в трудной жизненной ситуации, проживающих на территории городского округа Пущино</w:t>
            </w:r>
          </w:p>
        </w:tc>
        <w:tc>
          <w:tcPr>
            <w:tcW w:w="47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2017-2021 годы</w:t>
            </w: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1776,3</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F703FA">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C93C81">
        <w:trPr>
          <w:trHeight w:val="154"/>
          <w:tblCellSpacing w:w="5" w:type="nil"/>
        </w:trPr>
        <w:tc>
          <w:tcPr>
            <w:tcW w:w="17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C93C81">
        <w:trPr>
          <w:trHeight w:val="154"/>
          <w:tblCellSpacing w:w="5" w:type="nil"/>
        </w:trPr>
        <w:tc>
          <w:tcPr>
            <w:tcW w:w="17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C93C81" w:rsidRPr="00877C6D">
              <w:rPr>
                <w:rFonts w:ascii="Times New Roman" w:hAnsi="Times New Roman"/>
                <w:sz w:val="24"/>
                <w:szCs w:val="24"/>
              </w:rPr>
              <w:t>Московской области</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1043,7</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C93C81">
        <w:trPr>
          <w:trHeight w:val="1464"/>
          <w:tblCellSpacing w:w="5" w:type="nil"/>
        </w:trPr>
        <w:tc>
          <w:tcPr>
            <w:tcW w:w="17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C93C81" w:rsidRPr="00877C6D">
              <w:rPr>
                <w:rFonts w:ascii="Times New Roman" w:hAnsi="Times New Roman"/>
                <w:sz w:val="24"/>
                <w:szCs w:val="24"/>
              </w:rPr>
              <w:t>Московской области</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732,6</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C93C81">
        <w:trPr>
          <w:trHeight w:val="154"/>
          <w:tblCellSpacing w:w="5" w:type="nil"/>
        </w:trPr>
        <w:tc>
          <w:tcPr>
            <w:tcW w:w="17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C93C81"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C93C81">
        <w:trPr>
          <w:trHeight w:val="154"/>
          <w:tblCellSpacing w:w="5" w:type="nil"/>
        </w:trPr>
        <w:tc>
          <w:tcPr>
            <w:tcW w:w="17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2.</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Основное мероприятие 2.</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Обеспечение бесплатными путевками детей, находящихся в трудной жизненной ситуации</w:t>
            </w:r>
          </w:p>
        </w:tc>
        <w:tc>
          <w:tcPr>
            <w:tcW w:w="470"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602,6</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822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822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C93C81">
        <w:trPr>
          <w:trHeight w:val="154"/>
          <w:tblCellSpacing w:w="5" w:type="nil"/>
        </w:trPr>
        <w:tc>
          <w:tcPr>
            <w:tcW w:w="17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C93C81" w:rsidRPr="00877C6D">
              <w:rPr>
                <w:rFonts w:ascii="Times New Roman" w:hAnsi="Times New Roman"/>
                <w:sz w:val="24"/>
                <w:szCs w:val="24"/>
              </w:rPr>
              <w:t>Московской области</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602,6</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822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822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C93C81" w:rsidRPr="00877C6D">
              <w:rPr>
                <w:rFonts w:ascii="Times New Roman" w:hAnsi="Times New Roman"/>
                <w:sz w:val="24"/>
                <w:szCs w:val="24"/>
              </w:rPr>
              <w:t>Московской области</w:t>
            </w:r>
          </w:p>
        </w:tc>
        <w:tc>
          <w:tcPr>
            <w:tcW w:w="61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0" w:type="pct"/>
            <w:vMerge w:val="restart"/>
            <w:tcBorders>
              <w:top w:val="single" w:sz="4" w:space="0" w:color="auto"/>
              <w:left w:val="single" w:sz="4" w:space="0" w:color="auto"/>
              <w:right w:val="single" w:sz="4" w:space="0" w:color="auto"/>
            </w:tcBorders>
          </w:tcPr>
          <w:p w:rsidR="00823FDF" w:rsidRPr="00877C6D" w:rsidRDefault="00823FDF" w:rsidP="00F703FA">
            <w:pPr>
              <w:pStyle w:val="ConsPlusNormal"/>
              <w:ind w:firstLine="0"/>
              <w:rPr>
                <w:rFonts w:ascii="Times New Roman" w:hAnsi="Times New Roman"/>
                <w:sz w:val="24"/>
                <w:szCs w:val="24"/>
              </w:rPr>
            </w:pPr>
            <w:r w:rsidRPr="00877C6D">
              <w:rPr>
                <w:rFonts w:ascii="Times New Roman" w:hAnsi="Times New Roman" w:cs="Times New Roman"/>
                <w:sz w:val="24"/>
                <w:szCs w:val="24"/>
              </w:rPr>
              <w:t>Внебюджет</w:t>
            </w:r>
            <w:r w:rsidRPr="00877C6D">
              <w:rPr>
                <w:rFonts w:ascii="Times New Roman" w:hAnsi="Times New Roman"/>
                <w:sz w:val="24"/>
                <w:szCs w:val="24"/>
              </w:rPr>
              <w:t>ные источники</w:t>
            </w:r>
          </w:p>
        </w:tc>
        <w:tc>
          <w:tcPr>
            <w:tcW w:w="616"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2"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4"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6"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689"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7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0"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p>
        </w:tc>
        <w:tc>
          <w:tcPr>
            <w:tcW w:w="616"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2"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5"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4"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5"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4"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0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96"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9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bl>
    <w:p w:rsidR="00823FDF" w:rsidRPr="00877C6D" w:rsidRDefault="00823FDF" w:rsidP="00877C6D">
      <w:pPr>
        <w:spacing w:after="0" w:line="240" w:lineRule="auto"/>
        <w:rPr>
          <w:rFonts w:ascii="Times New Roman" w:hAnsi="Times New Roman"/>
          <w:sz w:val="24"/>
          <w:szCs w:val="24"/>
        </w:rPr>
        <w:sectPr w:rsidR="00823FDF" w:rsidRPr="00877C6D" w:rsidSect="00A21D99">
          <w:pgSz w:w="16838" w:h="11906" w:orient="landscape"/>
          <w:pgMar w:top="1134" w:right="567" w:bottom="1134" w:left="1701" w:header="709" w:footer="709" w:gutter="0"/>
          <w:cols w:space="708"/>
          <w:docGrid w:linePitch="360"/>
        </w:sectPr>
      </w:pPr>
    </w:p>
    <w:tbl>
      <w:tblPr>
        <w:tblW w:w="5151" w:type="pct"/>
        <w:tblCellSpacing w:w="5" w:type="nil"/>
        <w:tblInd w:w="-351" w:type="dxa"/>
        <w:tblLayout w:type="fixed"/>
        <w:tblCellMar>
          <w:left w:w="75" w:type="dxa"/>
          <w:right w:w="75" w:type="dxa"/>
        </w:tblCellMar>
        <w:tblLook w:val="0000" w:firstRow="0" w:lastRow="0" w:firstColumn="0" w:lastColumn="0" w:noHBand="0" w:noVBand="0"/>
      </w:tblPr>
      <w:tblGrid>
        <w:gridCol w:w="531"/>
        <w:gridCol w:w="2256"/>
        <w:gridCol w:w="1062"/>
        <w:gridCol w:w="1329"/>
        <w:gridCol w:w="1857"/>
        <w:gridCol w:w="1062"/>
        <w:gridCol w:w="798"/>
        <w:gridCol w:w="795"/>
        <w:gridCol w:w="798"/>
        <w:gridCol w:w="795"/>
        <w:gridCol w:w="930"/>
        <w:gridCol w:w="1194"/>
        <w:gridCol w:w="1593"/>
      </w:tblGrid>
      <w:tr w:rsidR="00823FDF" w:rsidRPr="00877C6D" w:rsidTr="00877C6D">
        <w:trPr>
          <w:trHeight w:val="154"/>
          <w:tblCellSpacing w:w="5" w:type="nil"/>
        </w:trPr>
        <w:tc>
          <w:tcPr>
            <w:tcW w:w="17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3.</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Основное мероприятие 3.</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Реализация комплекса мер по обеспечению равных прав детей, находящихся в трудной жизненной ситуации на организованный досуг, отдых и оздоровление:</w:t>
            </w:r>
          </w:p>
        </w:tc>
        <w:tc>
          <w:tcPr>
            <w:tcW w:w="354"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1773,7</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7700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2447</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1467</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98"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p>
        </w:tc>
        <w:tc>
          <w:tcPr>
            <w:tcW w:w="531"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Средства бюджета </w:t>
            </w:r>
            <w:r w:rsidR="00C93C81"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441,1</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1241</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1036</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Пущино </w:t>
            </w:r>
            <w:r w:rsidR="00C93C81"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732,6</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6459</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1411</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481"/>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vMerge w:val="restart"/>
            <w:tcBorders>
              <w:top w:val="single" w:sz="4" w:space="0" w:color="auto"/>
              <w:left w:val="single" w:sz="4" w:space="0" w:color="auto"/>
              <w:right w:val="single" w:sz="4" w:space="0" w:color="auto"/>
            </w:tcBorders>
          </w:tcPr>
          <w:p w:rsidR="00823FDF" w:rsidRPr="00877C6D" w:rsidRDefault="00823FDF" w:rsidP="00C93C81">
            <w:pPr>
              <w:pStyle w:val="ConsPlusNormal"/>
              <w:ind w:firstLine="0"/>
              <w:rPr>
                <w:rFonts w:ascii="Times New Roman" w:hAnsi="Times New Roman"/>
                <w:sz w:val="24"/>
                <w:szCs w:val="24"/>
              </w:rPr>
            </w:pPr>
            <w:r w:rsidRPr="00877C6D">
              <w:rPr>
                <w:rFonts w:ascii="Times New Roman" w:hAnsi="Times New Roman" w:cs="Times New Roman"/>
                <w:sz w:val="24"/>
                <w:szCs w:val="24"/>
              </w:rPr>
              <w:t>Внебюджет</w:t>
            </w:r>
            <w:r w:rsidRPr="00877C6D">
              <w:rPr>
                <w:rFonts w:ascii="Times New Roman" w:hAnsi="Times New Roman"/>
                <w:sz w:val="24"/>
                <w:szCs w:val="24"/>
              </w:rPr>
              <w:t>ные источники</w:t>
            </w:r>
          </w:p>
        </w:tc>
        <w:tc>
          <w:tcPr>
            <w:tcW w:w="619"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vMerge w:val="restart"/>
            <w:tcBorders>
              <w:top w:val="single" w:sz="4" w:space="0" w:color="auto"/>
              <w:left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p>
        </w:tc>
        <w:tc>
          <w:tcPr>
            <w:tcW w:w="354" w:type="pct"/>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vMerge/>
            <w:tcBorders>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p>
        </w:tc>
        <w:tc>
          <w:tcPr>
            <w:tcW w:w="619"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6"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5"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6"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5"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10" w:type="pct"/>
            <w:vMerge/>
            <w:tcBorders>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98" w:type="pct"/>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3.1.</w:t>
            </w: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питания</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 xml:space="preserve"> </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both"/>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1124,7</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7499</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2246</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1467</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w:t>
            </w:r>
          </w:p>
        </w:tc>
      </w:tr>
      <w:tr w:rsidR="00823FDF" w:rsidRPr="00877C6D" w:rsidTr="00713B16">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Средства фед</w:t>
            </w:r>
            <w:r w:rsidR="00713B16">
              <w:rPr>
                <w:rFonts w:ascii="Times New Roman" w:hAnsi="Times New Roman" w:cs="Times New Roman"/>
                <w:sz w:val="24"/>
                <w:szCs w:val="24"/>
              </w:rPr>
              <w:t xml:space="preserve">ерального </w:t>
            </w:r>
            <w:r w:rsidRPr="00877C6D">
              <w:rPr>
                <w:rFonts w:ascii="Times New Roman" w:hAnsi="Times New Roman" w:cs="Times New Roman"/>
                <w:sz w:val="24"/>
                <w:szCs w:val="24"/>
              </w:rPr>
              <w:t>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Средства бюджета</w:t>
            </w:r>
            <w:r w:rsidR="00713B16" w:rsidRPr="00877C6D">
              <w:rPr>
                <w:rFonts w:ascii="Times New Roman" w:hAnsi="Times New Roman"/>
                <w:sz w:val="24"/>
                <w:szCs w:val="24"/>
              </w:rPr>
              <w:t xml:space="preserve"> 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441,1</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1241</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1036</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713B16" w:rsidRPr="00877C6D" w:rsidRDefault="00823FDF"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r w:rsidR="00713B16" w:rsidRPr="00877C6D">
              <w:rPr>
                <w:rFonts w:ascii="Times New Roman" w:hAnsi="Times New Roman" w:cs="Times New Roman"/>
                <w:sz w:val="24"/>
                <w:szCs w:val="24"/>
              </w:rPr>
              <w:t>городского</w:t>
            </w:r>
          </w:p>
          <w:p w:rsidR="00713B16" w:rsidRPr="00877C6D" w:rsidRDefault="00713B16"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Пущино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683,6</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6258</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1210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508"/>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Внебюдже</w:t>
            </w:r>
            <w:r w:rsidR="00713B16">
              <w:rPr>
                <w:rFonts w:ascii="Times New Roman" w:hAnsi="Times New Roman" w:cs="Times New Roman"/>
                <w:sz w:val="24"/>
                <w:szCs w:val="24"/>
              </w:rPr>
              <w:t>тные</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27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3.2.</w:t>
            </w:r>
            <w:r w:rsidRPr="00877C6D">
              <w:rPr>
                <w:rFonts w:ascii="Times New Roman" w:hAnsi="Times New Roman"/>
                <w:sz w:val="24"/>
                <w:szCs w:val="24"/>
              </w:rPr>
              <w:br/>
            </w: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Создание условий для функционирования летних оздоровительных площадок на базе общеобразовательных учреждений</w:t>
            </w:r>
          </w:p>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1773,7</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502"/>
          <w:tblCellSpacing w:w="5" w:type="nil"/>
        </w:trPr>
        <w:tc>
          <w:tcPr>
            <w:tcW w:w="177"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713B16" w:rsidP="00877C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Средства федерального</w:t>
            </w:r>
            <w:r w:rsidR="00823FDF" w:rsidRPr="00877C6D">
              <w:rPr>
                <w:rFonts w:ascii="Times New Roman" w:hAnsi="Times New Roman"/>
                <w:sz w:val="24"/>
                <w:szCs w:val="24"/>
              </w:rPr>
              <w:t xml:space="preserve">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785"/>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Средства бюджета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441,1</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785"/>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713B16" w:rsidRPr="00877C6D" w:rsidRDefault="00713B16"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713B16" w:rsidRPr="00877C6D" w:rsidRDefault="00713B16"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713B16">
            <w:pPr>
              <w:pStyle w:val="ConsPlusNormal"/>
              <w:ind w:firstLine="0"/>
              <w:rPr>
                <w:rFonts w:ascii="Times New Roman" w:hAnsi="Times New Roman"/>
                <w:sz w:val="24"/>
                <w:szCs w:val="24"/>
              </w:rPr>
            </w:pPr>
            <w:r w:rsidRPr="00877C6D">
              <w:rPr>
                <w:rFonts w:ascii="Times New Roman" w:hAnsi="Times New Roman"/>
                <w:sz w:val="24"/>
                <w:szCs w:val="24"/>
              </w:rPr>
              <w:t xml:space="preserve">Пущино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732,6</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420"/>
          <w:tblCellSpacing w:w="5" w:type="nil"/>
        </w:trPr>
        <w:tc>
          <w:tcPr>
            <w:tcW w:w="17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713B16"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Внебюджетные </w:t>
            </w:r>
            <w:r w:rsidR="00823FDF" w:rsidRPr="00877C6D">
              <w:rPr>
                <w:rFonts w:ascii="Times New Roman" w:hAnsi="Times New Roman" w:cs="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3.3</w:t>
            </w:r>
            <w:r w:rsidR="00713B16">
              <w:rPr>
                <w:rFonts w:ascii="Times New Roman" w:hAnsi="Times New Roman"/>
                <w:sz w:val="24"/>
                <w:szCs w:val="24"/>
              </w:rPr>
              <w:t>.</w:t>
            </w: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Проведение ремонтных работ в помещениях, предназначенных для проведения летней оздоровительной площадки</w:t>
            </w: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46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713B16" w:rsidRPr="00877C6D" w:rsidRDefault="00713B16"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713B16" w:rsidRPr="00877C6D" w:rsidRDefault="00713B16" w:rsidP="00713B16">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713B16">
            <w:pPr>
              <w:pStyle w:val="ConsPlusNormal"/>
              <w:ind w:firstLine="0"/>
              <w:rPr>
                <w:rFonts w:ascii="Times New Roman" w:hAnsi="Times New Roman"/>
                <w:b/>
                <w:sz w:val="24"/>
                <w:szCs w:val="24"/>
              </w:rPr>
            </w:pPr>
            <w:r w:rsidRPr="00877C6D">
              <w:rPr>
                <w:rFonts w:ascii="Times New Roman" w:hAnsi="Times New Roman"/>
                <w:sz w:val="24"/>
                <w:szCs w:val="24"/>
              </w:rPr>
              <w:t xml:space="preserve">Пущино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713B16">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Вн</w:t>
            </w:r>
            <w:r w:rsidR="00713B16">
              <w:rPr>
                <w:rFonts w:ascii="Times New Roman" w:hAnsi="Times New Roman" w:cs="Times New Roman"/>
                <w:sz w:val="24"/>
                <w:szCs w:val="24"/>
              </w:rPr>
              <w:t>ебюджетные</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Итого </w:t>
            </w: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b/>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8522</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2447</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2289</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2063</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1036</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1027</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713B16"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6459</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1411</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1262</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690"/>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713B16">
            <w:pPr>
              <w:pStyle w:val="ConsPlusNormal"/>
              <w:ind w:firstLine="0"/>
              <w:rPr>
                <w:rFonts w:ascii="Times New Roman" w:hAnsi="Times New Roman"/>
                <w:sz w:val="24"/>
                <w:szCs w:val="24"/>
              </w:rPr>
            </w:pPr>
            <w:r w:rsidRPr="00877C6D">
              <w:rPr>
                <w:rFonts w:ascii="Times New Roman" w:hAnsi="Times New Roman" w:cs="Times New Roman"/>
                <w:sz w:val="24"/>
                <w:szCs w:val="24"/>
              </w:rPr>
              <w:t>Внебюджет</w:t>
            </w:r>
            <w:r w:rsidRPr="00877C6D">
              <w:rPr>
                <w:rFonts w:ascii="Times New Roman" w:hAnsi="Times New Roman"/>
                <w:sz w:val="24"/>
                <w:szCs w:val="24"/>
              </w:rPr>
              <w:t>ные 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bl>
    <w:p w:rsidR="00823FDF" w:rsidRPr="00877C6D" w:rsidRDefault="00823FDF" w:rsidP="00877C6D">
      <w:pPr>
        <w:pStyle w:val="ConsPlusNormal"/>
        <w:jc w:val="both"/>
        <w:rPr>
          <w:rFonts w:ascii="Times New Roman" w:hAnsi="Times New Roman" w:cs="Times New Roman"/>
          <w:sz w:val="24"/>
          <w:szCs w:val="24"/>
        </w:rPr>
      </w:pPr>
    </w:p>
    <w:p w:rsidR="00823FDF" w:rsidRPr="00877C6D" w:rsidRDefault="00823FDF" w:rsidP="00877C6D">
      <w:pPr>
        <w:pStyle w:val="ConsPlusNormal"/>
        <w:jc w:val="both"/>
        <w:rPr>
          <w:rFonts w:ascii="Times New Roman" w:hAnsi="Times New Roman" w:cs="Times New Roman"/>
          <w:sz w:val="24"/>
          <w:szCs w:val="24"/>
        </w:rPr>
      </w:pPr>
    </w:p>
    <w:p w:rsidR="00823FDF" w:rsidRPr="00877C6D" w:rsidRDefault="00823FDF" w:rsidP="00877C6D">
      <w:pPr>
        <w:pStyle w:val="ConsPlusNormal"/>
        <w:jc w:val="both"/>
        <w:rPr>
          <w:rFonts w:ascii="Times New Roman" w:hAnsi="Times New Roman" w:cs="Times New Roman"/>
          <w:sz w:val="24"/>
          <w:szCs w:val="24"/>
        </w:rPr>
      </w:pPr>
    </w:p>
    <w:p w:rsidR="00F703FA" w:rsidRDefault="00F703FA" w:rsidP="00877C6D">
      <w:pPr>
        <w:pStyle w:val="ConsPlusNormal"/>
        <w:jc w:val="both"/>
        <w:rPr>
          <w:rFonts w:ascii="Times New Roman" w:hAnsi="Times New Roman" w:cs="Times New Roman"/>
          <w:sz w:val="24"/>
          <w:szCs w:val="24"/>
        </w:rPr>
        <w:sectPr w:rsidR="00F703FA" w:rsidSect="00A21D99">
          <w:headerReference w:type="default" r:id="rId25"/>
          <w:footerReference w:type="default" r:id="rId26"/>
          <w:pgSz w:w="16838" w:h="11906" w:orient="landscape"/>
          <w:pgMar w:top="1134" w:right="567" w:bottom="1134" w:left="1701" w:header="0" w:footer="0" w:gutter="0"/>
          <w:cols w:space="720"/>
          <w:docGrid w:linePitch="326"/>
        </w:sect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Паспорт Подпрограммы 4. «Развитие института семьи»</w:t>
      </w:r>
    </w:p>
    <w:p w:rsidR="00823FDF" w:rsidRPr="00877C6D" w:rsidRDefault="00823FDF" w:rsidP="00877C6D">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1855"/>
        <w:gridCol w:w="1926"/>
        <w:gridCol w:w="1468"/>
        <w:gridCol w:w="1468"/>
        <w:gridCol w:w="1468"/>
        <w:gridCol w:w="1468"/>
        <w:gridCol w:w="1468"/>
        <w:gridCol w:w="1492"/>
      </w:tblGrid>
      <w:tr w:rsidR="00823FDF" w:rsidRPr="00877C6D" w:rsidTr="00877C6D">
        <w:tc>
          <w:tcPr>
            <w:tcW w:w="192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Муниципальный заказчик Подпрограммы</w:t>
            </w:r>
          </w:p>
        </w:tc>
        <w:tc>
          <w:tcPr>
            <w:tcW w:w="13688" w:type="dxa"/>
            <w:gridSpan w:val="8"/>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Администрация города Пущино</w:t>
            </w:r>
          </w:p>
        </w:tc>
      </w:tr>
      <w:tr w:rsidR="00823FDF" w:rsidRPr="00877C6D" w:rsidTr="00877C6D">
        <w:trPr>
          <w:trHeight w:val="526"/>
        </w:trPr>
        <w:tc>
          <w:tcPr>
            <w:tcW w:w="1926" w:type="dxa"/>
            <w:vMerge w:val="restart"/>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823FDF" w:rsidRPr="00877C6D" w:rsidRDefault="00823FDF" w:rsidP="00877C6D">
            <w:pPr>
              <w:spacing w:after="0" w:line="240" w:lineRule="auto"/>
              <w:jc w:val="center"/>
              <w:rPr>
                <w:rFonts w:ascii="Times New Roman" w:hAnsi="Times New Roman"/>
                <w:sz w:val="24"/>
                <w:szCs w:val="24"/>
              </w:rPr>
            </w:pPr>
          </w:p>
        </w:tc>
        <w:tc>
          <w:tcPr>
            <w:tcW w:w="1730"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Главный распорядитель бюджетных средств</w:t>
            </w:r>
          </w:p>
        </w:tc>
        <w:tc>
          <w:tcPr>
            <w:tcW w:w="1732" w:type="dxa"/>
            <w:vMerge w:val="restart"/>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Источники финансирования</w:t>
            </w:r>
          </w:p>
        </w:tc>
        <w:tc>
          <w:tcPr>
            <w:tcW w:w="10226" w:type="dxa"/>
            <w:gridSpan w:val="6"/>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Расходы (тыс. руб.)</w:t>
            </w:r>
          </w:p>
        </w:tc>
      </w:tr>
      <w:tr w:rsidR="00823FDF" w:rsidRPr="00877C6D" w:rsidTr="00877C6D">
        <w:trPr>
          <w:trHeight w:val="526"/>
        </w:trPr>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730" w:type="dxa"/>
            <w:vMerge/>
          </w:tcPr>
          <w:p w:rsidR="00823FDF" w:rsidRPr="00877C6D" w:rsidRDefault="00823FDF" w:rsidP="00877C6D">
            <w:pPr>
              <w:spacing w:after="0" w:line="240" w:lineRule="auto"/>
              <w:jc w:val="center"/>
              <w:rPr>
                <w:rFonts w:ascii="Times New Roman" w:hAnsi="Times New Roman"/>
                <w:sz w:val="24"/>
                <w:szCs w:val="24"/>
              </w:rPr>
            </w:pPr>
          </w:p>
        </w:tc>
        <w:tc>
          <w:tcPr>
            <w:tcW w:w="1732" w:type="dxa"/>
            <w:vMerge/>
          </w:tcPr>
          <w:p w:rsidR="00823FDF" w:rsidRPr="00877C6D" w:rsidRDefault="00823FDF" w:rsidP="00877C6D">
            <w:pPr>
              <w:spacing w:after="0" w:line="240" w:lineRule="auto"/>
              <w:jc w:val="center"/>
              <w:rPr>
                <w:rFonts w:ascii="Times New Roman" w:hAnsi="Times New Roman"/>
                <w:sz w:val="24"/>
                <w:szCs w:val="24"/>
              </w:rPr>
            </w:pPr>
          </w:p>
        </w:tc>
        <w:tc>
          <w:tcPr>
            <w:tcW w:w="1704"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2017 год</w:t>
            </w:r>
          </w:p>
        </w:tc>
        <w:tc>
          <w:tcPr>
            <w:tcW w:w="1704"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2018 год</w:t>
            </w:r>
          </w:p>
        </w:tc>
        <w:tc>
          <w:tcPr>
            <w:tcW w:w="1704"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2019 год</w:t>
            </w:r>
          </w:p>
        </w:tc>
        <w:tc>
          <w:tcPr>
            <w:tcW w:w="1704"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2020 год</w:t>
            </w:r>
          </w:p>
        </w:tc>
        <w:tc>
          <w:tcPr>
            <w:tcW w:w="1704"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2021 год</w:t>
            </w:r>
          </w:p>
        </w:tc>
        <w:tc>
          <w:tcPr>
            <w:tcW w:w="1706"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r>
      <w:tr w:rsidR="00823FDF" w:rsidRPr="00877C6D" w:rsidTr="00877C6D">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730" w:type="dxa"/>
            <w:vMerge w:val="restart"/>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 xml:space="preserve">Администрация города Пущино </w:t>
            </w:r>
          </w:p>
        </w:tc>
        <w:tc>
          <w:tcPr>
            <w:tcW w:w="173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Всего, в том числе:</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145</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6"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455</w:t>
            </w:r>
          </w:p>
        </w:tc>
      </w:tr>
      <w:tr w:rsidR="00823FDF" w:rsidRPr="00877C6D" w:rsidTr="00877C6D">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730" w:type="dxa"/>
            <w:vMerge/>
          </w:tcPr>
          <w:p w:rsidR="00823FDF" w:rsidRPr="00877C6D" w:rsidRDefault="00823FDF" w:rsidP="00877C6D">
            <w:pPr>
              <w:spacing w:after="0" w:line="240" w:lineRule="auto"/>
              <w:jc w:val="center"/>
              <w:rPr>
                <w:rFonts w:ascii="Times New Roman" w:hAnsi="Times New Roman"/>
                <w:sz w:val="24"/>
                <w:szCs w:val="24"/>
              </w:rPr>
            </w:pPr>
          </w:p>
        </w:tc>
        <w:tc>
          <w:tcPr>
            <w:tcW w:w="173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Средства федерального бюджета</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6"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r>
      <w:tr w:rsidR="00823FDF" w:rsidRPr="00877C6D" w:rsidTr="00877C6D">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730" w:type="dxa"/>
            <w:vMerge/>
          </w:tcPr>
          <w:p w:rsidR="00823FDF" w:rsidRPr="00877C6D" w:rsidRDefault="00823FDF" w:rsidP="00877C6D">
            <w:pPr>
              <w:spacing w:after="0" w:line="240" w:lineRule="auto"/>
              <w:jc w:val="center"/>
              <w:rPr>
                <w:rFonts w:ascii="Times New Roman" w:hAnsi="Times New Roman"/>
                <w:sz w:val="24"/>
                <w:szCs w:val="24"/>
              </w:rPr>
            </w:pPr>
          </w:p>
        </w:tc>
        <w:tc>
          <w:tcPr>
            <w:tcW w:w="173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Средства бюджета </w:t>
            </w:r>
            <w:r w:rsidR="00F703FA" w:rsidRPr="00877C6D">
              <w:rPr>
                <w:rFonts w:ascii="Times New Roman" w:hAnsi="Times New Roman"/>
                <w:sz w:val="24"/>
                <w:szCs w:val="24"/>
              </w:rPr>
              <w:t>Московской области</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lang w:val="en-US"/>
              </w:rPr>
            </w:pPr>
            <w:r w:rsidRPr="00877C6D">
              <w:rPr>
                <w:rFonts w:ascii="Times New Roman" w:hAnsi="Times New Roman"/>
                <w:sz w:val="24"/>
                <w:szCs w:val="24"/>
                <w:lang w:val="en-US"/>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6"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r>
      <w:tr w:rsidR="00823FDF" w:rsidRPr="00877C6D" w:rsidTr="00877C6D">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730" w:type="dxa"/>
            <w:vMerge/>
          </w:tcPr>
          <w:p w:rsidR="00823FDF" w:rsidRPr="00877C6D" w:rsidRDefault="00823FDF" w:rsidP="00877C6D">
            <w:pPr>
              <w:spacing w:after="0" w:line="240" w:lineRule="auto"/>
              <w:jc w:val="center"/>
              <w:rPr>
                <w:rFonts w:ascii="Times New Roman" w:hAnsi="Times New Roman"/>
                <w:sz w:val="24"/>
                <w:szCs w:val="24"/>
              </w:rPr>
            </w:pPr>
          </w:p>
        </w:tc>
        <w:tc>
          <w:tcPr>
            <w:tcW w:w="173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Средства бюджета городского округа Пущино</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115</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150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1706"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265</w:t>
            </w:r>
          </w:p>
        </w:tc>
      </w:tr>
      <w:tr w:rsidR="00823FDF" w:rsidRPr="00877C6D" w:rsidTr="00877C6D">
        <w:tc>
          <w:tcPr>
            <w:tcW w:w="1926" w:type="dxa"/>
            <w:vMerge/>
          </w:tcPr>
          <w:p w:rsidR="00823FDF" w:rsidRPr="00877C6D" w:rsidRDefault="00823FDF" w:rsidP="00877C6D">
            <w:pPr>
              <w:spacing w:after="0" w:line="240" w:lineRule="auto"/>
              <w:jc w:val="center"/>
              <w:rPr>
                <w:rFonts w:ascii="Times New Roman" w:hAnsi="Times New Roman"/>
                <w:sz w:val="24"/>
                <w:szCs w:val="24"/>
              </w:rPr>
            </w:pPr>
          </w:p>
        </w:tc>
        <w:tc>
          <w:tcPr>
            <w:tcW w:w="1730" w:type="dxa"/>
            <w:vMerge/>
          </w:tcPr>
          <w:p w:rsidR="00823FDF" w:rsidRPr="00877C6D" w:rsidRDefault="00823FDF" w:rsidP="00877C6D">
            <w:pPr>
              <w:spacing w:after="0" w:line="240" w:lineRule="auto"/>
              <w:jc w:val="center"/>
              <w:rPr>
                <w:rFonts w:ascii="Times New Roman" w:hAnsi="Times New Roman"/>
                <w:sz w:val="24"/>
                <w:szCs w:val="24"/>
              </w:rPr>
            </w:pPr>
          </w:p>
        </w:tc>
        <w:tc>
          <w:tcPr>
            <w:tcW w:w="1732" w:type="dxa"/>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Внебюджетные источники</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4"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1706" w:type="dxa"/>
          </w:tcPr>
          <w:p w:rsidR="00823FDF" w:rsidRPr="00877C6D" w:rsidRDefault="00823FDF" w:rsidP="00F703FA">
            <w:pPr>
              <w:spacing w:after="0" w:line="240" w:lineRule="auto"/>
              <w:jc w:val="center"/>
              <w:rPr>
                <w:rFonts w:ascii="Times New Roman" w:hAnsi="Times New Roman"/>
                <w:sz w:val="24"/>
                <w:szCs w:val="24"/>
              </w:rPr>
            </w:pPr>
            <w:r w:rsidRPr="00877C6D">
              <w:rPr>
                <w:rFonts w:ascii="Times New Roman" w:hAnsi="Times New Roman"/>
                <w:sz w:val="24"/>
                <w:szCs w:val="24"/>
              </w:rPr>
              <w:t>190</w:t>
            </w:r>
          </w:p>
        </w:tc>
      </w:tr>
    </w:tbl>
    <w:p w:rsidR="00823FDF" w:rsidRPr="00877C6D" w:rsidRDefault="00823FDF" w:rsidP="00877C6D">
      <w:pPr>
        <w:spacing w:after="0" w:line="240" w:lineRule="auto"/>
        <w:jc w:val="center"/>
        <w:rPr>
          <w:rFonts w:ascii="Times New Roman" w:hAnsi="Times New Roman"/>
          <w:sz w:val="24"/>
          <w:szCs w:val="24"/>
        </w:rPr>
      </w:pPr>
    </w:p>
    <w:p w:rsidR="00823FDF" w:rsidRPr="00877C6D" w:rsidRDefault="00823FDF" w:rsidP="00877C6D">
      <w:pPr>
        <w:pStyle w:val="ConsPlusNormal"/>
        <w:jc w:val="both"/>
        <w:rPr>
          <w:rFonts w:ascii="Times New Roman" w:hAnsi="Times New Roman" w:cs="Times New Roman"/>
          <w:sz w:val="24"/>
          <w:szCs w:val="24"/>
        </w:rPr>
      </w:pPr>
    </w:p>
    <w:p w:rsidR="00823FDF" w:rsidRPr="00877C6D" w:rsidRDefault="00823FDF" w:rsidP="00877C6D">
      <w:pPr>
        <w:pStyle w:val="ConsPlusNormal"/>
        <w:jc w:val="both"/>
        <w:rPr>
          <w:rFonts w:ascii="Times New Roman" w:hAnsi="Times New Roman" w:cs="Times New Roman"/>
          <w:sz w:val="24"/>
          <w:szCs w:val="24"/>
        </w:rPr>
        <w:sectPr w:rsidR="00823FDF" w:rsidRPr="00877C6D" w:rsidSect="00A21D99">
          <w:pgSz w:w="16838" w:h="11906" w:orient="landscape"/>
          <w:pgMar w:top="1134" w:right="567" w:bottom="1134" w:left="1701" w:header="0" w:footer="0" w:gutter="0"/>
          <w:cols w:space="720"/>
          <w:docGrid w:linePitch="326"/>
        </w:sectPr>
      </w:pPr>
    </w:p>
    <w:p w:rsidR="00823FDF" w:rsidRPr="00877C6D" w:rsidRDefault="00823FDF" w:rsidP="00F703FA">
      <w:pPr>
        <w:pStyle w:val="af3"/>
        <w:ind w:firstLine="709"/>
        <w:rPr>
          <w:b w:val="0"/>
          <w:sz w:val="24"/>
        </w:rPr>
      </w:pPr>
      <w:r w:rsidRPr="00877C6D">
        <w:rPr>
          <w:b w:val="0"/>
          <w:sz w:val="24"/>
        </w:rPr>
        <w:t>Характеристика проблем и мероприятий подпрограммы 4.</w:t>
      </w:r>
    </w:p>
    <w:p w:rsidR="00823FDF" w:rsidRPr="00877C6D" w:rsidRDefault="00823FDF" w:rsidP="00F703FA">
      <w:pPr>
        <w:pStyle w:val="af3"/>
        <w:ind w:firstLine="709"/>
        <w:rPr>
          <w:b w:val="0"/>
          <w:sz w:val="24"/>
        </w:rPr>
      </w:pPr>
      <w:r w:rsidRPr="00877C6D">
        <w:rPr>
          <w:b w:val="0"/>
          <w:sz w:val="24"/>
        </w:rPr>
        <w:t>«Развитие института семьи»</w:t>
      </w:r>
    </w:p>
    <w:p w:rsidR="00823FDF" w:rsidRPr="00877C6D" w:rsidRDefault="00823FDF" w:rsidP="00F703FA">
      <w:pPr>
        <w:pStyle w:val="af3"/>
        <w:ind w:firstLine="709"/>
        <w:rPr>
          <w:b w:val="0"/>
          <w:sz w:val="24"/>
        </w:rPr>
      </w:pPr>
    </w:p>
    <w:p w:rsidR="00823FDF" w:rsidRPr="00877C6D" w:rsidRDefault="00823FDF" w:rsidP="00F703FA">
      <w:pPr>
        <w:pStyle w:val="ConsPlusNormal"/>
        <w:ind w:firstLine="709"/>
        <w:jc w:val="center"/>
        <w:outlineLvl w:val="2"/>
        <w:rPr>
          <w:rFonts w:ascii="Times New Roman" w:hAnsi="Times New Roman" w:cs="Times New Roman"/>
          <w:sz w:val="24"/>
          <w:szCs w:val="24"/>
        </w:rPr>
      </w:pPr>
      <w:r w:rsidRPr="00877C6D">
        <w:rPr>
          <w:rFonts w:ascii="Times New Roman" w:hAnsi="Times New Roman" w:cs="Times New Roman"/>
          <w:sz w:val="24"/>
          <w:szCs w:val="24"/>
        </w:rPr>
        <w:t>Характеристика проблем и мероприятий подпрограммы 4.</w:t>
      </w:r>
    </w:p>
    <w:p w:rsidR="00823FDF" w:rsidRPr="00877C6D" w:rsidRDefault="00823FDF" w:rsidP="00F703FA">
      <w:pPr>
        <w:pStyle w:val="ConsPlusNormal"/>
        <w:ind w:firstLine="709"/>
        <w:jc w:val="both"/>
        <w:rPr>
          <w:rFonts w:ascii="Times New Roman" w:hAnsi="Times New Roman" w:cs="Times New Roman"/>
          <w:sz w:val="24"/>
          <w:szCs w:val="24"/>
        </w:rPr>
      </w:pP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Для городского округа Пущино характерны проблемы демографической ситуации Московской области. Тенденция старения населения характерна для городского округа Пущино. Особенностью возрастного состава населения области является неуклонный рост лиц старших возрастов, снижение удельного веса детей и подростков.</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Подпрограмма 4 предусматривает осуществление комплекса мероприятий по следующим направлениям:</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1) своевременное предоставление мер социальной поддержки семьям с детьми;</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2) профилактика семейного неблагополучия, безнадзорности и беспризорности несовершеннолетних;</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3) пропаганда семейных ценностей, повышение социального престижа семей с двумя и более детьми.</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Результативность проводимых мероприятий оценивается на основе достижения запланированного значения целевого показателя "Доля семей с детьми, получивших меры социальной поддержки, в общем числе обратившихся семей с детьми и имеющих право на их получение в соответствии с законодательством составит 100 процентов".</w:t>
      </w:r>
    </w:p>
    <w:p w:rsidR="00823FDF" w:rsidRPr="00877C6D" w:rsidRDefault="00823FDF" w:rsidP="00F703FA">
      <w:pPr>
        <w:pStyle w:val="ConsPlusNormal"/>
        <w:ind w:firstLine="709"/>
        <w:jc w:val="both"/>
        <w:rPr>
          <w:rFonts w:ascii="Times New Roman" w:hAnsi="Times New Roman" w:cs="Times New Roman"/>
          <w:sz w:val="24"/>
          <w:szCs w:val="24"/>
        </w:rPr>
      </w:pPr>
    </w:p>
    <w:p w:rsidR="00823FDF" w:rsidRPr="00877C6D" w:rsidRDefault="00823FDF" w:rsidP="00F703FA">
      <w:pPr>
        <w:pStyle w:val="ConsPlusNormal"/>
        <w:ind w:firstLine="709"/>
        <w:jc w:val="center"/>
        <w:outlineLvl w:val="2"/>
        <w:rPr>
          <w:rFonts w:ascii="Times New Roman" w:hAnsi="Times New Roman" w:cs="Times New Roman"/>
          <w:sz w:val="24"/>
          <w:szCs w:val="24"/>
        </w:rPr>
      </w:pPr>
      <w:r w:rsidRPr="00877C6D">
        <w:rPr>
          <w:rFonts w:ascii="Times New Roman" w:hAnsi="Times New Roman" w:cs="Times New Roman"/>
          <w:sz w:val="24"/>
          <w:szCs w:val="24"/>
        </w:rPr>
        <w:t>Концептуальные направления реформирования,</w:t>
      </w:r>
    </w:p>
    <w:p w:rsidR="00823FDF" w:rsidRPr="00877C6D" w:rsidRDefault="00823FDF" w:rsidP="00F703FA">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модернизации, преобразования отдельных сфер</w:t>
      </w:r>
    </w:p>
    <w:p w:rsidR="00823FDF" w:rsidRPr="00877C6D" w:rsidRDefault="00823FDF" w:rsidP="00F703FA">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социально-экономического развития городского округа Пущино,</w:t>
      </w:r>
    </w:p>
    <w:p w:rsidR="00823FDF" w:rsidRPr="00877C6D" w:rsidRDefault="00823FDF" w:rsidP="00F703FA">
      <w:pPr>
        <w:pStyle w:val="ConsPlusNormal"/>
        <w:ind w:firstLine="709"/>
        <w:jc w:val="center"/>
        <w:rPr>
          <w:rFonts w:ascii="Times New Roman" w:hAnsi="Times New Roman" w:cs="Times New Roman"/>
          <w:sz w:val="24"/>
          <w:szCs w:val="24"/>
        </w:rPr>
      </w:pPr>
      <w:r w:rsidRPr="00877C6D">
        <w:rPr>
          <w:rFonts w:ascii="Times New Roman" w:hAnsi="Times New Roman" w:cs="Times New Roman"/>
          <w:sz w:val="24"/>
          <w:szCs w:val="24"/>
        </w:rPr>
        <w:t>реализуемых в рамках муниципальной программы</w:t>
      </w:r>
    </w:p>
    <w:p w:rsidR="00823FDF" w:rsidRPr="00877C6D" w:rsidRDefault="00823FDF" w:rsidP="00F703FA">
      <w:pPr>
        <w:pStyle w:val="ConsPlusNormal"/>
        <w:ind w:firstLine="709"/>
        <w:jc w:val="both"/>
        <w:rPr>
          <w:rFonts w:ascii="Times New Roman" w:hAnsi="Times New Roman" w:cs="Times New Roman"/>
          <w:sz w:val="24"/>
          <w:szCs w:val="24"/>
        </w:rPr>
      </w:pP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Основные направления реформирования, модернизации и преобразования в сфере социальной поддержки семьи и детей базируются на основных принципах и подходах, закрепленных в Указах Президента Российской Федерации от 09.10.2007 </w:t>
      </w:r>
      <w:hyperlink r:id="rId27" w:tooltip="Указ Президента РФ от 09.10.2007 N 1351 (ред. от 01.07.2014) &quot;Об утверждении Концепции демографической политики Российской Федерации на период до 2025 года&quot;{КонсультантПлюс}" w:history="1">
        <w:r w:rsidRPr="00877C6D">
          <w:rPr>
            <w:rFonts w:ascii="Times New Roman" w:hAnsi="Times New Roman" w:cs="Times New Roman"/>
            <w:sz w:val="24"/>
            <w:szCs w:val="24"/>
          </w:rPr>
          <w:t>N 1351</w:t>
        </w:r>
      </w:hyperlink>
      <w:r w:rsidRPr="00877C6D">
        <w:rPr>
          <w:rFonts w:ascii="Times New Roman" w:hAnsi="Times New Roman" w:cs="Times New Roman"/>
          <w:sz w:val="24"/>
          <w:szCs w:val="24"/>
        </w:rPr>
        <w:t xml:space="preserve"> "Об утверждении Концепции демографической политики Российской Федерации на период до 2025 года", от 07.05.2012 </w:t>
      </w:r>
      <w:hyperlink r:id="rId28" w:tooltip="Указ Президента РФ от 07.05.2012 N 606 (ред. от 18.10.2017) &quot;О мерах по реализации демографической политики Российской Федерации&quot;{КонсультантПлюс}" w:history="1">
        <w:r w:rsidRPr="00877C6D">
          <w:rPr>
            <w:rFonts w:ascii="Times New Roman" w:hAnsi="Times New Roman" w:cs="Times New Roman"/>
            <w:sz w:val="24"/>
            <w:szCs w:val="24"/>
          </w:rPr>
          <w:t>N 606</w:t>
        </w:r>
      </w:hyperlink>
      <w:r w:rsidRPr="00877C6D">
        <w:rPr>
          <w:rFonts w:ascii="Times New Roman" w:hAnsi="Times New Roman" w:cs="Times New Roman"/>
          <w:sz w:val="24"/>
          <w:szCs w:val="24"/>
        </w:rPr>
        <w:t xml:space="preserve"> "О мерах по реализации демографической политики Российской Федерации" и </w:t>
      </w:r>
      <w:hyperlink r:id="rId29"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КонсультантПлюс}" w:history="1">
        <w:r w:rsidRPr="00877C6D">
          <w:rPr>
            <w:rFonts w:ascii="Times New Roman" w:hAnsi="Times New Roman" w:cs="Times New Roman"/>
            <w:sz w:val="24"/>
            <w:szCs w:val="24"/>
          </w:rPr>
          <w:t>распоряжении</w:t>
        </w:r>
      </w:hyperlink>
      <w:r w:rsidRPr="00877C6D">
        <w:rPr>
          <w:rFonts w:ascii="Times New Roman" w:hAnsi="Times New Roman" w:cs="Times New Roman"/>
          <w:sz w:val="24"/>
          <w:szCs w:val="24"/>
        </w:rPr>
        <w:t xml:space="preserve"> Правительства Российской Федерации от 25.08.2014 N 1618-р "Об утверждении Концепции государственной семейной политики в Российской Федерации на период до 2025 года".</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Переломить негативные демографические тенденции и выйти из кризиса можно только путем сочетания мер, направленных на улучшение социально-экономического уровня жизни населения, и мер, способствующих укреплению традиционных ценностей большой семьи и здорового образа жизни.</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В городском округе Пущино развивается законодательная и нормативная правовая база социальной поддержки семьи и детей, совершенствуется порядок предоставления мер социальной поддержки, повышаются доступность и качество социального обслуживания, используются инновационные формы социального обслуживания семьи и детей, максимально ориентированные на мобилизацию и активизацию жизненного потенциала человека и его социального окружения.</w:t>
      </w:r>
      <w:r w:rsidR="00C47A00">
        <w:rPr>
          <w:rFonts w:ascii="Times New Roman" w:hAnsi="Times New Roman" w:cs="Times New Roman"/>
          <w:sz w:val="24"/>
          <w:szCs w:val="24"/>
        </w:rPr>
        <w:t xml:space="preserve"> </w:t>
      </w:r>
      <w:r w:rsidRPr="00877C6D">
        <w:rPr>
          <w:rFonts w:ascii="Times New Roman" w:hAnsi="Times New Roman" w:cs="Times New Roman"/>
          <w:sz w:val="24"/>
          <w:szCs w:val="24"/>
        </w:rPr>
        <w:t xml:space="preserve">Внедряется технология раннего выявления семейного неблагополучия. </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Работа муниципальных учреждений направлена на обеспечение своевременной и полной реализации законодательных актов и целевых программ по поддержке семей с детьми, по профилактике семейного неблагополучия и социального сиротства, безнадзорности и беспризорности, адаптацию несовершеннолетних в социуме.</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Основной показатель результативности социальной реабилитации несовершеннолетних - их дальнейшее жизнеустройство. Очевидна положительная тенденция увеличения количества детей, возвращаемых в родные семьи по итогам завершения курса реабилитационных мероприятий.</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Повышение института семьи осуществляется в следующих основных направлениях:</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развитие системы профилактики материального и социального развития социального неблагополучия, преодоления негативных явлений в области семейно-детских отношений, в том числе жестокого обращения в отношении детей, насилия в отношении женщин и детей; социального сиротства, безнадзорности и беспризорности детей.</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Достижение цели подпрограммы определяют выбор следующих основных направлений демографической политики на период до 2021 года:</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расширение и совершенствование системы материальной помощи семьям с детьми с учетом возраста матери при рождении первого ребенка, очередности рождения детей, числа детей в семье;</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 xml:space="preserve">повышение доступности качественного ухода за детьми и их воспитания </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совершенствование адресности социальной поддержки семей с детьми, обеспечивающей возможность получения каждой семьей именно тех видов социальной поддержки, в которых она нуждается, с учетом конкретных жизненных обстоятельств;</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сохранение репродуктивного здоровья населения;</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развитие и совершенствование использования вспомогательных репродуктивных технологий;</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пропаганда семейных ценностей среди населения городского округа Пущино; формирование ответственного отношения людей к своему здоровью;</w:t>
      </w:r>
    </w:p>
    <w:p w:rsidR="00823FDF" w:rsidRPr="00877C6D" w:rsidRDefault="00823FDF" w:rsidP="00F703FA">
      <w:pPr>
        <w:pStyle w:val="ConsPlusNormal"/>
        <w:ind w:firstLine="709"/>
        <w:jc w:val="both"/>
        <w:rPr>
          <w:rFonts w:ascii="Times New Roman" w:hAnsi="Times New Roman" w:cs="Times New Roman"/>
          <w:sz w:val="24"/>
          <w:szCs w:val="24"/>
        </w:rPr>
      </w:pPr>
      <w:r w:rsidRPr="00877C6D">
        <w:rPr>
          <w:rFonts w:ascii="Times New Roman" w:hAnsi="Times New Roman" w:cs="Times New Roman"/>
          <w:sz w:val="24"/>
          <w:szCs w:val="24"/>
        </w:rPr>
        <w:t>пропаганда здорового образа жизни населения на основе здоровье</w:t>
      </w:r>
      <w:r w:rsidR="00C47A00">
        <w:rPr>
          <w:rFonts w:ascii="Times New Roman" w:hAnsi="Times New Roman" w:cs="Times New Roman"/>
          <w:sz w:val="24"/>
          <w:szCs w:val="24"/>
        </w:rPr>
        <w:t xml:space="preserve"> </w:t>
      </w:r>
      <w:r w:rsidRPr="00877C6D">
        <w:rPr>
          <w:rFonts w:ascii="Times New Roman" w:hAnsi="Times New Roman" w:cs="Times New Roman"/>
          <w:sz w:val="24"/>
          <w:szCs w:val="24"/>
        </w:rPr>
        <w:t>сберегающих технологий.</w:t>
      </w:r>
    </w:p>
    <w:p w:rsidR="00823FDF" w:rsidRPr="00877C6D" w:rsidRDefault="00823FDF" w:rsidP="00F703FA">
      <w:pPr>
        <w:pStyle w:val="ConsPlusNormal"/>
        <w:ind w:firstLine="709"/>
        <w:jc w:val="both"/>
        <w:rPr>
          <w:rFonts w:ascii="Times New Roman" w:hAnsi="Times New Roman" w:cs="Times New Roman"/>
          <w:sz w:val="24"/>
          <w:szCs w:val="24"/>
        </w:rPr>
      </w:pPr>
    </w:p>
    <w:p w:rsidR="00823FDF" w:rsidRPr="00877C6D" w:rsidRDefault="00823FDF" w:rsidP="00877C6D">
      <w:pPr>
        <w:pStyle w:val="ConsPlusNormal"/>
        <w:ind w:firstLine="0"/>
        <w:jc w:val="both"/>
        <w:rPr>
          <w:rFonts w:ascii="Times New Roman" w:hAnsi="Times New Roman" w:cs="Times New Roman"/>
          <w:sz w:val="24"/>
          <w:szCs w:val="24"/>
        </w:rPr>
      </w:pPr>
    </w:p>
    <w:p w:rsidR="00823FDF" w:rsidRPr="00877C6D" w:rsidRDefault="00823FDF" w:rsidP="00877C6D">
      <w:pPr>
        <w:pStyle w:val="ConsPlusNormal"/>
        <w:ind w:firstLine="0"/>
        <w:jc w:val="both"/>
        <w:rPr>
          <w:rFonts w:ascii="Times New Roman" w:hAnsi="Times New Roman" w:cs="Times New Roman"/>
          <w:sz w:val="24"/>
          <w:szCs w:val="24"/>
        </w:rPr>
        <w:sectPr w:rsidR="00823FDF" w:rsidRPr="00877C6D" w:rsidSect="00A21D99">
          <w:pgSz w:w="11906" w:h="16838"/>
          <w:pgMar w:top="1134" w:right="567" w:bottom="1134" w:left="1701" w:header="709" w:footer="709" w:gutter="0"/>
          <w:cols w:space="708"/>
          <w:docGrid w:linePitch="360"/>
        </w:sectPr>
      </w:pPr>
    </w:p>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 xml:space="preserve">Перечень мероприятий подпрограммы 4. «Развитие института семьи» </w:t>
      </w:r>
    </w:p>
    <w:p w:rsidR="00823FDF" w:rsidRPr="00877C6D" w:rsidRDefault="00823FDF" w:rsidP="00877C6D">
      <w:pPr>
        <w:spacing w:after="0" w:line="240" w:lineRule="auto"/>
        <w:jc w:val="center"/>
        <w:rPr>
          <w:rFonts w:ascii="Times New Roman" w:hAnsi="Times New Roman"/>
          <w:sz w:val="24"/>
          <w:szCs w:val="24"/>
        </w:rPr>
      </w:pPr>
    </w:p>
    <w:tbl>
      <w:tblPr>
        <w:tblW w:w="5151" w:type="pct"/>
        <w:tblCellSpacing w:w="5" w:type="nil"/>
        <w:tblInd w:w="-351" w:type="dxa"/>
        <w:tblLayout w:type="fixed"/>
        <w:tblCellMar>
          <w:left w:w="75" w:type="dxa"/>
          <w:right w:w="75" w:type="dxa"/>
        </w:tblCellMar>
        <w:tblLook w:val="0000" w:firstRow="0" w:lastRow="0" w:firstColumn="0" w:lastColumn="0" w:noHBand="0" w:noVBand="0"/>
      </w:tblPr>
      <w:tblGrid>
        <w:gridCol w:w="532"/>
        <w:gridCol w:w="2255"/>
        <w:gridCol w:w="1061"/>
        <w:gridCol w:w="1328"/>
        <w:gridCol w:w="1856"/>
        <w:gridCol w:w="1061"/>
        <w:gridCol w:w="797"/>
        <w:gridCol w:w="794"/>
        <w:gridCol w:w="797"/>
        <w:gridCol w:w="794"/>
        <w:gridCol w:w="929"/>
        <w:gridCol w:w="1193"/>
        <w:gridCol w:w="1592"/>
      </w:tblGrid>
      <w:tr w:rsidR="00823FDF" w:rsidRPr="00877C6D" w:rsidTr="00F703FA">
        <w:trPr>
          <w:trHeight w:val="320"/>
          <w:tblCellSpacing w:w="5" w:type="nil"/>
        </w:trPr>
        <w:tc>
          <w:tcPr>
            <w:tcW w:w="177"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п/п</w:t>
            </w:r>
          </w:p>
        </w:tc>
        <w:tc>
          <w:tcPr>
            <w:tcW w:w="752"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Мероприятие</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подпрограммы</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p>
        </w:tc>
        <w:tc>
          <w:tcPr>
            <w:tcW w:w="354"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Сроки исполне</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ния мероприятия</w:t>
            </w:r>
          </w:p>
        </w:tc>
        <w:tc>
          <w:tcPr>
            <w:tcW w:w="443" w:type="pct"/>
            <w:vMerge w:val="restart"/>
            <w:tcBorders>
              <w:top w:val="single" w:sz="8" w:space="0" w:color="auto"/>
              <w:left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Источники</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финансирования</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p>
        </w:tc>
        <w:tc>
          <w:tcPr>
            <w:tcW w:w="619"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вания мероприятия в году,</w:t>
            </w:r>
            <w:r w:rsidR="00BD6DCB">
              <w:rPr>
                <w:rFonts w:ascii="Times New Roman" w:hAnsi="Times New Roman"/>
                <w:sz w:val="24"/>
                <w:szCs w:val="24"/>
              </w:rPr>
              <w:t xml:space="preserve"> </w:t>
            </w:r>
            <w:r w:rsidRPr="00877C6D">
              <w:rPr>
                <w:rFonts w:ascii="Times New Roman" w:hAnsi="Times New Roman"/>
                <w:sz w:val="24"/>
                <w:szCs w:val="24"/>
              </w:rPr>
              <w:t>предшествующему году начала реализации муниц. программы (тыс. руб.)</w:t>
            </w:r>
          </w:p>
        </w:tc>
        <w:tc>
          <w:tcPr>
            <w:tcW w:w="354"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Всего</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(тыс.</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руб</w:t>
            </w:r>
            <w:r w:rsidRPr="00877C6D">
              <w:rPr>
                <w:rFonts w:ascii="Times New Roman" w:hAnsi="Times New Roman"/>
                <w:b/>
                <w:sz w:val="24"/>
                <w:szCs w:val="24"/>
              </w:rPr>
              <w:t>.)</w:t>
            </w:r>
          </w:p>
        </w:tc>
        <w:tc>
          <w:tcPr>
            <w:tcW w:w="1371" w:type="pct"/>
            <w:gridSpan w:val="5"/>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Объем финансирования по годам (тыс. руб.)</w:t>
            </w:r>
          </w:p>
        </w:tc>
        <w:tc>
          <w:tcPr>
            <w:tcW w:w="398" w:type="pct"/>
            <w:vMerge w:val="restart"/>
            <w:tcBorders>
              <w:top w:val="single" w:sz="8" w:space="0" w:color="auto"/>
              <w:left w:val="single" w:sz="8" w:space="0" w:color="auto"/>
              <w:bottom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Ответствен.</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за выполне ние меро приятия</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программы</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(подпрограм</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мы)</w:t>
            </w:r>
          </w:p>
        </w:tc>
        <w:tc>
          <w:tcPr>
            <w:tcW w:w="531" w:type="pct"/>
            <w:vMerge w:val="restart"/>
            <w:tcBorders>
              <w:top w:val="single" w:sz="8" w:space="0" w:color="auto"/>
              <w:left w:val="single" w:sz="8" w:space="0" w:color="auto"/>
              <w:right w:val="single" w:sz="8"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Планируемые</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результаты</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выполнения</w:t>
            </w:r>
          </w:p>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мероприятий подпрограммы</w:t>
            </w:r>
          </w:p>
        </w:tc>
      </w:tr>
      <w:tr w:rsidR="00823FDF" w:rsidRPr="00877C6D" w:rsidTr="00877C6D">
        <w:trPr>
          <w:trHeight w:val="800"/>
          <w:tblCellSpacing w:w="5" w:type="nil"/>
        </w:trPr>
        <w:tc>
          <w:tcPr>
            <w:tcW w:w="177"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752"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54"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443"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619"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54"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266"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2017</w:t>
            </w:r>
          </w:p>
        </w:tc>
        <w:tc>
          <w:tcPr>
            <w:tcW w:w="265"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2018</w:t>
            </w:r>
          </w:p>
        </w:tc>
        <w:tc>
          <w:tcPr>
            <w:tcW w:w="266"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2019</w:t>
            </w:r>
          </w:p>
        </w:tc>
        <w:tc>
          <w:tcPr>
            <w:tcW w:w="265"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2020</w:t>
            </w:r>
          </w:p>
        </w:tc>
        <w:tc>
          <w:tcPr>
            <w:tcW w:w="310" w:type="pct"/>
            <w:tcBorders>
              <w:left w:val="single" w:sz="8" w:space="0" w:color="auto"/>
              <w:bottom w:val="single" w:sz="4" w:space="0" w:color="auto"/>
              <w:right w:val="single" w:sz="8"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2021</w:t>
            </w:r>
          </w:p>
        </w:tc>
        <w:tc>
          <w:tcPr>
            <w:tcW w:w="398"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531" w:type="pct"/>
            <w:vMerge/>
            <w:tcBorders>
              <w:left w:val="single" w:sz="8" w:space="0" w:color="auto"/>
              <w:bottom w:val="single" w:sz="4" w:space="0" w:color="auto"/>
              <w:right w:val="single" w:sz="8"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r>
      <w:tr w:rsidR="00823FDF" w:rsidRPr="00877C6D" w:rsidTr="00877C6D">
        <w:trPr>
          <w:trHeight w:val="154"/>
          <w:tblCellSpacing w:w="5" w:type="nil"/>
        </w:trPr>
        <w:tc>
          <w:tcPr>
            <w:tcW w:w="177"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w:t>
            </w:r>
          </w:p>
        </w:tc>
        <w:tc>
          <w:tcPr>
            <w:tcW w:w="752"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2</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3</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4</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5</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6</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7</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8</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9</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11</w:t>
            </w:r>
          </w:p>
        </w:tc>
        <w:tc>
          <w:tcPr>
            <w:tcW w:w="398"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12</w:t>
            </w:r>
          </w:p>
        </w:tc>
        <w:tc>
          <w:tcPr>
            <w:tcW w:w="531"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b/>
                <w:sz w:val="24"/>
                <w:szCs w:val="24"/>
              </w:rPr>
              <w:t>13</w:t>
            </w:r>
          </w:p>
        </w:tc>
      </w:tr>
      <w:tr w:rsidR="00823FDF" w:rsidRPr="00877C6D" w:rsidTr="00877C6D">
        <w:trPr>
          <w:trHeight w:val="154"/>
          <w:tblCellSpacing w:w="5" w:type="nil"/>
        </w:trPr>
        <w:tc>
          <w:tcPr>
            <w:tcW w:w="177"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1.</w:t>
            </w:r>
          </w:p>
        </w:tc>
        <w:tc>
          <w:tcPr>
            <w:tcW w:w="752"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1.</w:t>
            </w:r>
          </w:p>
          <w:p w:rsidR="00823FDF" w:rsidRPr="00877C6D" w:rsidRDefault="00823FDF" w:rsidP="00BD6DCB">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и проведение мероприятий, направленных на развитие и укрепление института семьи, популяризации семейных ценностей и повышение рождаемости</w:t>
            </w:r>
          </w:p>
        </w:tc>
        <w:tc>
          <w:tcPr>
            <w:tcW w:w="354"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65</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398" w:type="pct"/>
            <w:vMerge w:val="restart"/>
            <w:tcBorders>
              <w:top w:val="single" w:sz="4" w:space="0" w:color="auto"/>
              <w:left w:val="single" w:sz="4" w:space="0" w:color="auto"/>
              <w:right w:val="single" w:sz="4"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46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35</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BD6DCB"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39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2.</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Основное мероприятие 2.</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Осуществление социальной поддержки семей, воспитывающих детей, профилактики семейного неблагополучия</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b/>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470"/>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BD6DCB"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3.</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 xml:space="preserve"> Основное мероприятие 3.</w:t>
            </w:r>
          </w:p>
          <w:p w:rsidR="00823FDF" w:rsidRPr="00877C6D" w:rsidRDefault="00823FDF" w:rsidP="00F703FA">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Осуществление социальной поддержки семей, воспитывающих детей, профилактики семейного неблагополучия, в том числе проведение мероприятий направленных на  профилактику семейного неблагополучия, безнадзорности и беспризорности несовершеннолетних</w:t>
            </w: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85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75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470"/>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BD6DCB"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p w:rsidR="00823FDF" w:rsidRPr="00877C6D" w:rsidRDefault="00823FDF" w:rsidP="00877C6D">
            <w:pPr>
              <w:spacing w:after="0" w:line="240" w:lineRule="auto"/>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4.</w:t>
            </w: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Основное мероприятие 4.</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Организация и проведение мероприятий, направленных на формирование здорового образа жизни как высшей семейной ценности</w:t>
            </w: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F703FA">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5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877C6D">
        <w:trPr>
          <w:trHeight w:val="1464"/>
          <w:tblCellSpacing w:w="5" w:type="nil"/>
        </w:trPr>
        <w:tc>
          <w:tcPr>
            <w:tcW w:w="177"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BD6DCB"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Итого по подпрограмме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p>
        </w:tc>
        <w:tc>
          <w:tcPr>
            <w:tcW w:w="354"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2017-2021 годы</w:t>
            </w: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b/>
                <w:sz w:val="24"/>
                <w:szCs w:val="24"/>
              </w:rPr>
              <w:t>итого</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455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145</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398"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BD6DCB">
            <w:pPr>
              <w:widowControl w:val="0"/>
              <w:autoSpaceDE w:val="0"/>
              <w:autoSpaceDN w:val="0"/>
              <w:adjustRightInd w:val="0"/>
              <w:spacing w:after="0" w:line="240" w:lineRule="auto"/>
              <w:jc w:val="center"/>
              <w:rPr>
                <w:rFonts w:ascii="Times New Roman" w:hAnsi="Times New Roman"/>
                <w:sz w:val="24"/>
                <w:szCs w:val="24"/>
              </w:rPr>
            </w:pPr>
            <w:r w:rsidRPr="00877C6D">
              <w:rPr>
                <w:rFonts w:ascii="Times New Roman" w:hAnsi="Times New Roman"/>
                <w:sz w:val="24"/>
                <w:szCs w:val="24"/>
              </w:rPr>
              <w:t>Отдел образования</w:t>
            </w:r>
          </w:p>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val="restar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Средства федерального бюджета</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Средства бюджета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154"/>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Средства бюджета </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городского</w:t>
            </w:r>
          </w:p>
          <w:p w:rsidR="00823FDF" w:rsidRPr="00877C6D" w:rsidRDefault="00823FDF" w:rsidP="00877C6D">
            <w:pPr>
              <w:pStyle w:val="ConsPlusNormal"/>
              <w:ind w:firstLine="0"/>
              <w:rPr>
                <w:rFonts w:ascii="Times New Roman" w:hAnsi="Times New Roman" w:cs="Times New Roman"/>
                <w:sz w:val="24"/>
                <w:szCs w:val="24"/>
              </w:rPr>
            </w:pPr>
            <w:r w:rsidRPr="00877C6D">
              <w:rPr>
                <w:rFonts w:ascii="Times New Roman" w:hAnsi="Times New Roman" w:cs="Times New Roman"/>
                <w:sz w:val="24"/>
                <w:szCs w:val="24"/>
              </w:rPr>
              <w:t xml:space="preserve">округа </w:t>
            </w:r>
          </w:p>
          <w:p w:rsidR="00823FDF" w:rsidRPr="00877C6D" w:rsidRDefault="00823FDF" w:rsidP="00877C6D">
            <w:pPr>
              <w:widowControl w:val="0"/>
              <w:autoSpaceDE w:val="0"/>
              <w:autoSpaceDN w:val="0"/>
              <w:adjustRightInd w:val="0"/>
              <w:spacing w:after="0" w:line="240" w:lineRule="auto"/>
              <w:rPr>
                <w:rFonts w:ascii="Times New Roman" w:hAnsi="Times New Roman"/>
                <w:b/>
                <w:sz w:val="24"/>
                <w:szCs w:val="24"/>
              </w:rPr>
            </w:pPr>
            <w:r w:rsidRPr="00877C6D">
              <w:rPr>
                <w:rFonts w:ascii="Times New Roman" w:hAnsi="Times New Roman"/>
                <w:sz w:val="24"/>
                <w:szCs w:val="24"/>
              </w:rPr>
              <w:t xml:space="preserve">Пущино </w:t>
            </w:r>
            <w:r w:rsidR="00BD6DCB" w:rsidRPr="00877C6D">
              <w:rPr>
                <w:rFonts w:ascii="Times New Roman" w:hAnsi="Times New Roman"/>
                <w:sz w:val="24"/>
                <w:szCs w:val="24"/>
              </w:rPr>
              <w:t>Московской области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265</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115</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150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r w:rsidR="00823FDF" w:rsidRPr="00877C6D" w:rsidTr="00F703FA">
        <w:trPr>
          <w:trHeight w:val="470"/>
          <w:tblCellSpacing w:w="5" w:type="nil"/>
        </w:trPr>
        <w:tc>
          <w:tcPr>
            <w:tcW w:w="177"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752"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354"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sz w:val="24"/>
                <w:szCs w:val="24"/>
              </w:rPr>
            </w:pPr>
          </w:p>
        </w:tc>
        <w:tc>
          <w:tcPr>
            <w:tcW w:w="443" w:type="pct"/>
            <w:tcBorders>
              <w:top w:val="single" w:sz="4" w:space="0" w:color="auto"/>
              <w:left w:val="single" w:sz="4" w:space="0" w:color="auto"/>
              <w:bottom w:val="single" w:sz="4" w:space="0" w:color="auto"/>
              <w:right w:val="single" w:sz="4" w:space="0" w:color="auto"/>
            </w:tcBorders>
          </w:tcPr>
          <w:p w:rsidR="00823FDF" w:rsidRPr="00877C6D" w:rsidRDefault="00BD6DCB" w:rsidP="00877C6D">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w:t>
            </w:r>
          </w:p>
          <w:p w:rsidR="00823FDF" w:rsidRPr="00877C6D" w:rsidRDefault="00823FDF" w:rsidP="00877C6D">
            <w:pPr>
              <w:widowControl w:val="0"/>
              <w:autoSpaceDE w:val="0"/>
              <w:autoSpaceDN w:val="0"/>
              <w:adjustRightInd w:val="0"/>
              <w:spacing w:after="0" w:line="240" w:lineRule="auto"/>
              <w:rPr>
                <w:rFonts w:ascii="Times New Roman" w:hAnsi="Times New Roman"/>
                <w:sz w:val="24"/>
                <w:szCs w:val="24"/>
              </w:rPr>
            </w:pPr>
            <w:r w:rsidRPr="00877C6D">
              <w:rPr>
                <w:rFonts w:ascii="Times New Roman" w:hAnsi="Times New Roman"/>
                <w:sz w:val="24"/>
                <w:szCs w:val="24"/>
              </w:rPr>
              <w:t>источники</w:t>
            </w:r>
          </w:p>
        </w:tc>
        <w:tc>
          <w:tcPr>
            <w:tcW w:w="619"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p>
        </w:tc>
        <w:tc>
          <w:tcPr>
            <w:tcW w:w="354"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190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30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6"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265"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310" w:type="pct"/>
            <w:tcBorders>
              <w:top w:val="single" w:sz="4" w:space="0" w:color="auto"/>
              <w:left w:val="single" w:sz="4" w:space="0" w:color="auto"/>
              <w:bottom w:val="single" w:sz="4" w:space="0" w:color="auto"/>
              <w:right w:val="single" w:sz="4" w:space="0" w:color="auto"/>
            </w:tcBorders>
          </w:tcPr>
          <w:p w:rsidR="00823FDF" w:rsidRPr="00877C6D" w:rsidRDefault="00823FDF" w:rsidP="00877C6D">
            <w:pPr>
              <w:spacing w:after="0" w:line="240" w:lineRule="auto"/>
              <w:jc w:val="center"/>
              <w:rPr>
                <w:rFonts w:ascii="Times New Roman" w:hAnsi="Times New Roman"/>
                <w:sz w:val="24"/>
                <w:szCs w:val="24"/>
              </w:rPr>
            </w:pPr>
            <w:r w:rsidRPr="00877C6D">
              <w:rPr>
                <w:rFonts w:ascii="Times New Roman" w:hAnsi="Times New Roman"/>
                <w:sz w:val="24"/>
                <w:szCs w:val="24"/>
              </w:rPr>
              <w:t>40</w:t>
            </w:r>
          </w:p>
        </w:tc>
        <w:tc>
          <w:tcPr>
            <w:tcW w:w="398"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c>
          <w:tcPr>
            <w:tcW w:w="531" w:type="pct"/>
            <w:vMerge/>
            <w:tcBorders>
              <w:top w:val="single" w:sz="4" w:space="0" w:color="auto"/>
              <w:left w:val="single" w:sz="4" w:space="0" w:color="auto"/>
              <w:bottom w:val="single" w:sz="4" w:space="0" w:color="auto"/>
              <w:right w:val="single" w:sz="4" w:space="0" w:color="auto"/>
            </w:tcBorders>
          </w:tcPr>
          <w:p w:rsidR="00823FDF" w:rsidRPr="00877C6D" w:rsidRDefault="00823FDF" w:rsidP="00877C6D">
            <w:pPr>
              <w:widowControl w:val="0"/>
              <w:autoSpaceDE w:val="0"/>
              <w:autoSpaceDN w:val="0"/>
              <w:adjustRightInd w:val="0"/>
              <w:spacing w:after="0" w:line="240" w:lineRule="auto"/>
              <w:jc w:val="center"/>
              <w:rPr>
                <w:rFonts w:ascii="Times New Roman" w:hAnsi="Times New Roman"/>
                <w:b/>
                <w:sz w:val="24"/>
                <w:szCs w:val="24"/>
              </w:rPr>
            </w:pPr>
          </w:p>
        </w:tc>
      </w:tr>
    </w:tbl>
    <w:p w:rsidR="00823FDF" w:rsidRPr="00877C6D" w:rsidRDefault="00823FDF" w:rsidP="00877C6D">
      <w:pPr>
        <w:pStyle w:val="ConsPlusNormal"/>
        <w:jc w:val="both"/>
        <w:rPr>
          <w:rFonts w:ascii="Times New Roman" w:hAnsi="Times New Roman" w:cs="Times New Roman"/>
          <w:sz w:val="24"/>
          <w:szCs w:val="24"/>
        </w:rPr>
      </w:pPr>
    </w:p>
    <w:p w:rsidR="00166813" w:rsidRPr="00877C6D" w:rsidRDefault="00166813" w:rsidP="00877C6D">
      <w:pPr>
        <w:spacing w:after="0" w:line="240" w:lineRule="auto"/>
        <w:rPr>
          <w:rFonts w:ascii="Times New Roman" w:hAnsi="Times New Roman"/>
          <w:sz w:val="24"/>
          <w:szCs w:val="24"/>
        </w:rPr>
      </w:pPr>
    </w:p>
    <w:sectPr w:rsidR="00166813" w:rsidRPr="00877C6D" w:rsidSect="00A21D99">
      <w:pgSz w:w="16838" w:h="11906" w:orient="landscape"/>
      <w:pgMar w:top="1134" w:right="567" w:bottom="1134" w:left="170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36" w:rsidRDefault="00643636">
      <w:pPr>
        <w:spacing w:after="0" w:line="240" w:lineRule="auto"/>
      </w:pPr>
      <w:r>
        <w:separator/>
      </w:r>
    </w:p>
  </w:endnote>
  <w:endnote w:type="continuationSeparator" w:id="0">
    <w:p w:rsidR="00643636" w:rsidRDefault="0064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A1" w:rsidRDefault="00DD4AA1" w:rsidP="00877C6D">
    <w:pPr>
      <w:pStyle w:val="ConsPlusNormal"/>
      <w:ind w:firstLin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36" w:rsidRDefault="00643636">
      <w:pPr>
        <w:spacing w:after="0" w:line="240" w:lineRule="auto"/>
      </w:pPr>
      <w:r>
        <w:separator/>
      </w:r>
    </w:p>
  </w:footnote>
  <w:footnote w:type="continuationSeparator" w:id="0">
    <w:p w:rsidR="00643636" w:rsidRDefault="00643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AA1" w:rsidRPr="003E64D4" w:rsidRDefault="00DD4AA1" w:rsidP="00877C6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2F3"/>
    <w:multiLevelType w:val="hybridMultilevel"/>
    <w:tmpl w:val="CA2693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51EB2"/>
    <w:multiLevelType w:val="multilevel"/>
    <w:tmpl w:val="77C2E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41F6B43"/>
    <w:multiLevelType w:val="multilevel"/>
    <w:tmpl w:val="7D2808D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CB7129F"/>
    <w:multiLevelType w:val="hybridMultilevel"/>
    <w:tmpl w:val="4D8669FA"/>
    <w:lvl w:ilvl="0" w:tplc="1EC4CF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20243D"/>
    <w:multiLevelType w:val="multilevel"/>
    <w:tmpl w:val="9498364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E075FB2"/>
    <w:multiLevelType w:val="hybridMultilevel"/>
    <w:tmpl w:val="28DCE4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10B113B"/>
    <w:multiLevelType w:val="hybridMultilevel"/>
    <w:tmpl w:val="0382F7CC"/>
    <w:lvl w:ilvl="0" w:tplc="970067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55319D"/>
    <w:multiLevelType w:val="hybridMultilevel"/>
    <w:tmpl w:val="D9FC4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097CF9"/>
    <w:multiLevelType w:val="hybridMultilevel"/>
    <w:tmpl w:val="0804E6D4"/>
    <w:lvl w:ilvl="0" w:tplc="C16E0D16">
      <w:start w:val="1"/>
      <w:numFmt w:val="decimal"/>
      <w:lvlText w:val="%1."/>
      <w:lvlJc w:val="left"/>
      <w:pPr>
        <w:ind w:left="612" w:hanging="360"/>
      </w:pPr>
      <w:rPr>
        <w:rFonts w:eastAsia="Calibri" w:hint="default"/>
      </w:rPr>
    </w:lvl>
    <w:lvl w:ilvl="1" w:tplc="76621844" w:tentative="1">
      <w:start w:val="1"/>
      <w:numFmt w:val="lowerLetter"/>
      <w:lvlText w:val="%2."/>
      <w:lvlJc w:val="left"/>
      <w:pPr>
        <w:ind w:left="1332" w:hanging="360"/>
      </w:pPr>
    </w:lvl>
    <w:lvl w:ilvl="2" w:tplc="3288D45C" w:tentative="1">
      <w:start w:val="1"/>
      <w:numFmt w:val="lowerRoman"/>
      <w:lvlText w:val="%3."/>
      <w:lvlJc w:val="right"/>
      <w:pPr>
        <w:ind w:left="2052" w:hanging="180"/>
      </w:pPr>
    </w:lvl>
    <w:lvl w:ilvl="3" w:tplc="4A8687FC" w:tentative="1">
      <w:start w:val="1"/>
      <w:numFmt w:val="decimal"/>
      <w:lvlText w:val="%4."/>
      <w:lvlJc w:val="left"/>
      <w:pPr>
        <w:ind w:left="2772" w:hanging="360"/>
      </w:pPr>
    </w:lvl>
    <w:lvl w:ilvl="4" w:tplc="6B807F6C" w:tentative="1">
      <w:start w:val="1"/>
      <w:numFmt w:val="lowerLetter"/>
      <w:lvlText w:val="%5."/>
      <w:lvlJc w:val="left"/>
      <w:pPr>
        <w:ind w:left="3492" w:hanging="360"/>
      </w:pPr>
    </w:lvl>
    <w:lvl w:ilvl="5" w:tplc="CE6E0208" w:tentative="1">
      <w:start w:val="1"/>
      <w:numFmt w:val="lowerRoman"/>
      <w:lvlText w:val="%6."/>
      <w:lvlJc w:val="right"/>
      <w:pPr>
        <w:ind w:left="4212" w:hanging="180"/>
      </w:pPr>
    </w:lvl>
    <w:lvl w:ilvl="6" w:tplc="3EF0FFAA" w:tentative="1">
      <w:start w:val="1"/>
      <w:numFmt w:val="decimal"/>
      <w:lvlText w:val="%7."/>
      <w:lvlJc w:val="left"/>
      <w:pPr>
        <w:ind w:left="4932" w:hanging="360"/>
      </w:pPr>
    </w:lvl>
    <w:lvl w:ilvl="7" w:tplc="B962690C" w:tentative="1">
      <w:start w:val="1"/>
      <w:numFmt w:val="lowerLetter"/>
      <w:lvlText w:val="%8."/>
      <w:lvlJc w:val="left"/>
      <w:pPr>
        <w:ind w:left="5652" w:hanging="360"/>
      </w:pPr>
    </w:lvl>
    <w:lvl w:ilvl="8" w:tplc="51C67F5A" w:tentative="1">
      <w:start w:val="1"/>
      <w:numFmt w:val="lowerRoman"/>
      <w:lvlText w:val="%9."/>
      <w:lvlJc w:val="right"/>
      <w:pPr>
        <w:ind w:left="6372" w:hanging="180"/>
      </w:pPr>
    </w:lvl>
  </w:abstractNum>
  <w:abstractNum w:abstractNumId="12" w15:restartNumberingAfterBreak="0">
    <w:nsid w:val="58C2634D"/>
    <w:multiLevelType w:val="hybridMultilevel"/>
    <w:tmpl w:val="926E15A6"/>
    <w:lvl w:ilvl="0" w:tplc="A768BE0E">
      <w:start w:val="2"/>
      <w:numFmt w:val="decimal"/>
      <w:lvlText w:val="%1."/>
      <w:lvlJc w:val="left"/>
      <w:pPr>
        <w:tabs>
          <w:tab w:val="num" w:pos="612"/>
        </w:tabs>
        <w:ind w:left="612"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13" w15:restartNumberingAfterBreak="0">
    <w:nsid w:val="594C0B6D"/>
    <w:multiLevelType w:val="hybridMultilevel"/>
    <w:tmpl w:val="1F7C197C"/>
    <w:lvl w:ilvl="0" w:tplc="B5DE9768">
      <w:start w:val="1"/>
      <w:numFmt w:val="decimal"/>
      <w:lvlText w:val="%1."/>
      <w:lvlJc w:val="left"/>
      <w:pPr>
        <w:tabs>
          <w:tab w:val="num" w:pos="494"/>
        </w:tabs>
        <w:ind w:left="494" w:hanging="360"/>
      </w:pPr>
      <w:rPr>
        <w:rFonts w:hint="default"/>
      </w:rPr>
    </w:lvl>
    <w:lvl w:ilvl="1" w:tplc="04190019" w:tentative="1">
      <w:start w:val="1"/>
      <w:numFmt w:val="lowerLetter"/>
      <w:lvlText w:val="%2."/>
      <w:lvlJc w:val="left"/>
      <w:pPr>
        <w:tabs>
          <w:tab w:val="num" w:pos="1214"/>
        </w:tabs>
        <w:ind w:left="1214" w:hanging="360"/>
      </w:pPr>
    </w:lvl>
    <w:lvl w:ilvl="2" w:tplc="0419001B" w:tentative="1">
      <w:start w:val="1"/>
      <w:numFmt w:val="lowerRoman"/>
      <w:lvlText w:val="%3."/>
      <w:lvlJc w:val="right"/>
      <w:pPr>
        <w:tabs>
          <w:tab w:val="num" w:pos="1934"/>
        </w:tabs>
        <w:ind w:left="1934" w:hanging="180"/>
      </w:pPr>
    </w:lvl>
    <w:lvl w:ilvl="3" w:tplc="0419000F" w:tentative="1">
      <w:start w:val="1"/>
      <w:numFmt w:val="decimal"/>
      <w:lvlText w:val="%4."/>
      <w:lvlJc w:val="left"/>
      <w:pPr>
        <w:tabs>
          <w:tab w:val="num" w:pos="2654"/>
        </w:tabs>
        <w:ind w:left="2654" w:hanging="360"/>
      </w:pPr>
    </w:lvl>
    <w:lvl w:ilvl="4" w:tplc="04190019" w:tentative="1">
      <w:start w:val="1"/>
      <w:numFmt w:val="lowerLetter"/>
      <w:lvlText w:val="%5."/>
      <w:lvlJc w:val="left"/>
      <w:pPr>
        <w:tabs>
          <w:tab w:val="num" w:pos="3374"/>
        </w:tabs>
        <w:ind w:left="3374" w:hanging="360"/>
      </w:pPr>
    </w:lvl>
    <w:lvl w:ilvl="5" w:tplc="0419001B" w:tentative="1">
      <w:start w:val="1"/>
      <w:numFmt w:val="lowerRoman"/>
      <w:lvlText w:val="%6."/>
      <w:lvlJc w:val="right"/>
      <w:pPr>
        <w:tabs>
          <w:tab w:val="num" w:pos="4094"/>
        </w:tabs>
        <w:ind w:left="4094" w:hanging="180"/>
      </w:pPr>
    </w:lvl>
    <w:lvl w:ilvl="6" w:tplc="0419000F" w:tentative="1">
      <w:start w:val="1"/>
      <w:numFmt w:val="decimal"/>
      <w:lvlText w:val="%7."/>
      <w:lvlJc w:val="left"/>
      <w:pPr>
        <w:tabs>
          <w:tab w:val="num" w:pos="4814"/>
        </w:tabs>
        <w:ind w:left="4814" w:hanging="360"/>
      </w:pPr>
    </w:lvl>
    <w:lvl w:ilvl="7" w:tplc="04190019" w:tentative="1">
      <w:start w:val="1"/>
      <w:numFmt w:val="lowerLetter"/>
      <w:lvlText w:val="%8."/>
      <w:lvlJc w:val="left"/>
      <w:pPr>
        <w:tabs>
          <w:tab w:val="num" w:pos="5534"/>
        </w:tabs>
        <w:ind w:left="5534" w:hanging="360"/>
      </w:pPr>
    </w:lvl>
    <w:lvl w:ilvl="8" w:tplc="0419001B" w:tentative="1">
      <w:start w:val="1"/>
      <w:numFmt w:val="lowerRoman"/>
      <w:lvlText w:val="%9."/>
      <w:lvlJc w:val="right"/>
      <w:pPr>
        <w:tabs>
          <w:tab w:val="num" w:pos="6254"/>
        </w:tabs>
        <w:ind w:left="6254" w:hanging="180"/>
      </w:pPr>
    </w:lvl>
  </w:abstractNum>
  <w:abstractNum w:abstractNumId="14"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E0C60E6"/>
    <w:multiLevelType w:val="hybridMultilevel"/>
    <w:tmpl w:val="4F3C2A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1"/>
  </w:num>
  <w:num w:numId="4">
    <w:abstractNumId w:val="12"/>
  </w:num>
  <w:num w:numId="5">
    <w:abstractNumId w:val="13"/>
  </w:num>
  <w:num w:numId="6">
    <w:abstractNumId w:val="7"/>
  </w:num>
  <w:num w:numId="7">
    <w:abstractNumId w:val="4"/>
  </w:num>
  <w:num w:numId="8">
    <w:abstractNumId w:val="9"/>
  </w:num>
  <w:num w:numId="9">
    <w:abstractNumId w:val="8"/>
  </w:num>
  <w:num w:numId="10">
    <w:abstractNumId w:val="2"/>
  </w:num>
  <w:num w:numId="11">
    <w:abstractNumId w:val="16"/>
  </w:num>
  <w:num w:numId="12">
    <w:abstractNumId w:val="6"/>
  </w:num>
  <w:num w:numId="13">
    <w:abstractNumId w:val="14"/>
  </w:num>
  <w:num w:numId="14">
    <w:abstractNumId w:val="3"/>
  </w:num>
  <w:num w:numId="15">
    <w:abstractNumId w:val="15"/>
  </w:num>
  <w:num w:numId="16">
    <w:abstractNumId w:val="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8F"/>
    <w:rsid w:val="00017A61"/>
    <w:rsid w:val="000E4DFD"/>
    <w:rsid w:val="00166813"/>
    <w:rsid w:val="001842A3"/>
    <w:rsid w:val="00206676"/>
    <w:rsid w:val="003B232E"/>
    <w:rsid w:val="005B056E"/>
    <w:rsid w:val="00643636"/>
    <w:rsid w:val="006B55CB"/>
    <w:rsid w:val="00713B16"/>
    <w:rsid w:val="007355E3"/>
    <w:rsid w:val="007911E1"/>
    <w:rsid w:val="00823FDF"/>
    <w:rsid w:val="00877C6D"/>
    <w:rsid w:val="008A043C"/>
    <w:rsid w:val="008B7418"/>
    <w:rsid w:val="00996A48"/>
    <w:rsid w:val="00A21D99"/>
    <w:rsid w:val="00B010C6"/>
    <w:rsid w:val="00B34206"/>
    <w:rsid w:val="00BD6DCB"/>
    <w:rsid w:val="00C07CCB"/>
    <w:rsid w:val="00C47A00"/>
    <w:rsid w:val="00C93C81"/>
    <w:rsid w:val="00CC383B"/>
    <w:rsid w:val="00CD26D8"/>
    <w:rsid w:val="00D262E5"/>
    <w:rsid w:val="00DD4AA1"/>
    <w:rsid w:val="00DD7733"/>
    <w:rsid w:val="00DF155B"/>
    <w:rsid w:val="00E707DA"/>
    <w:rsid w:val="00F703FA"/>
    <w:rsid w:val="00FC0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665A9-4BA7-45BC-8C50-16B39C7D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08F"/>
    <w:rPr>
      <w:rFonts w:ascii="Calibri" w:eastAsia="Calibri" w:hAnsi="Calibri" w:cs="Times New Roman"/>
    </w:rPr>
  </w:style>
  <w:style w:type="paragraph" w:styleId="1">
    <w:name w:val="heading 1"/>
    <w:basedOn w:val="a"/>
    <w:next w:val="a"/>
    <w:link w:val="10"/>
    <w:qFormat/>
    <w:rsid w:val="00823FDF"/>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823FD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23FD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823FDF"/>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823FDF"/>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
    <w:next w:val="a"/>
    <w:link w:val="80"/>
    <w:qFormat/>
    <w:rsid w:val="00823FDF"/>
    <w:pPr>
      <w:spacing w:before="240" w:after="60" w:line="240" w:lineRule="auto"/>
      <w:outlineLvl w:val="7"/>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3FDF"/>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823FDF"/>
    <w:rPr>
      <w:rFonts w:ascii="Arial" w:eastAsia="Times New Roman" w:hAnsi="Arial" w:cs="Arial"/>
      <w:b/>
      <w:bCs/>
      <w:i/>
      <w:iCs/>
      <w:sz w:val="28"/>
      <w:szCs w:val="28"/>
      <w:lang w:eastAsia="ru-RU"/>
    </w:rPr>
  </w:style>
  <w:style w:type="character" w:customStyle="1" w:styleId="30">
    <w:name w:val="Заголовок 3 Знак"/>
    <w:basedOn w:val="a0"/>
    <w:link w:val="3"/>
    <w:rsid w:val="00823FDF"/>
    <w:rPr>
      <w:rFonts w:ascii="Arial" w:eastAsia="Times New Roman" w:hAnsi="Arial" w:cs="Arial"/>
      <w:b/>
      <w:bCs/>
      <w:sz w:val="26"/>
      <w:szCs w:val="26"/>
      <w:lang w:eastAsia="ru-RU"/>
    </w:rPr>
  </w:style>
  <w:style w:type="character" w:customStyle="1" w:styleId="40">
    <w:name w:val="Заголовок 4 Знак"/>
    <w:basedOn w:val="a0"/>
    <w:link w:val="4"/>
    <w:rsid w:val="00823FD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823FD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23FDF"/>
    <w:rPr>
      <w:rFonts w:ascii="Times New Roman" w:eastAsia="Times New Roman" w:hAnsi="Times New Roman" w:cs="Times New Roman"/>
      <w:i/>
      <w:iCs/>
      <w:sz w:val="24"/>
      <w:szCs w:val="24"/>
      <w:lang w:eastAsia="ru-RU"/>
    </w:rPr>
  </w:style>
  <w:style w:type="paragraph" w:customStyle="1" w:styleId="ConsPlusNonformat">
    <w:name w:val="ConsPlusNonformat"/>
    <w:link w:val="ConsPlusNonformat0"/>
    <w:rsid w:val="00FC008F"/>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locked/>
    <w:rsid w:val="00FC008F"/>
    <w:rPr>
      <w:rFonts w:ascii="Courier New" w:eastAsia="Times New Roman" w:hAnsi="Courier New" w:cs="Courier New"/>
      <w:lang w:eastAsia="ru-RU"/>
    </w:rPr>
  </w:style>
  <w:style w:type="paragraph" w:styleId="a3">
    <w:name w:val="Normal (Web)"/>
    <w:basedOn w:val="a"/>
    <w:unhideWhenUsed/>
    <w:rsid w:val="00FC008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aliases w:val="Маркер"/>
    <w:basedOn w:val="a"/>
    <w:uiPriority w:val="34"/>
    <w:qFormat/>
    <w:rsid w:val="00FC008F"/>
    <w:pPr>
      <w:ind w:left="720"/>
      <w:contextualSpacing/>
    </w:pPr>
  </w:style>
  <w:style w:type="paragraph" w:customStyle="1" w:styleId="11">
    <w:name w:val="Обычный1"/>
    <w:rsid w:val="00823FDF"/>
    <w:pPr>
      <w:widowControl w:val="0"/>
      <w:spacing w:after="0" w:line="240" w:lineRule="auto"/>
    </w:pPr>
    <w:rPr>
      <w:rFonts w:ascii="Times New Roman" w:eastAsia="Times New Roman" w:hAnsi="Times New Roman" w:cs="Times New Roman"/>
      <w:sz w:val="20"/>
      <w:szCs w:val="20"/>
      <w:lang w:eastAsia="ru-RU"/>
    </w:rPr>
  </w:style>
  <w:style w:type="paragraph" w:customStyle="1" w:styleId="21">
    <w:name w:val="Обычный2"/>
    <w:link w:val="Normal"/>
    <w:rsid w:val="00823FDF"/>
    <w:pPr>
      <w:spacing w:after="0" w:line="240" w:lineRule="auto"/>
    </w:pPr>
    <w:rPr>
      <w:rFonts w:ascii="Times New Roman" w:eastAsia="Times New Roman" w:hAnsi="Times New Roman" w:cs="Times New Roman"/>
      <w:lang w:eastAsia="ru-RU"/>
    </w:rPr>
  </w:style>
  <w:style w:type="character" w:customStyle="1" w:styleId="Normal">
    <w:name w:val="Normal Знак"/>
    <w:link w:val="21"/>
    <w:rsid w:val="00823FDF"/>
    <w:rPr>
      <w:rFonts w:ascii="Times New Roman" w:eastAsia="Times New Roman" w:hAnsi="Times New Roman" w:cs="Times New Roman"/>
      <w:lang w:eastAsia="ru-RU"/>
    </w:rPr>
  </w:style>
  <w:style w:type="paragraph" w:customStyle="1" w:styleId="CharCharCharChar">
    <w:name w:val="Знак Знак Char Char Знак Знак Char Char Знак Знак Знак Знак Знак Знак Знак Знак Знак"/>
    <w:basedOn w:val="a"/>
    <w:rsid w:val="00823FDF"/>
    <w:pPr>
      <w:spacing w:after="160" w:line="240" w:lineRule="exact"/>
    </w:pPr>
    <w:rPr>
      <w:rFonts w:ascii="Verdana" w:eastAsia="Times New Roman" w:hAnsi="Verdana"/>
      <w:sz w:val="24"/>
      <w:szCs w:val="24"/>
      <w:lang w:val="en-US"/>
    </w:rPr>
  </w:style>
  <w:style w:type="paragraph" w:customStyle="1" w:styleId="12">
    <w:name w:val="Знак Знак1"/>
    <w:basedOn w:val="a"/>
    <w:rsid w:val="00823FDF"/>
    <w:pPr>
      <w:spacing w:after="160" w:line="240" w:lineRule="exact"/>
    </w:pPr>
    <w:rPr>
      <w:rFonts w:ascii="Verdana" w:eastAsia="Times New Roman" w:hAnsi="Verdana"/>
      <w:sz w:val="24"/>
      <w:szCs w:val="24"/>
      <w:lang w:val="en-US"/>
    </w:rPr>
  </w:style>
  <w:style w:type="paragraph" w:customStyle="1" w:styleId="Normal1">
    <w:name w:val="Normal1"/>
    <w:rsid w:val="00823FDF"/>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rsid w:val="00823FDF"/>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823FDF"/>
    <w:rPr>
      <w:rFonts w:ascii="Times New Roman" w:eastAsia="Times New Roman" w:hAnsi="Times New Roman" w:cs="Times New Roman"/>
      <w:sz w:val="16"/>
      <w:szCs w:val="16"/>
      <w:lang w:eastAsia="ru-RU"/>
    </w:rPr>
  </w:style>
  <w:style w:type="character" w:customStyle="1" w:styleId="a5">
    <w:name w:val="Основной текст + Полужирный"/>
    <w:rsid w:val="00823FDF"/>
    <w:rPr>
      <w:rFonts w:ascii="Times New Roman" w:hAnsi="Times New Roman" w:cs="Times New Roman" w:hint="default"/>
      <w:b/>
      <w:bCs/>
      <w:strike w:val="0"/>
      <w:dstrike w:val="0"/>
      <w:sz w:val="27"/>
      <w:szCs w:val="27"/>
      <w:u w:val="none"/>
      <w:effect w:val="none"/>
    </w:rPr>
  </w:style>
  <w:style w:type="paragraph" w:styleId="a6">
    <w:name w:val="Body Text"/>
    <w:basedOn w:val="a"/>
    <w:link w:val="a7"/>
    <w:rsid w:val="00823FDF"/>
    <w:pPr>
      <w:spacing w:after="120" w:line="240" w:lineRule="auto"/>
    </w:pPr>
    <w:rPr>
      <w:rFonts w:ascii="Times New Roman" w:eastAsia="Times New Roman" w:hAnsi="Times New Roman"/>
      <w:sz w:val="24"/>
      <w:szCs w:val="24"/>
      <w:lang w:eastAsia="ru-RU"/>
    </w:rPr>
  </w:style>
  <w:style w:type="character" w:customStyle="1" w:styleId="a7">
    <w:name w:val="Основной текст Знак"/>
    <w:basedOn w:val="a0"/>
    <w:link w:val="a6"/>
    <w:rsid w:val="00823FDF"/>
    <w:rPr>
      <w:rFonts w:ascii="Times New Roman" w:eastAsia="Times New Roman" w:hAnsi="Times New Roman" w:cs="Times New Roman"/>
      <w:sz w:val="24"/>
      <w:szCs w:val="24"/>
      <w:lang w:eastAsia="ru-RU"/>
    </w:rPr>
  </w:style>
  <w:style w:type="character" w:customStyle="1" w:styleId="a8">
    <w:name w:val="Текст выноски Знак"/>
    <w:link w:val="a9"/>
    <w:uiPriority w:val="99"/>
    <w:semiHidden/>
    <w:rsid w:val="00823FDF"/>
    <w:rPr>
      <w:rFonts w:ascii="Tahoma" w:eastAsia="Times New Roman" w:hAnsi="Tahoma" w:cs="Tahoma"/>
      <w:sz w:val="16"/>
      <w:szCs w:val="16"/>
      <w:lang w:eastAsia="ru-RU"/>
    </w:rPr>
  </w:style>
  <w:style w:type="paragraph" w:styleId="a9">
    <w:name w:val="Balloon Text"/>
    <w:basedOn w:val="a"/>
    <w:link w:val="a8"/>
    <w:uiPriority w:val="99"/>
    <w:semiHidden/>
    <w:rsid w:val="00823FDF"/>
    <w:pPr>
      <w:spacing w:after="0" w:line="240" w:lineRule="auto"/>
    </w:pPr>
    <w:rPr>
      <w:rFonts w:ascii="Tahoma" w:eastAsia="Times New Roman" w:hAnsi="Tahoma" w:cs="Tahoma"/>
      <w:sz w:val="16"/>
      <w:szCs w:val="16"/>
      <w:lang w:eastAsia="ru-RU"/>
    </w:rPr>
  </w:style>
  <w:style w:type="character" w:customStyle="1" w:styleId="13">
    <w:name w:val="Текст выноски Знак1"/>
    <w:basedOn w:val="a0"/>
    <w:uiPriority w:val="99"/>
    <w:semiHidden/>
    <w:rsid w:val="00823FDF"/>
    <w:rPr>
      <w:rFonts w:ascii="Segoe UI" w:eastAsia="Calibri" w:hAnsi="Segoe UI" w:cs="Segoe UI"/>
      <w:sz w:val="18"/>
      <w:szCs w:val="18"/>
    </w:rPr>
  </w:style>
  <w:style w:type="paragraph" w:customStyle="1" w:styleId="formattext">
    <w:name w:val="formattext"/>
    <w:basedOn w:val="a"/>
    <w:rsid w:val="00823F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0">
    <w:name w:val="Normal Знак Знак"/>
    <w:rsid w:val="00823FDF"/>
    <w:rPr>
      <w:lang w:val="ru-RU" w:eastAsia="ru-RU" w:bidi="ar-SA"/>
    </w:rPr>
  </w:style>
  <w:style w:type="character" w:customStyle="1" w:styleId="s10">
    <w:name w:val="s_10"/>
    <w:basedOn w:val="a0"/>
    <w:rsid w:val="00823FDF"/>
  </w:style>
  <w:style w:type="paragraph" w:styleId="22">
    <w:name w:val="Body Text 2"/>
    <w:basedOn w:val="a"/>
    <w:link w:val="23"/>
    <w:rsid w:val="00823FDF"/>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823FDF"/>
    <w:rPr>
      <w:rFonts w:ascii="Times New Roman" w:eastAsia="Times New Roman" w:hAnsi="Times New Roman" w:cs="Times New Roman"/>
      <w:sz w:val="24"/>
      <w:szCs w:val="24"/>
      <w:lang w:eastAsia="ru-RU"/>
    </w:rPr>
  </w:style>
  <w:style w:type="paragraph" w:customStyle="1" w:styleId="14">
    <w:name w:val="Абзац списка1"/>
    <w:basedOn w:val="a"/>
    <w:rsid w:val="00823FDF"/>
    <w:pPr>
      <w:ind w:left="720"/>
    </w:pPr>
    <w:rPr>
      <w:rFonts w:eastAsia="Times New Roman"/>
    </w:rPr>
  </w:style>
  <w:style w:type="paragraph" w:styleId="aa">
    <w:name w:val="footer"/>
    <w:basedOn w:val="a"/>
    <w:link w:val="ab"/>
    <w:uiPriority w:val="99"/>
    <w:rsid w:val="00823FD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basedOn w:val="a0"/>
    <w:link w:val="aa"/>
    <w:uiPriority w:val="99"/>
    <w:rsid w:val="00823FDF"/>
    <w:rPr>
      <w:rFonts w:ascii="Times New Roman" w:eastAsia="Times New Roman" w:hAnsi="Times New Roman" w:cs="Times New Roman"/>
      <w:sz w:val="24"/>
      <w:szCs w:val="24"/>
      <w:lang w:eastAsia="ru-RU"/>
    </w:rPr>
  </w:style>
  <w:style w:type="character" w:styleId="ac">
    <w:name w:val="page number"/>
    <w:rsid w:val="00823FDF"/>
  </w:style>
  <w:style w:type="paragraph" w:styleId="33">
    <w:name w:val="Body Text 3"/>
    <w:basedOn w:val="a"/>
    <w:link w:val="34"/>
    <w:rsid w:val="00823FDF"/>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823FDF"/>
    <w:rPr>
      <w:rFonts w:ascii="Times New Roman" w:eastAsia="Times New Roman" w:hAnsi="Times New Roman" w:cs="Times New Roman"/>
      <w:sz w:val="16"/>
      <w:szCs w:val="16"/>
      <w:lang w:eastAsia="ru-RU"/>
    </w:rPr>
  </w:style>
  <w:style w:type="paragraph" w:customStyle="1" w:styleId="ConsPlusNormal">
    <w:name w:val="ConsPlusNormal"/>
    <w:link w:val="ConsPlusNormal0"/>
    <w:rsid w:val="00823FDF"/>
    <w:pPr>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823FDF"/>
    <w:rPr>
      <w:rFonts w:ascii="Arial" w:eastAsia="Times New Roman" w:hAnsi="Arial" w:cs="Arial"/>
      <w:lang w:eastAsia="ru-RU"/>
    </w:rPr>
  </w:style>
  <w:style w:type="character" w:styleId="ad">
    <w:name w:val="Hyperlink"/>
    <w:rsid w:val="00823FDF"/>
    <w:rPr>
      <w:color w:val="0000FF"/>
      <w:u w:val="single"/>
    </w:rPr>
  </w:style>
  <w:style w:type="paragraph" w:styleId="ae">
    <w:name w:val="Body Text Indent"/>
    <w:basedOn w:val="a"/>
    <w:link w:val="af"/>
    <w:rsid w:val="00823FDF"/>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basedOn w:val="a0"/>
    <w:link w:val="ae"/>
    <w:rsid w:val="00823FDF"/>
    <w:rPr>
      <w:rFonts w:ascii="Times New Roman" w:eastAsia="Times New Roman" w:hAnsi="Times New Roman" w:cs="Times New Roman"/>
      <w:sz w:val="24"/>
      <w:szCs w:val="24"/>
      <w:lang w:eastAsia="ru-RU"/>
    </w:rPr>
  </w:style>
  <w:style w:type="paragraph" w:customStyle="1" w:styleId="af0">
    <w:name w:val="Знак"/>
    <w:basedOn w:val="a"/>
    <w:next w:val="2"/>
    <w:autoRedefine/>
    <w:rsid w:val="00823FDF"/>
    <w:pPr>
      <w:spacing w:after="160" w:line="240" w:lineRule="exact"/>
      <w:jc w:val="right"/>
    </w:pPr>
    <w:rPr>
      <w:rFonts w:ascii="Times New Roman" w:eastAsia="Times New Roman" w:hAnsi="Times New Roman"/>
      <w:noProof/>
      <w:sz w:val="24"/>
      <w:szCs w:val="24"/>
      <w:lang w:val="en-US"/>
    </w:rPr>
  </w:style>
  <w:style w:type="paragraph" w:customStyle="1" w:styleId="af1">
    <w:name w:val="Знак Знак Знак"/>
    <w:basedOn w:val="a"/>
    <w:rsid w:val="00823FDF"/>
    <w:pPr>
      <w:spacing w:after="160" w:line="240" w:lineRule="exact"/>
    </w:pPr>
    <w:rPr>
      <w:rFonts w:ascii="Verdana" w:eastAsia="Times New Roman" w:hAnsi="Verdana"/>
      <w:sz w:val="20"/>
      <w:szCs w:val="20"/>
      <w:lang w:val="en-US"/>
    </w:rPr>
  </w:style>
  <w:style w:type="paragraph" w:styleId="24">
    <w:name w:val="Body Text Indent 2"/>
    <w:basedOn w:val="a"/>
    <w:link w:val="25"/>
    <w:rsid w:val="00823FDF"/>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basedOn w:val="a0"/>
    <w:link w:val="24"/>
    <w:rsid w:val="00823FDF"/>
    <w:rPr>
      <w:rFonts w:ascii="Times New Roman" w:eastAsia="Times New Roman" w:hAnsi="Times New Roman" w:cs="Times New Roman"/>
      <w:sz w:val="24"/>
      <w:szCs w:val="24"/>
      <w:lang w:eastAsia="ru-RU"/>
    </w:rPr>
  </w:style>
  <w:style w:type="paragraph" w:styleId="af2">
    <w:name w:val="Block Text"/>
    <w:basedOn w:val="a"/>
    <w:rsid w:val="00823FDF"/>
    <w:pPr>
      <w:spacing w:after="0" w:line="240" w:lineRule="auto"/>
      <w:ind w:left="567" w:right="-625"/>
      <w:jc w:val="both"/>
    </w:pPr>
    <w:rPr>
      <w:rFonts w:ascii="Times New Roman" w:eastAsia="Times New Roman" w:hAnsi="Times New Roman"/>
      <w:sz w:val="28"/>
      <w:szCs w:val="20"/>
      <w:lang w:eastAsia="ru-RU"/>
    </w:rPr>
  </w:style>
  <w:style w:type="paragraph" w:styleId="af3">
    <w:name w:val="Title"/>
    <w:basedOn w:val="a"/>
    <w:link w:val="af4"/>
    <w:qFormat/>
    <w:rsid w:val="00823FDF"/>
    <w:pPr>
      <w:spacing w:after="0" w:line="240" w:lineRule="auto"/>
      <w:jc w:val="center"/>
    </w:pPr>
    <w:rPr>
      <w:rFonts w:ascii="Times New Roman" w:eastAsia="Times New Roman" w:hAnsi="Times New Roman"/>
      <w:b/>
      <w:bCs/>
      <w:sz w:val="26"/>
      <w:szCs w:val="24"/>
      <w:lang w:eastAsia="ru-RU"/>
    </w:rPr>
  </w:style>
  <w:style w:type="character" w:customStyle="1" w:styleId="af4">
    <w:name w:val="Название Знак"/>
    <w:basedOn w:val="a0"/>
    <w:link w:val="af3"/>
    <w:rsid w:val="00823FDF"/>
    <w:rPr>
      <w:rFonts w:ascii="Times New Roman" w:eastAsia="Times New Roman" w:hAnsi="Times New Roman" w:cs="Times New Roman"/>
      <w:b/>
      <w:bCs/>
      <w:sz w:val="26"/>
      <w:szCs w:val="24"/>
      <w:lang w:eastAsia="ru-RU"/>
    </w:rPr>
  </w:style>
  <w:style w:type="character" w:styleId="af5">
    <w:name w:val="Strong"/>
    <w:qFormat/>
    <w:rsid w:val="00823FDF"/>
    <w:rPr>
      <w:b/>
      <w:bCs/>
    </w:rPr>
  </w:style>
  <w:style w:type="paragraph" w:styleId="af6">
    <w:name w:val="List"/>
    <w:basedOn w:val="a"/>
    <w:rsid w:val="00823FDF"/>
    <w:pPr>
      <w:autoSpaceDE w:val="0"/>
      <w:autoSpaceDN w:val="0"/>
      <w:spacing w:after="0" w:line="240" w:lineRule="auto"/>
      <w:ind w:left="283" w:hanging="283"/>
    </w:pPr>
    <w:rPr>
      <w:rFonts w:ascii="Times New Roman" w:eastAsia="Times New Roman" w:hAnsi="Times New Roman"/>
      <w:sz w:val="20"/>
      <w:szCs w:val="20"/>
      <w:lang w:eastAsia="ru-RU"/>
    </w:rPr>
  </w:style>
  <w:style w:type="paragraph" w:customStyle="1" w:styleId="msonormalcxspmiddle">
    <w:name w:val="msonormalcxspmiddle"/>
    <w:basedOn w:val="a"/>
    <w:rsid w:val="00823F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7">
    <w:name w:val="Знак Знак Знак Знак"/>
    <w:basedOn w:val="a"/>
    <w:rsid w:val="00823FD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ConsPlusTitle">
    <w:name w:val="ConsPlusTitle"/>
    <w:rsid w:val="00823F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No Spacing"/>
    <w:link w:val="af9"/>
    <w:uiPriority w:val="1"/>
    <w:qFormat/>
    <w:rsid w:val="00823FDF"/>
    <w:pPr>
      <w:spacing w:after="0" w:line="240" w:lineRule="auto"/>
    </w:pPr>
    <w:rPr>
      <w:rFonts w:ascii="Times New Roman" w:eastAsia="Times New Roman" w:hAnsi="Times New Roman" w:cs="Times New Roman"/>
      <w:lang w:eastAsia="ru-RU"/>
    </w:rPr>
  </w:style>
  <w:style w:type="character" w:customStyle="1" w:styleId="af9">
    <w:name w:val="Без интервала Знак"/>
    <w:link w:val="af8"/>
    <w:uiPriority w:val="1"/>
    <w:rsid w:val="00823FDF"/>
    <w:rPr>
      <w:rFonts w:ascii="Times New Roman" w:eastAsia="Times New Roman" w:hAnsi="Times New Roman" w:cs="Times New Roman"/>
      <w:lang w:eastAsia="ru-RU"/>
    </w:rPr>
  </w:style>
  <w:style w:type="paragraph" w:styleId="afa">
    <w:name w:val="Plain Text"/>
    <w:basedOn w:val="a"/>
    <w:link w:val="afb"/>
    <w:rsid w:val="00823FDF"/>
    <w:pPr>
      <w:spacing w:after="0" w:line="240" w:lineRule="auto"/>
    </w:pPr>
    <w:rPr>
      <w:rFonts w:ascii="Courier New" w:eastAsia="Times New Roman" w:hAnsi="Courier New" w:cs="Courier New"/>
      <w:sz w:val="20"/>
      <w:szCs w:val="20"/>
      <w:lang w:eastAsia="ru-RU"/>
    </w:rPr>
  </w:style>
  <w:style w:type="character" w:customStyle="1" w:styleId="afb">
    <w:name w:val="Текст Знак"/>
    <w:basedOn w:val="a0"/>
    <w:link w:val="afa"/>
    <w:rsid w:val="00823FDF"/>
    <w:rPr>
      <w:rFonts w:ascii="Courier New" w:eastAsia="Times New Roman" w:hAnsi="Courier New" w:cs="Courier New"/>
      <w:sz w:val="20"/>
      <w:szCs w:val="20"/>
      <w:lang w:eastAsia="ru-RU"/>
    </w:rPr>
  </w:style>
  <w:style w:type="paragraph" w:styleId="afc">
    <w:name w:val="header"/>
    <w:basedOn w:val="a"/>
    <w:link w:val="afd"/>
    <w:uiPriority w:val="99"/>
    <w:rsid w:val="00823FD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d">
    <w:name w:val="Верхний колонтитул Знак"/>
    <w:basedOn w:val="a0"/>
    <w:link w:val="afc"/>
    <w:uiPriority w:val="99"/>
    <w:rsid w:val="00823FDF"/>
    <w:rPr>
      <w:rFonts w:ascii="Times New Roman" w:eastAsia="Times New Roman" w:hAnsi="Times New Roman" w:cs="Times New Roman"/>
      <w:sz w:val="24"/>
      <w:szCs w:val="24"/>
      <w:lang w:eastAsia="ru-RU"/>
    </w:rPr>
  </w:style>
  <w:style w:type="paragraph" w:customStyle="1" w:styleId="afe">
    <w:name w:val="Знак Знак Знак Знак Знак Знак"/>
    <w:basedOn w:val="a"/>
    <w:rsid w:val="00823FDF"/>
    <w:pPr>
      <w:spacing w:after="160" w:line="240" w:lineRule="exact"/>
    </w:pPr>
    <w:rPr>
      <w:rFonts w:ascii="Verdana" w:eastAsia="Times New Roman" w:hAnsi="Verdana" w:cs="Verdana"/>
      <w:sz w:val="20"/>
      <w:szCs w:val="20"/>
      <w:lang w:val="en-US"/>
    </w:rPr>
  </w:style>
  <w:style w:type="paragraph" w:customStyle="1" w:styleId="210">
    <w:name w:val="Основной текст с отступом 21"/>
    <w:basedOn w:val="a"/>
    <w:rsid w:val="00823FDF"/>
    <w:pPr>
      <w:spacing w:after="0" w:line="240" w:lineRule="auto"/>
      <w:ind w:left="960" w:firstLine="300"/>
      <w:jc w:val="both"/>
    </w:pPr>
    <w:rPr>
      <w:rFonts w:ascii="Times New Roman" w:eastAsia="Times New Roman" w:hAnsi="Times New Roman" w:cs="Calibri"/>
      <w:sz w:val="28"/>
      <w:szCs w:val="28"/>
      <w:lang w:eastAsia="ar-SA"/>
    </w:rPr>
  </w:style>
  <w:style w:type="paragraph" w:customStyle="1" w:styleId="15">
    <w:name w:val="Название объекта1"/>
    <w:basedOn w:val="a"/>
    <w:next w:val="a"/>
    <w:rsid w:val="00823FDF"/>
    <w:pPr>
      <w:spacing w:after="0" w:line="240" w:lineRule="auto"/>
      <w:jc w:val="center"/>
    </w:pPr>
    <w:rPr>
      <w:rFonts w:ascii="Times New Roman" w:eastAsia="Times New Roman" w:hAnsi="Times New Roman" w:cs="Calibri"/>
      <w:sz w:val="28"/>
      <w:szCs w:val="28"/>
      <w:lang w:eastAsia="ar-SA"/>
    </w:rPr>
  </w:style>
  <w:style w:type="character" w:customStyle="1" w:styleId="TimesNewRoman135pt">
    <w:name w:val="Основной текст + Times New Roman;13;5 pt"/>
    <w:rsid w:val="00823FDF"/>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6">
    <w:name w:val="Основной текст1"/>
    <w:basedOn w:val="a"/>
    <w:rsid w:val="00823FDF"/>
    <w:pPr>
      <w:widowControl w:val="0"/>
      <w:shd w:val="clear" w:color="auto" w:fill="FFFFFF"/>
      <w:spacing w:after="0" w:line="324" w:lineRule="exact"/>
      <w:jc w:val="both"/>
    </w:pPr>
    <w:rPr>
      <w:rFonts w:ascii="Georgia" w:eastAsia="Georgia" w:hAnsi="Georgia" w:cs="Georgia"/>
      <w:sz w:val="23"/>
      <w:szCs w:val="23"/>
      <w:lang w:eastAsia="ru-RU"/>
    </w:rPr>
  </w:style>
  <w:style w:type="paragraph" w:customStyle="1" w:styleId="aff">
    <w:name w:val="???????"/>
    <w:rsid w:val="00823FDF"/>
    <w:pPr>
      <w:overflowPunct w:val="0"/>
      <w:autoSpaceDE w:val="0"/>
      <w:autoSpaceDN w:val="0"/>
      <w:adjustRightInd w:val="0"/>
      <w:spacing w:after="0" w:line="240" w:lineRule="auto"/>
      <w:ind w:firstLine="454"/>
      <w:jc w:val="both"/>
      <w:textAlignment w:val="baseline"/>
    </w:pPr>
    <w:rPr>
      <w:rFonts w:ascii="TimesET" w:eastAsia="Times New Roman" w:hAnsi="TimesET" w:cs="Times New Roman"/>
      <w:sz w:val="24"/>
      <w:szCs w:val="20"/>
      <w:lang w:eastAsia="ru-RU"/>
    </w:rPr>
  </w:style>
  <w:style w:type="paragraph" w:customStyle="1" w:styleId="17">
    <w:name w:val="Без интервала1"/>
    <w:rsid w:val="00823FDF"/>
    <w:pPr>
      <w:spacing w:after="0" w:line="240" w:lineRule="auto"/>
    </w:pPr>
    <w:rPr>
      <w:rFonts w:ascii="Calibri" w:eastAsia="Times New Roman" w:hAnsi="Calibri" w:cs="Times New Roman"/>
    </w:rPr>
  </w:style>
  <w:style w:type="paragraph" w:customStyle="1" w:styleId="ConsPlusCell">
    <w:name w:val="ConsPlusCell"/>
    <w:rsid w:val="00823FD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26">
    <w:name w:val="2 Знак"/>
    <w:basedOn w:val="a"/>
    <w:next w:val="2"/>
    <w:autoRedefine/>
    <w:rsid w:val="00823FDF"/>
    <w:pPr>
      <w:spacing w:after="160" w:line="240" w:lineRule="exact"/>
      <w:jc w:val="right"/>
    </w:pPr>
    <w:rPr>
      <w:rFonts w:ascii="Times New Roman" w:eastAsia="Times New Roman" w:hAnsi="Times New Roman"/>
      <w:noProof/>
      <w:sz w:val="24"/>
      <w:szCs w:val="24"/>
      <w:lang w:val="en-US"/>
    </w:rPr>
  </w:style>
  <w:style w:type="paragraph" w:customStyle="1" w:styleId="18">
    <w:name w:val="Знак1"/>
    <w:basedOn w:val="a"/>
    <w:rsid w:val="00823FDF"/>
    <w:pPr>
      <w:spacing w:before="100" w:beforeAutospacing="1" w:after="100" w:afterAutospacing="1" w:line="240" w:lineRule="auto"/>
    </w:pPr>
    <w:rPr>
      <w:rFonts w:ascii="Tahoma" w:eastAsia="Times New Roman" w:hAnsi="Tahoma"/>
      <w:sz w:val="20"/>
      <w:szCs w:val="20"/>
      <w:lang w:val="en-US"/>
    </w:rPr>
  </w:style>
  <w:style w:type="character" w:customStyle="1" w:styleId="120">
    <w:name w:val="Стиль 12 пт курсив"/>
    <w:rsid w:val="00823FDF"/>
    <w:rPr>
      <w:i/>
      <w:iCs/>
      <w:sz w:val="24"/>
      <w:szCs w:val="24"/>
    </w:rPr>
  </w:style>
  <w:style w:type="paragraph" w:customStyle="1" w:styleId="consplusnormal1">
    <w:name w:val="consplusnormal"/>
    <w:basedOn w:val="a"/>
    <w:rsid w:val="00823F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823F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
    <w:name w:val="formattext topleveltext"/>
    <w:basedOn w:val="a"/>
    <w:rsid w:val="00823F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823F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23FDF"/>
  </w:style>
  <w:style w:type="character" w:customStyle="1" w:styleId="aff0">
    <w:name w:val="Текст сноски Знак"/>
    <w:basedOn w:val="a0"/>
    <w:link w:val="aff1"/>
    <w:semiHidden/>
    <w:rsid w:val="00823FDF"/>
    <w:rPr>
      <w:rFonts w:ascii="Calibri" w:eastAsia="Times New Roman" w:hAnsi="Calibri" w:cs="Times New Roman"/>
      <w:sz w:val="20"/>
      <w:szCs w:val="20"/>
      <w:lang w:eastAsia="ru-RU"/>
    </w:rPr>
  </w:style>
  <w:style w:type="paragraph" w:styleId="aff1">
    <w:name w:val="footnote text"/>
    <w:basedOn w:val="a"/>
    <w:link w:val="aff0"/>
    <w:semiHidden/>
    <w:rsid w:val="00823FDF"/>
    <w:pPr>
      <w:spacing w:after="0" w:line="240" w:lineRule="auto"/>
    </w:pPr>
    <w:rPr>
      <w:rFonts w:eastAsia="Times New Roman"/>
      <w:sz w:val="20"/>
      <w:szCs w:val="20"/>
      <w:lang w:eastAsia="ru-RU"/>
    </w:rPr>
  </w:style>
  <w:style w:type="paragraph" w:customStyle="1" w:styleId="27">
    <w:name w:val="2 Знак Знак Знак"/>
    <w:basedOn w:val="a"/>
    <w:next w:val="2"/>
    <w:autoRedefine/>
    <w:rsid w:val="00823FDF"/>
    <w:pPr>
      <w:spacing w:after="160" w:line="240" w:lineRule="exact"/>
      <w:jc w:val="right"/>
    </w:pPr>
    <w:rPr>
      <w:rFonts w:ascii="Times New Roman" w:eastAsia="Times New Roman" w:hAnsi="Times New Roman"/>
      <w:noProof/>
      <w:sz w:val="24"/>
      <w:szCs w:val="24"/>
      <w:lang w:val="en-US"/>
    </w:rPr>
  </w:style>
  <w:style w:type="paragraph" w:customStyle="1" w:styleId="ConsNonformat">
    <w:name w:val="ConsNonformat"/>
    <w:uiPriority w:val="99"/>
    <w:rsid w:val="00823FDF"/>
    <w:pPr>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DocList">
    <w:name w:val="ConsPlusDocList"/>
    <w:uiPriority w:val="99"/>
    <w:rsid w:val="00823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F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23F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ListParagraph1">
    <w:name w:val="List Paragraph1"/>
    <w:basedOn w:val="a"/>
    <w:rsid w:val="00823FDF"/>
    <w:pPr>
      <w:widowControl w:val="0"/>
      <w:autoSpaceDE w:val="0"/>
      <w:autoSpaceDN w:val="0"/>
      <w:adjustRightInd w:val="0"/>
      <w:spacing w:after="0" w:line="240" w:lineRule="auto"/>
      <w:ind w:left="720"/>
    </w:pPr>
    <w:rPr>
      <w:rFonts w:ascii="Arial" w:eastAsia="Times New Roman" w:hAnsi="Arial" w:cs="Arial"/>
      <w:sz w:val="20"/>
      <w:szCs w:val="20"/>
      <w:lang w:eastAsia="ru-RU"/>
    </w:rPr>
  </w:style>
  <w:style w:type="paragraph" w:customStyle="1" w:styleId="28">
    <w:name w:val="Абзац списка2"/>
    <w:basedOn w:val="a"/>
    <w:rsid w:val="00823FDF"/>
    <w:pPr>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D57A81F06995D87F9773949D4D2089BD7AFF9A8FD789F21E99F625E669D3C3F35EB9536C906795D9i3G" TargetMode="External"/><Relationship Id="rId13" Type="http://schemas.openxmlformats.org/officeDocument/2006/relationships/hyperlink" Target="consultantplus://offline/ref=71976BFA23E92BB1F154F7B3F2B4139939DCD1B8277D5A551C812BA19A4Bz4Q" TargetMode="External"/><Relationship Id="rId18" Type="http://schemas.openxmlformats.org/officeDocument/2006/relationships/hyperlink" Target="consultantplus://offline/ref=71976BFA23E92BB1F154F6BDE7B4139939DED0B9277C5A551C812BA19AB46ED4E67B96FB88B284714Cz6Q"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71976BFA23E92BB1F154F6BDE7B4139939D9D4BA277A5A551C812BA19AB46ED4E67B96FB88B181724Cz7Q" TargetMode="External"/><Relationship Id="rId7" Type="http://schemas.openxmlformats.org/officeDocument/2006/relationships/image" Target="media/image1.jpeg"/><Relationship Id="rId12" Type="http://schemas.openxmlformats.org/officeDocument/2006/relationships/hyperlink" Target="consultantplus://offline/ref=71976BFA23E92BB1F154F6BDE7B4139939D9D1BF21735A551C812BA19A4Bz4Q" TargetMode="External"/><Relationship Id="rId17" Type="http://schemas.openxmlformats.org/officeDocument/2006/relationships/hyperlink" Target="consultantplus://offline/ref=71976BFA23E92BB1F154F6BDE7B4139939DED0B9277C5A551C812BA19AB46ED4E67B96FB88B181734Cz7Q"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71976BFA23E92BB1F154F6BDE7B4139939D9D4BA277A5A551C812BA19AB46ED4E67B96FB88B181724Cz7Q" TargetMode="External"/><Relationship Id="rId20" Type="http://schemas.openxmlformats.org/officeDocument/2006/relationships/hyperlink" Target="consultantplus://offline/ref=71976BFA23E92BB1F154F6BDE7B4139939DED0B9277C5A551C812BA19AB46ED4E67B96FB88B284714Cz6Q" TargetMode="External"/><Relationship Id="rId29" Type="http://schemas.openxmlformats.org/officeDocument/2006/relationships/hyperlink" Target="consultantplus://offline/ref=DB90126B80A9FCAAD83C3FD6303ECE522961A7E8E136150CAFE6D3FA9868z5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76BFA23E92BB1F154F6BDE7B413993ADBDEBC257C5A551C812BA19A4Bz4Q" TargetMode="External"/><Relationship Id="rId24" Type="http://schemas.openxmlformats.org/officeDocument/2006/relationships/hyperlink" Target="consultantplus://offline/ref=71976BFA23E92BB1F154F6BDE7B4139939D1D5B926735A551C812BA19A4Bz4Q" TargetMode="External"/><Relationship Id="rId5" Type="http://schemas.openxmlformats.org/officeDocument/2006/relationships/footnotes" Target="footnotes.xml"/><Relationship Id="rId15" Type="http://schemas.openxmlformats.org/officeDocument/2006/relationships/hyperlink" Target="consultantplus://offline/ref=71976BFA23E92BB1F154F6BDE7B4139939D8D6BE227D5A551C812BA19AB46ED4E67B96FB88B287784CzDQ" TargetMode="External"/><Relationship Id="rId23" Type="http://schemas.openxmlformats.org/officeDocument/2006/relationships/hyperlink" Target="consultantplus://offline/ref=71976BFA23E92BB1F154F6BDE7B4139939DEDEBA277D5A551C812BA19AB46ED4E67B96FB88B284714Cz1Q" TargetMode="External"/><Relationship Id="rId28" Type="http://schemas.openxmlformats.org/officeDocument/2006/relationships/hyperlink" Target="consultantplus://offline/ref=DB90126B80A9FCAAD83C3FD6303ECE522A6FA0E7EC31150CAFE6D3FA9868z5Q" TargetMode="External"/><Relationship Id="rId10" Type="http://schemas.openxmlformats.org/officeDocument/2006/relationships/hyperlink" Target="consultantplus://offline/ref=71976BFA23E92BB1F154F6BDE7B413993ADBDEBC257E5A551C812BA19A4Bz4Q" TargetMode="External"/><Relationship Id="rId19" Type="http://schemas.openxmlformats.org/officeDocument/2006/relationships/hyperlink" Target="consultantplus://offline/ref=71976BFA23E92BB1F154F6BDE7B4139939D9D4BA277A5A551C812BA19AB46ED4E67B96FB88B181724Cz7Q"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90A6B6F7AA33C7AD3743A53657473F794582FEBBD783F7BB8EEE2F2CR7gDF" TargetMode="External"/><Relationship Id="rId14" Type="http://schemas.openxmlformats.org/officeDocument/2006/relationships/hyperlink" Target="consultantplus://offline/ref=71976BFA23E92BB1F154F6BDE7B4139939DED0B9277C5A551C812BA19AB46ED4E67B96FB88B284714Cz6Q" TargetMode="External"/><Relationship Id="rId22" Type="http://schemas.openxmlformats.org/officeDocument/2006/relationships/hyperlink" Target="consultantplus://offline/ref=71976BFA23E92BB1F154F6BDE7B4139939D8D6BE227D5A551C812BA19AB46ED4E67B96FB88B287784CzDQ" TargetMode="External"/><Relationship Id="rId27" Type="http://schemas.openxmlformats.org/officeDocument/2006/relationships/hyperlink" Target="consultantplus://offline/ref=0FCDE0735F4703A0585ED273C6676FFF1DDE8E6BE1AD48DD34EE15C2975Ez3Q"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20117</Words>
  <Characters>114673</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образования</dc:creator>
  <cp:lastModifiedBy>plzvtl</cp:lastModifiedBy>
  <cp:revision>21</cp:revision>
  <cp:lastPrinted>2018-04-03T14:59:00Z</cp:lastPrinted>
  <dcterms:created xsi:type="dcterms:W3CDTF">2018-03-05T11:08:00Z</dcterms:created>
  <dcterms:modified xsi:type="dcterms:W3CDTF">2018-04-04T07:09:00Z</dcterms:modified>
</cp:coreProperties>
</file>